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859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 w:hAnsi="仿宋" w:eastAsia="仿宋" w:cs="仿宋"/>
          <w:b/>
          <w:bCs/>
          <w:color w:val="FF0000"/>
          <w:sz w:val="72"/>
          <w:szCs w:val="72"/>
          <w:lang w:eastAsia="zh-CN"/>
        </w:rPr>
      </w:pPr>
    </w:p>
    <w:p w14:paraId="66FB0026">
      <w:pPr>
        <w:spacing w:line="1020" w:lineRule="exact"/>
        <w:jc w:val="center"/>
        <w:rPr>
          <w:rFonts w:hint="eastAsia" w:ascii="黑体" w:hAnsi="Times New Roman" w:eastAsia="黑体" w:cs="Times New Roman"/>
          <w:b/>
          <w:color w:val="auto"/>
          <w:sz w:val="72"/>
          <w:szCs w:val="72"/>
        </w:rPr>
      </w:pPr>
    </w:p>
    <w:p w14:paraId="0688603D">
      <w:pPr>
        <w:spacing w:line="1020" w:lineRule="exact"/>
        <w:jc w:val="center"/>
        <w:rPr>
          <w:rFonts w:hint="default" w:ascii="黑体" w:hAnsi="黑体" w:eastAsia="黑体" w:cs="黑体"/>
          <w:b/>
          <w:color w:val="auto"/>
          <w:sz w:val="44"/>
          <w:szCs w:val="44"/>
          <w:lang w:val="en-US"/>
        </w:rPr>
      </w:pPr>
      <w:r>
        <w:rPr>
          <w:rFonts w:hint="eastAsia" w:ascii="黑体" w:hAnsi="黑体" w:eastAsia="黑体" w:cs="黑体"/>
          <w:b/>
          <w:color w:val="auto"/>
          <w:sz w:val="52"/>
          <w:szCs w:val="52"/>
          <w:lang w:val="en-US" w:eastAsia="zh-CN"/>
        </w:rPr>
        <w:t xml:space="preserve"> </w:t>
      </w:r>
      <w:r>
        <w:rPr>
          <w:rFonts w:hint="eastAsia" w:ascii="黑体" w:hAnsi="黑体" w:eastAsia="黑体" w:cs="黑体"/>
          <w:b/>
          <w:color w:val="auto"/>
          <w:sz w:val="44"/>
          <w:szCs w:val="44"/>
        </w:rPr>
        <w:t>非招标方式</w:t>
      </w:r>
      <w:r>
        <w:rPr>
          <w:rFonts w:hint="eastAsia" w:ascii="黑体" w:hAnsi="黑体" w:eastAsia="黑体" w:cs="黑体"/>
          <w:b/>
          <w:color w:val="auto"/>
          <w:sz w:val="44"/>
          <w:szCs w:val="44"/>
          <w:lang w:val="en-US" w:eastAsia="zh-CN"/>
        </w:rPr>
        <w:t>招标</w:t>
      </w:r>
      <w:r>
        <w:rPr>
          <w:rFonts w:hint="eastAsia" w:ascii="黑体" w:hAnsi="黑体" w:eastAsia="黑体" w:cs="黑体"/>
          <w:b/>
          <w:color w:val="auto"/>
          <w:sz w:val="44"/>
          <w:szCs w:val="44"/>
        </w:rPr>
        <w:t>采购</w:t>
      </w:r>
      <w:r>
        <w:rPr>
          <w:rFonts w:hint="eastAsia" w:ascii="黑体" w:hAnsi="黑体" w:eastAsia="黑体" w:cs="黑体"/>
          <w:b/>
          <w:color w:val="auto"/>
          <w:sz w:val="44"/>
          <w:szCs w:val="44"/>
          <w:lang w:val="en-US" w:eastAsia="zh-CN"/>
        </w:rPr>
        <w:t>文件示范文本</w:t>
      </w:r>
    </w:p>
    <w:p w14:paraId="5F5B60E4">
      <w:pPr>
        <w:jc w:val="both"/>
        <w:rPr>
          <w:rFonts w:hint="eastAsia" w:ascii="宋体" w:hAnsi="宋体" w:eastAsia="宋体" w:cs="宋体"/>
          <w:b/>
          <w:bCs/>
          <w:sz w:val="28"/>
          <w:szCs w:val="28"/>
        </w:rPr>
      </w:pPr>
    </w:p>
    <w:p w14:paraId="52F27DB9">
      <w:pPr>
        <w:rPr>
          <w:rFonts w:hint="eastAsia" w:ascii="宋体" w:hAnsi="宋体" w:eastAsia="宋体" w:cs="宋体"/>
          <w:sz w:val="28"/>
          <w:szCs w:val="28"/>
        </w:rPr>
      </w:pPr>
      <w:r>
        <w:rPr>
          <w:rFonts w:hint="eastAsia" w:ascii="宋体" w:hAnsi="宋体" w:eastAsia="宋体" w:cs="宋体"/>
          <w:sz w:val="28"/>
          <w:szCs w:val="28"/>
          <w:lang w:val="en-US" w:eastAsia="zh-CN"/>
        </w:rPr>
        <w:t>1.第一部分：</w:t>
      </w:r>
      <w:r>
        <w:rPr>
          <w:rFonts w:hint="eastAsia" w:ascii="宋体" w:hAnsi="宋体" w:eastAsia="宋体" w:cs="宋体"/>
          <w:sz w:val="28"/>
          <w:szCs w:val="28"/>
        </w:rPr>
        <w:t>《非招标方式采购文件示范文本》使用指南 ··········</w:t>
      </w:r>
    </w:p>
    <w:p w14:paraId="098EFED3">
      <w:pPr>
        <w:rPr>
          <w:rFonts w:hint="eastAsia" w:ascii="宋体" w:hAnsi="宋体" w:eastAsia="宋体" w:cs="宋体"/>
          <w:sz w:val="28"/>
          <w:szCs w:val="28"/>
        </w:rPr>
      </w:pPr>
      <w:r>
        <w:rPr>
          <w:rFonts w:hint="eastAsia" w:ascii="宋体" w:hAnsi="宋体" w:eastAsia="宋体" w:cs="宋体"/>
          <w:sz w:val="28"/>
          <w:szCs w:val="28"/>
          <w:lang w:val="en-US" w:eastAsia="zh-CN"/>
        </w:rPr>
        <w:t>2.第二部分：</w:t>
      </w:r>
      <w:r>
        <w:rPr>
          <w:rFonts w:hint="eastAsia" w:ascii="宋体" w:hAnsi="宋体" w:eastAsia="宋体" w:cs="宋体"/>
          <w:b/>
          <w:bCs/>
          <w:sz w:val="28"/>
          <w:szCs w:val="28"/>
        </w:rPr>
        <w:t>谈判采购</w:t>
      </w:r>
      <w:r>
        <w:rPr>
          <w:rFonts w:hint="eastAsia" w:ascii="宋体" w:hAnsi="宋体" w:eastAsia="宋体" w:cs="宋体"/>
          <w:sz w:val="28"/>
          <w:szCs w:val="28"/>
        </w:rPr>
        <w:t>文件示范文本························</w:t>
      </w:r>
    </w:p>
    <w:p w14:paraId="550027CC">
      <w:pPr>
        <w:rPr>
          <w:rFonts w:hint="eastAsia" w:ascii="宋体" w:hAnsi="宋体" w:eastAsia="宋体" w:cs="宋体"/>
          <w:sz w:val="28"/>
          <w:szCs w:val="28"/>
        </w:rPr>
      </w:pPr>
      <w:r>
        <w:rPr>
          <w:rFonts w:hint="eastAsia" w:ascii="宋体" w:hAnsi="宋体" w:eastAsia="宋体" w:cs="宋体"/>
          <w:sz w:val="28"/>
          <w:szCs w:val="28"/>
          <w:lang w:val="en-US" w:eastAsia="zh-CN"/>
        </w:rPr>
        <w:t>3.第三部分：</w:t>
      </w:r>
      <w:r>
        <w:rPr>
          <w:rFonts w:hint="eastAsia" w:ascii="宋体" w:hAnsi="宋体" w:eastAsia="宋体" w:cs="宋体"/>
          <w:b/>
          <w:bCs/>
          <w:sz w:val="28"/>
          <w:szCs w:val="28"/>
        </w:rPr>
        <w:t>询比采购</w:t>
      </w:r>
      <w:r>
        <w:rPr>
          <w:rFonts w:hint="eastAsia" w:ascii="宋体" w:hAnsi="宋体" w:eastAsia="宋体" w:cs="宋体"/>
          <w:sz w:val="28"/>
          <w:szCs w:val="28"/>
        </w:rPr>
        <w:t>文件示范文本························</w:t>
      </w:r>
    </w:p>
    <w:p w14:paraId="124E48FE">
      <w:pPr>
        <w:rPr>
          <w:rFonts w:hint="eastAsia" w:ascii="宋体" w:hAnsi="宋体" w:eastAsia="宋体" w:cs="宋体"/>
          <w:sz w:val="28"/>
          <w:szCs w:val="28"/>
        </w:rPr>
      </w:pPr>
      <w:r>
        <w:rPr>
          <w:rFonts w:hint="eastAsia" w:ascii="宋体" w:hAnsi="宋体" w:eastAsia="宋体" w:cs="宋体"/>
          <w:sz w:val="28"/>
          <w:szCs w:val="28"/>
          <w:lang w:val="en-US" w:eastAsia="zh-CN"/>
        </w:rPr>
        <w:t>4.第四部分：</w:t>
      </w:r>
      <w:r>
        <w:rPr>
          <w:rFonts w:hint="eastAsia" w:ascii="宋体" w:hAnsi="宋体" w:eastAsia="宋体" w:cs="宋体"/>
          <w:b/>
          <w:bCs/>
          <w:sz w:val="28"/>
          <w:szCs w:val="28"/>
        </w:rPr>
        <w:t>竞价采购</w:t>
      </w:r>
      <w:r>
        <w:rPr>
          <w:rFonts w:hint="eastAsia" w:ascii="宋体" w:hAnsi="宋体" w:eastAsia="宋体" w:cs="宋体"/>
          <w:sz w:val="28"/>
          <w:szCs w:val="28"/>
        </w:rPr>
        <w:t>文件示范文本·························</w:t>
      </w:r>
    </w:p>
    <w:p w14:paraId="3D42B763">
      <w:pPr>
        <w:rPr>
          <w:rFonts w:hint="eastAsia"/>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28"/>
          <w:szCs w:val="28"/>
          <w:lang w:val="en-US" w:eastAsia="zh-CN"/>
        </w:rPr>
        <w:t>5.第五部分：</w:t>
      </w:r>
      <w:r>
        <w:rPr>
          <w:rFonts w:hint="eastAsia" w:ascii="宋体" w:hAnsi="宋体" w:eastAsia="宋体" w:cs="宋体"/>
          <w:b/>
          <w:bCs/>
          <w:sz w:val="28"/>
          <w:szCs w:val="28"/>
          <w:lang w:val="en-US" w:eastAsia="zh-CN"/>
        </w:rPr>
        <w:t>框架协议采购</w:t>
      </w:r>
      <w:r>
        <w:rPr>
          <w:rFonts w:hint="eastAsia" w:ascii="宋体" w:hAnsi="宋体" w:eastAsia="宋体" w:cs="宋体"/>
          <w:sz w:val="28"/>
          <w:szCs w:val="28"/>
          <w:lang w:val="en-US" w:eastAsia="zh-CN"/>
        </w:rPr>
        <w:t>组织实施指南</w:t>
      </w:r>
      <w:r>
        <w:rPr>
          <w:rFonts w:hint="eastAsia" w:ascii="宋体" w:hAnsi="宋体" w:eastAsia="宋体" w:cs="宋体"/>
          <w:sz w:val="28"/>
          <w:szCs w:val="28"/>
        </w:rPr>
        <w:t>··</w:t>
      </w:r>
      <w:bookmarkStart w:id="0" w:name="_GoBack"/>
      <w:bookmarkEnd w:id="0"/>
      <w:r>
        <w:rPr>
          <w:rFonts w:hint="eastAsia" w:ascii="宋体" w:hAnsi="宋体" w:eastAsia="宋体" w:cs="宋体"/>
          <w:sz w:val="28"/>
          <w:szCs w:val="28"/>
        </w:rPr>
        <w:t>················</w:t>
      </w:r>
    </w:p>
    <w:p w14:paraId="3E98C159">
      <w:pPr>
        <w:ind w:firstLine="843" w:firstLineChars="300"/>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第一部分：《非招标方式采购文件示范文本》使用指南</w:t>
      </w:r>
    </w:p>
    <w:p w14:paraId="7F6633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43" w:firstLineChars="300"/>
        <w:jc w:val="both"/>
        <w:textAlignment w:val="auto"/>
        <w:outlineLvl w:val="9"/>
        <w:rPr>
          <w:rFonts w:hint="eastAsia" w:ascii="黑体" w:hAnsi="黑体" w:eastAsia="黑体" w:cs="黑体"/>
          <w:b/>
          <w:bCs/>
          <w:sz w:val="28"/>
          <w:szCs w:val="28"/>
          <w:lang w:val="en-US" w:eastAsia="zh-CN"/>
        </w:rPr>
      </w:pPr>
    </w:p>
    <w:p w14:paraId="1A0C41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一、《非招标方式采购文件示范文本》(以下简称《示范文本》），依据我国公共采购的政策要求，结合中国招标投标协会已发布的《非招标方式采购代理服务规范》制定。</w:t>
      </w:r>
    </w:p>
    <w:p w14:paraId="7BB5E050">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二、《示范文本》属于行业推荐性自律规范，适用于各类采购人或采购代理机构以非招标方式组织进行的采购活动。同时，适用于依法必须进行招标的工程、货物和服务，符合法定条件可不招标，或招标失败后依法不再招标的采购活动。</w:t>
      </w:r>
    </w:p>
    <w:p w14:paraId="3CFBBF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三、《示范文本》包括《谈判采购文件示范文本》《询比采购文件示范文本》《竞价采购文件示范文本》《框架协议采购组织实施指南》。《谈判采购文件示范文本》《询比采购文件示范文本》《竞价采购文件示范文本》供使用者编制谈判采购、询比采购和竞价采购文件使用，《框架协议采购组织实施指南》对采购人组织实施框架协议采购提出指导意见。</w:t>
      </w:r>
    </w:p>
    <w:p w14:paraId="2D183E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 xml:space="preserve">   四、采购人或采购代理机构可根据采购项目的特点，选择适合的</w:t>
      </w:r>
    </w:p>
    <w:p w14:paraId="169F8E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采购方式进行采购。本示范文本所涉及采购方式，适用情形如下：</w:t>
      </w:r>
    </w:p>
    <w:p w14:paraId="4D9597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1、谈判采购</w:t>
      </w:r>
    </w:p>
    <w:p w14:paraId="3213AF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符合以下情形之一的可以采用谈判采购方式：</w:t>
      </w:r>
    </w:p>
    <w:p w14:paraId="63C238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(1）项目需求复杂，采购人不能准确地提出采购项目需求及其技术求，需要与供应商通过谈判比较评审确定的;</w:t>
      </w:r>
    </w:p>
    <w:p w14:paraId="45241C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sz w:val="40"/>
          <w:szCs w:val="48"/>
          <w:lang w:val="en-US" w:eastAsia="zh-CN"/>
        </w:rPr>
      </w:pPr>
      <w:r>
        <w:rPr>
          <w:rFonts w:hint="eastAsia"/>
          <w:sz w:val="28"/>
          <w:szCs w:val="28"/>
          <w:lang w:val="en-US" w:eastAsia="zh-CN"/>
        </w:rPr>
        <w:t>（2）项目采购需求明确，但有多种实施方案可供选择，采购人需要与供应商谈判，优化确定实施方案的</w:t>
      </w:r>
      <w:r>
        <w:rPr>
          <w:rFonts w:hint="eastAsia"/>
          <w:sz w:val="40"/>
          <w:szCs w:val="48"/>
          <w:lang w:val="en-US" w:eastAsia="zh-CN"/>
        </w:rPr>
        <w:t>;</w:t>
      </w:r>
    </w:p>
    <w:p w14:paraId="48D478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sz w:val="28"/>
          <w:szCs w:val="28"/>
          <w:lang w:val="en-US" w:eastAsia="zh-CN"/>
        </w:rPr>
      </w:pPr>
      <w:r>
        <w:rPr>
          <w:rFonts w:hint="eastAsia"/>
          <w:sz w:val="28"/>
          <w:szCs w:val="28"/>
          <w:lang w:val="en-US" w:eastAsia="zh-CN"/>
        </w:rPr>
        <w:t>（3）采购项目市场竞争不充分，已知潜在供应商比较少，但至少有二家以上的;</w:t>
      </w:r>
    </w:p>
    <w:p w14:paraId="7A0922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sz w:val="28"/>
          <w:szCs w:val="28"/>
          <w:lang w:val="en-US" w:eastAsia="zh-CN"/>
        </w:rPr>
      </w:pPr>
      <w:r>
        <w:rPr>
          <w:rFonts w:hint="eastAsia"/>
          <w:sz w:val="28"/>
          <w:szCs w:val="28"/>
          <w:lang w:val="en-US" w:eastAsia="zh-CN"/>
        </w:rPr>
        <w:t>（4）通过招标、询比、竞价等公开竞争性方式验证有效响应的供应商只有两家的。</w:t>
      </w:r>
    </w:p>
    <w:p w14:paraId="1E8F33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eastAsia"/>
          <w:b/>
          <w:bCs/>
          <w:sz w:val="28"/>
          <w:szCs w:val="28"/>
          <w:lang w:val="en-US" w:eastAsia="zh-CN"/>
        </w:rPr>
      </w:pPr>
      <w:r>
        <w:rPr>
          <w:rFonts w:hint="eastAsia"/>
          <w:b/>
          <w:bCs/>
          <w:sz w:val="28"/>
          <w:szCs w:val="28"/>
          <w:lang w:val="en-US" w:eastAsia="zh-CN"/>
        </w:rPr>
        <w:t>2、询比采购</w:t>
      </w:r>
    </w:p>
    <w:p w14:paraId="2A3D1D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询比采购通常适用于采购人可准确提出采购项目需求和技术要求且市场竞争比较充分，供应商一次递交响应文件的采购项目。其中，最低价法适用需求简单，技术标准和实现路径单一的项目采购，综合合评分法适用技术标准和实现路径有选择性比较的项目采购。</w:t>
      </w:r>
    </w:p>
    <w:p w14:paraId="2EC516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eastAsia"/>
          <w:b/>
          <w:bCs/>
          <w:sz w:val="28"/>
          <w:szCs w:val="28"/>
          <w:lang w:val="en-US" w:eastAsia="zh-CN"/>
        </w:rPr>
      </w:pPr>
      <w:r>
        <w:rPr>
          <w:rFonts w:hint="eastAsia"/>
          <w:b/>
          <w:bCs/>
          <w:sz w:val="28"/>
          <w:szCs w:val="28"/>
          <w:lang w:val="en-US" w:eastAsia="zh-CN"/>
        </w:rPr>
        <w:t>3、竞价采购</w:t>
      </w:r>
    </w:p>
    <w:p w14:paraId="02B3F9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同时符合以下情形的可以采用约定多轮次竞价采购方式：</w:t>
      </w:r>
    </w:p>
    <w:p w14:paraId="32674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sz w:val="28"/>
          <w:szCs w:val="28"/>
          <w:lang w:val="en-US" w:eastAsia="zh-CN"/>
        </w:rPr>
      </w:pPr>
      <w:r>
        <w:rPr>
          <w:rFonts w:hint="eastAsia"/>
          <w:sz w:val="28"/>
          <w:szCs w:val="28"/>
          <w:lang w:val="en-US" w:eastAsia="zh-CN"/>
        </w:rPr>
        <w:t>（1）采购人可准确提出采购项目需求和技术要求；</w:t>
      </w:r>
    </w:p>
    <w:p w14:paraId="794046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sz w:val="28"/>
          <w:szCs w:val="28"/>
          <w:lang w:val="en-US" w:eastAsia="zh-CN"/>
        </w:rPr>
      </w:pPr>
      <w:r>
        <w:rPr>
          <w:rFonts w:hint="eastAsia"/>
          <w:sz w:val="28"/>
          <w:szCs w:val="28"/>
          <w:lang w:val="en-US" w:eastAsia="zh-CN"/>
        </w:rPr>
        <w:t>（2）采购项目需求和技术要求的参数明确完整、采购标的规格标准基本统一和通用：</w:t>
      </w:r>
    </w:p>
    <w:p w14:paraId="1A506B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sz w:val="28"/>
          <w:szCs w:val="28"/>
          <w:lang w:val="en-US" w:eastAsia="zh-CN"/>
        </w:rPr>
      </w:pPr>
      <w:r>
        <w:rPr>
          <w:rFonts w:hint="eastAsia"/>
          <w:sz w:val="28"/>
          <w:szCs w:val="28"/>
          <w:lang w:val="en-US" w:eastAsia="zh-CN"/>
        </w:rPr>
        <w:t>（3） 市场竞争充分：</w:t>
      </w:r>
    </w:p>
    <w:p w14:paraId="0A6F32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sz w:val="28"/>
          <w:szCs w:val="28"/>
          <w:lang w:val="en-US" w:eastAsia="zh-CN"/>
        </w:rPr>
      </w:pPr>
      <w:r>
        <w:rPr>
          <w:rFonts w:hint="eastAsia"/>
          <w:sz w:val="28"/>
          <w:szCs w:val="28"/>
          <w:lang w:val="en-US" w:eastAsia="zh-CN"/>
        </w:rPr>
        <w:t>（4）有符合标准的电子竞价交易平台。</w:t>
      </w:r>
    </w:p>
    <w:p w14:paraId="288F6E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以价格竞争为主的物资出售、权益出让等交易活动，也可采用竞价采购方式。</w:t>
      </w:r>
    </w:p>
    <w:p w14:paraId="7A9065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eastAsia"/>
          <w:b/>
          <w:bCs/>
          <w:sz w:val="28"/>
          <w:szCs w:val="28"/>
          <w:lang w:val="en-US" w:eastAsia="zh-CN"/>
        </w:rPr>
      </w:pPr>
      <w:r>
        <w:rPr>
          <w:rFonts w:hint="eastAsia"/>
          <w:b/>
          <w:bCs/>
          <w:sz w:val="28"/>
          <w:szCs w:val="28"/>
          <w:lang w:val="en-US" w:eastAsia="zh-CN"/>
        </w:rPr>
        <w:t>4、框架协议组织形式</w:t>
      </w:r>
    </w:p>
    <w:p w14:paraId="5A7346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框架协议采购通常适用于难以确定采购计划的应急、零星需求采购，或者需要频繁、重复组织采购同类工程、货物或服务的采购。</w:t>
      </w:r>
    </w:p>
    <w:p w14:paraId="77D213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eastAsia"/>
          <w:b/>
          <w:bCs/>
          <w:sz w:val="28"/>
          <w:szCs w:val="28"/>
          <w:lang w:val="en-US" w:eastAsia="zh-CN"/>
        </w:rPr>
      </w:pPr>
      <w:r>
        <w:rPr>
          <w:rFonts w:hint="eastAsia"/>
          <w:b/>
          <w:bCs/>
          <w:sz w:val="28"/>
          <w:szCs w:val="28"/>
          <w:lang w:val="en-US" w:eastAsia="zh-CN"/>
        </w:rPr>
        <w:t>5、询比采购转换为谈判采购或直接采购的方法</w:t>
      </w:r>
    </w:p>
    <w:p w14:paraId="6793AA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采用询比采购方式进行采购的，当递交响应文件的供应商数量不足三家(成交供应商为一家时)或低于供应商须知前附表规定数量(成交供应商为多家时）时，采购人将根据不同情形和原因，按以下方式处理：</w:t>
      </w:r>
    </w:p>
    <w:p w14:paraId="3E3660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（1）终止询比</w:t>
      </w:r>
    </w:p>
    <w:p w14:paraId="413B4B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40" w:firstLineChars="300"/>
        <w:jc w:val="left"/>
        <w:textAlignment w:val="auto"/>
        <w:outlineLvl w:val="9"/>
        <w:rPr>
          <w:rFonts w:hint="eastAsia"/>
          <w:sz w:val="28"/>
          <w:szCs w:val="28"/>
          <w:lang w:val="en-US" w:eastAsia="zh-CN"/>
        </w:rPr>
      </w:pPr>
      <w:r>
        <w:rPr>
          <w:rFonts w:hint="eastAsia"/>
          <w:sz w:val="28"/>
          <w:szCs w:val="28"/>
          <w:lang w:val="en-US" w:eastAsia="zh-CN"/>
        </w:rPr>
        <w:t>存在以下情形时，采购人应当终止询比。终止后，采购人可根据需要重新采购。</w:t>
      </w:r>
    </w:p>
    <w:p w14:paraId="6E69E9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1.未采用公告方式邀请供应商的;</w:t>
      </w:r>
    </w:p>
    <w:p w14:paraId="019021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 xml:space="preserve">2.未在中国招标投标公共服务平台或省级电子招标投标公共服务平台发布询比采购公告的; </w:t>
      </w:r>
    </w:p>
    <w:p w14:paraId="7EC8F8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3.采购文件发售时间过短，供应商无法及时获取的;</w:t>
      </w:r>
    </w:p>
    <w:p w14:paraId="1838E3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4.以不合理的条件限制供应商获取采购文件的</w:t>
      </w:r>
    </w:p>
    <w:p w14:paraId="163A59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5.采购文件发出到提交响应文件截止时过短，供应商编制响应</w:t>
      </w:r>
    </w:p>
    <w:p w14:paraId="3F7403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文件时间不足的;</w:t>
      </w:r>
    </w:p>
    <w:p w14:paraId="32D85FE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设置的供应商资格条件不合理的；</w:t>
      </w:r>
    </w:p>
    <w:p w14:paraId="601BDE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7.采购需求中的技术和服务等要求指向特定供应商、特定产品的；</w:t>
      </w:r>
    </w:p>
    <w:p w14:paraId="33F445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8.评审办法不公平的</w:t>
      </w:r>
    </w:p>
    <w:p w14:paraId="74E4F0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9.合同条款对供应商不公平或过分苛刻的：</w:t>
      </w:r>
    </w:p>
    <w:p w14:paraId="6FEFE8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10.设置的最高限价不合理的；</w:t>
      </w:r>
    </w:p>
    <w:p w14:paraId="3484D1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11、递交响应文件的供应商数量低于采购文件要求的成交供应商</w:t>
      </w:r>
    </w:p>
    <w:p w14:paraId="362C22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数量的：</w:t>
      </w:r>
    </w:p>
    <w:p w14:paraId="7A9F72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sz w:val="28"/>
          <w:szCs w:val="28"/>
          <w:lang w:val="en-US" w:eastAsia="zh-CN"/>
        </w:rPr>
      </w:pPr>
      <w:r>
        <w:rPr>
          <w:rFonts w:hint="eastAsia"/>
          <w:sz w:val="28"/>
          <w:szCs w:val="28"/>
          <w:lang w:val="en-US" w:eastAsia="zh-CN"/>
        </w:rPr>
        <w:t>12、采购人认为需终止采购的其他情形的。</w:t>
      </w:r>
    </w:p>
    <w:p w14:paraId="0AA4E4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（2）改变采购方式</w:t>
      </w:r>
    </w:p>
    <w:p w14:paraId="5B4B4E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①评审小组告知已经递交响应文件但未通过初步评审的供应商（如有）未通过初步评审的原因，并要求其在规定的时间内对未实质性响应采购文件的内容行补充和完善，供应商补充和完善的内容应由法定代表人或其授权代表签字或加盖公章。补充和完善的内容作为应文件的组成部分。评审小组应对递交补充文件的供应商重新进行初步评审，经评审仍不能通过初步评审的，其响应文件做无效处理。</w:t>
      </w:r>
    </w:p>
    <w:p w14:paraId="4DA68C55">
      <w:pPr>
        <w:keepNext w:val="0"/>
        <w:keepLines w:val="0"/>
        <w:pageBreakBefore w:val="0"/>
        <w:widowControl w:val="0"/>
        <w:kinsoku/>
        <w:wordWrap/>
        <w:overflowPunct/>
        <w:topLinePunct w:val="0"/>
        <w:autoSpaceDE/>
        <w:autoSpaceDN/>
        <w:bidi w:val="0"/>
        <w:adjustRightInd/>
        <w:snapToGrid/>
        <w:spacing w:line="360" w:lineRule="auto"/>
        <w:ind w:right="0" w:rightChars="0" w:firstLine="280" w:firstLineChars="100"/>
        <w:jc w:val="left"/>
        <w:textAlignment w:val="auto"/>
        <w:outlineLvl w:val="9"/>
        <w:rPr>
          <w:rFonts w:hint="eastAsia"/>
          <w:sz w:val="28"/>
          <w:szCs w:val="28"/>
          <w:lang w:val="en-US" w:eastAsia="zh-CN"/>
        </w:rPr>
      </w:pPr>
      <w:r>
        <w:rPr>
          <w:rFonts w:hint="eastAsia"/>
          <w:sz w:val="28"/>
          <w:szCs w:val="28"/>
          <w:lang w:val="en-US" w:eastAsia="zh-CN"/>
        </w:rPr>
        <w:t>（2）原通过初步评审和递交补充文件后通过初步评审的供应商，合计数量高于采购文件要求的成交供应商数量的改为参照谈判方式缩续评审，合计数量等于采购文件要求的成交供应商数量的改为参照直接采购方式继续评审。</w:t>
      </w:r>
    </w:p>
    <w:p w14:paraId="43FCA3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原通过初步评审和递交补充文件后通过初步评审的供应商，合计</w:t>
      </w:r>
    </w:p>
    <w:p w14:paraId="3E6272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数量低于采购文件要求的成交供应商数量时，采购人应终止采购。</w:t>
      </w:r>
    </w:p>
    <w:p w14:paraId="2E5D7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五、工程、货物和服务的采购均可使用《示范文本》编制采购文件。《示范文本》中同一序号的条款后标记（A）、（B） （C）的分别适用工程、货物和服务采购项目，使用者可根据具体情况选择使用。</w:t>
      </w:r>
    </w:p>
    <w:p w14:paraId="3F8316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六、《谈判采购文件示范文本》和《询比采购文件示范文本》第三章评审办法中同一序号的条款后标记“最低价法”“综合评分法”“投票法”的 别适用采用最低价法、综合评分法和投票法评审的项目，使用者可根据项目的具体情况选择使用。</w:t>
      </w:r>
    </w:p>
    <w:p w14:paraId="5DE359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七、《谈判采购文件示范文本》和《询比采购文件示范文本》第</w:t>
      </w:r>
    </w:p>
    <w:p w14:paraId="02A423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一章采购公告/采购邀请书、第二章供应商须知前附表和第三章评审</w:t>
      </w:r>
    </w:p>
    <w:p w14:paraId="2B34DF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办法前附表中空格内容由使用者根据项目情况填写，“□”由使用者</w:t>
      </w:r>
    </w:p>
    <w:p w14:paraId="3A0682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采用画勾“V”或涂黑“■”方式进行选择。为了便于使用，第二章</w:t>
      </w:r>
    </w:p>
    <w:p w14:paraId="11692D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供应商须知和第三章评审办法的正文内容使用者编制采购文件时应</w:t>
      </w:r>
    </w:p>
    <w:p w14:paraId="3792EE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不予修改。所有修改的内容都应在前附表中做出。</w:t>
      </w:r>
    </w:p>
    <w:p w14:paraId="42E5CC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八、《示范文本》中标记“提示”的内容用于提示使用者编制采购文件时注意，编制采购文件时应删除所有提示的内容。</w:t>
      </w:r>
    </w:p>
    <w:p w14:paraId="04BA85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九、合同文本的选择</w:t>
      </w:r>
    </w:p>
    <w:p w14:paraId="26407E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 xml:space="preserve">根据企业采购的习惯，通常将合同按照采购标的划分为货物采购合同、工程采购合同和服务采购合同。货物采购合同属于买卖合同，工程采购中的勘察、设计和施工合同属于建设工程合同。除了货物采购合同和建设工程合同以外，委托招标代理、采购代理、进口代理、进口报关、项目管理、物业管理、造价咨询、编制可研报告或项目建议书等合同属于委托合同，技术开发、技术转让、技术咨询和技术服务等合同属于技术合同，加工、定作、修理、复制、测试、检验、监理、监测、测绘等合同属于承揽合同，客运、货运和多式联运等合同 安照属于运输合同。除货物采购合同和建设工程合同以外，以上合同按照企业采购的习惯均归属于服务合同。 </w:t>
      </w:r>
    </w:p>
    <w:p w14:paraId="7F6B3CFE">
      <w:pPr>
        <w:ind w:firstLine="560" w:firstLineChars="200"/>
        <w:rPr>
          <w:rFonts w:hint="eastAsia"/>
          <w:sz w:val="28"/>
          <w:szCs w:val="28"/>
          <w:lang w:val="en-US" w:eastAsia="zh-CN"/>
        </w:rPr>
      </w:pPr>
      <w:r>
        <w:rPr>
          <w:rFonts w:hint="eastAsia"/>
          <w:sz w:val="28"/>
          <w:szCs w:val="28"/>
          <w:lang w:val="en-US" w:eastAsia="zh-CN"/>
        </w:rPr>
        <w:t>国有企业通过非招标方式采购签订的货物采购合同、建设工程合同、服务合同等， 一般应使用国家或行业制定的标准合同文本。如， 国家发改委等九部委《标准设备采购招标文件》《标准材料采购招标文件》《标准施工招标文件》《简明标准施工招标文件》《标准设计施工总承包招标文件》《 标准勘察招标文件》《标准设计招标文件》《标准准监理招标文件》 中的合同文本。</w:t>
      </w:r>
    </w:p>
    <w:p w14:paraId="75D217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十《示范文本》供采用纸质方式进行的采购项目编制采购文件使用。采用电子采购方式的，应使用《非招标方式电子采购示范文本》编制采购文件。《非招标方式电子采购示范文本》将另行制定。</w:t>
      </w:r>
    </w:p>
    <w:p w14:paraId="1351E5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sz w:val="28"/>
          <w:szCs w:val="28"/>
          <w:lang w:val="en-US" w:eastAsia="zh-CN"/>
        </w:rPr>
      </w:pPr>
      <w:r>
        <w:rPr>
          <w:rFonts w:hint="eastAsia"/>
          <w:sz w:val="28"/>
          <w:szCs w:val="28"/>
          <w:lang w:val="en-US" w:eastAsia="zh-CN"/>
        </w:rPr>
        <w:t>十一、使用者使用中发现问题或者提出建议，可以向中国招标投</w:t>
      </w:r>
    </w:p>
    <w:p w14:paraId="6E74F51D">
      <w:pPr>
        <w:rPr>
          <w:rFonts w:hint="eastAsia"/>
          <w:sz w:val="28"/>
          <w:szCs w:val="28"/>
          <w:lang w:val="en-US" w:eastAsia="zh-CN"/>
        </w:rPr>
      </w:pPr>
      <w:r>
        <w:rPr>
          <w:rFonts w:hint="eastAsia"/>
          <w:sz w:val="28"/>
          <w:szCs w:val="28"/>
          <w:lang w:val="en-US" w:eastAsia="zh-CN"/>
        </w:rPr>
        <w:t>标协会反映。联系电话：010-88653330。</w:t>
      </w:r>
    </w:p>
    <w:p w14:paraId="45FF4060">
      <w:pPr>
        <w:rPr>
          <w:rFonts w:hint="eastAsia"/>
          <w:sz w:val="28"/>
          <w:szCs w:val="28"/>
          <w:lang w:val="en-US" w:eastAsia="zh-CN"/>
        </w:rPr>
      </w:pPr>
    </w:p>
    <w:p w14:paraId="04E9A4B1">
      <w:pPr>
        <w:rPr>
          <w:rFonts w:hint="eastAsia"/>
          <w:sz w:val="28"/>
          <w:szCs w:val="28"/>
          <w:lang w:val="en-US" w:eastAsia="zh-CN"/>
        </w:rPr>
      </w:pPr>
    </w:p>
    <w:p w14:paraId="18497F3A">
      <w:pPr>
        <w:rPr>
          <w:rFonts w:hint="eastAsia"/>
          <w:sz w:val="28"/>
          <w:szCs w:val="28"/>
          <w:lang w:val="en-US" w:eastAsia="zh-CN"/>
        </w:rPr>
      </w:pPr>
    </w:p>
    <w:p w14:paraId="73BA25B8">
      <w:pPr>
        <w:rPr>
          <w:rFonts w:hint="eastAsia"/>
          <w:sz w:val="28"/>
          <w:szCs w:val="28"/>
          <w:lang w:val="en-US" w:eastAsia="zh-CN"/>
        </w:rPr>
      </w:pPr>
    </w:p>
    <w:p w14:paraId="45E21951">
      <w:pPr>
        <w:jc w:val="center"/>
        <w:rPr>
          <w:rFonts w:hint="eastAsia" w:ascii="宋体" w:hAnsi="宋体" w:eastAsia="宋体" w:cs="宋体"/>
          <w:b/>
          <w:bCs/>
          <w:sz w:val="32"/>
          <w:szCs w:val="32"/>
          <w:lang w:val="en-US" w:eastAsia="zh-CN"/>
        </w:rPr>
      </w:pPr>
    </w:p>
    <w:p w14:paraId="1915BD11">
      <w:pPr>
        <w:jc w:val="center"/>
        <w:rPr>
          <w:rFonts w:hint="eastAsia" w:ascii="宋体" w:hAnsi="宋体" w:eastAsia="宋体" w:cs="宋体"/>
          <w:b/>
          <w:bCs/>
          <w:sz w:val="32"/>
          <w:szCs w:val="32"/>
          <w:lang w:val="en-US" w:eastAsia="zh-CN"/>
        </w:rPr>
      </w:pPr>
    </w:p>
    <w:p w14:paraId="559379EF">
      <w:pPr>
        <w:jc w:val="center"/>
        <w:rPr>
          <w:rFonts w:hint="eastAsia" w:ascii="宋体" w:hAnsi="宋体" w:eastAsia="宋体" w:cs="宋体"/>
          <w:b/>
          <w:bCs/>
          <w:sz w:val="32"/>
          <w:szCs w:val="32"/>
          <w:lang w:val="en-US" w:eastAsia="zh-CN"/>
        </w:rPr>
      </w:pPr>
    </w:p>
    <w:p w14:paraId="6C55408C">
      <w:pPr>
        <w:jc w:val="center"/>
        <w:rPr>
          <w:rFonts w:hint="eastAsia" w:ascii="宋体" w:hAnsi="宋体" w:eastAsia="宋体" w:cs="宋体"/>
          <w:b/>
          <w:bCs/>
          <w:sz w:val="32"/>
          <w:szCs w:val="32"/>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14:paraId="0397C9A5">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第二部分  谈判采购文件示范文本</w:t>
      </w:r>
    </w:p>
    <w:p w14:paraId="5C92DFAA">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single"/>
          <w:lang w:val="en-US" w:eastAsia="zh-CN"/>
        </w:rPr>
      </w:pPr>
    </w:p>
    <w:p w14:paraId="4BABB84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960" w:firstLineChars="7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采购项目</w:t>
      </w:r>
    </w:p>
    <w:p w14:paraId="4DE933D7">
      <w:pPr>
        <w:pStyle w:val="2"/>
        <w:rPr>
          <w:rFonts w:hint="eastAsia"/>
          <w:lang w:val="en-US" w:eastAsia="zh-CN"/>
        </w:rPr>
      </w:pPr>
    </w:p>
    <w:p w14:paraId="6ED2A73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both"/>
        <w:textAlignment w:val="auto"/>
        <w:rPr>
          <w:rFonts w:hint="default" w:ascii="宋体" w:hAnsi="宋体" w:eastAsia="宋体" w:cs="宋体"/>
          <w:b w:val="0"/>
          <w:bCs w:val="0"/>
          <w:sz w:val="32"/>
          <w:szCs w:val="32"/>
          <w:u w:val="none"/>
          <w:lang w:val="en-US" w:eastAsia="zh-CN"/>
        </w:rPr>
      </w:pPr>
      <w:r>
        <w:rPr>
          <w:rFonts w:hint="eastAsia" w:ascii="宋体" w:hAnsi="宋体" w:eastAsia="宋体" w:cs="宋体"/>
          <w:b/>
          <w:bCs/>
          <w:sz w:val="32"/>
          <w:szCs w:val="32"/>
          <w:u w:val="none"/>
          <w:lang w:val="en-US" w:eastAsia="zh-CN"/>
        </w:rPr>
        <w:t xml:space="preserve">    </w:t>
      </w:r>
      <w:r>
        <w:rPr>
          <w:rFonts w:hint="eastAsia" w:ascii="宋体" w:hAnsi="宋体" w:eastAsia="宋体" w:cs="宋体"/>
          <w:b w:val="0"/>
          <w:bCs w:val="0"/>
          <w:sz w:val="32"/>
          <w:szCs w:val="32"/>
          <w:u w:val="none"/>
          <w:lang w:val="en-US" w:eastAsia="zh-CN"/>
        </w:rPr>
        <w:t>（采购编号：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32"/>
          <w:szCs w:val="32"/>
          <w:u w:val="none"/>
          <w:lang w:val="en-US" w:eastAsia="zh-CN"/>
        </w:rPr>
        <w:t>）</w:t>
      </w:r>
    </w:p>
    <w:p w14:paraId="15CAF41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0" w:firstLineChars="500"/>
        <w:jc w:val="center"/>
        <w:textAlignment w:val="auto"/>
        <w:rPr>
          <w:rFonts w:hint="eastAsia" w:ascii="宋体" w:hAnsi="宋体" w:eastAsia="宋体" w:cs="宋体"/>
          <w:b w:val="0"/>
          <w:bCs w:val="0"/>
          <w:sz w:val="32"/>
          <w:szCs w:val="32"/>
          <w:u w:val="none"/>
          <w:lang w:val="en-US" w:eastAsia="zh-CN"/>
        </w:rPr>
      </w:pPr>
    </w:p>
    <w:p w14:paraId="545AF7D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3F2D36B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5953897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443E198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2891" w:firstLineChars="9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谈判采购文件</w:t>
      </w:r>
    </w:p>
    <w:p w14:paraId="5D46E68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357C9CB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260BBAF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both"/>
        <w:textAlignment w:val="auto"/>
        <w:rPr>
          <w:rFonts w:hint="eastAsia" w:ascii="宋体" w:hAnsi="宋体" w:eastAsia="宋体" w:cs="宋体"/>
          <w:b/>
          <w:bCs/>
          <w:sz w:val="32"/>
          <w:szCs w:val="32"/>
          <w:u w:val="none"/>
          <w:lang w:val="en-US" w:eastAsia="zh-CN"/>
        </w:rPr>
      </w:pPr>
    </w:p>
    <w:p w14:paraId="2E148EA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022FF5A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32E4A67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23338A2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0BD0B47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3E83AB87">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bCs/>
          <w:sz w:val="32"/>
          <w:szCs w:val="32"/>
          <w:u w:val="none"/>
          <w:lang w:val="en-US" w:eastAsia="zh-CN"/>
        </w:rPr>
        <w:t>采购人（或采购代理机构）：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01108DB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400" w:firstLineChars="500"/>
        <w:jc w:val="both"/>
        <w:textAlignment w:val="auto"/>
        <w:rPr>
          <w:rFonts w:hint="eastAsia" w:ascii="宋体" w:hAnsi="宋体" w:eastAsia="宋体" w:cs="宋体"/>
          <w:b w:val="0"/>
          <w:bCs w:val="0"/>
          <w:sz w:val="28"/>
          <w:szCs w:val="28"/>
          <w:u w:val="single"/>
          <w:lang w:val="en-US" w:eastAsia="zh-CN"/>
        </w:rPr>
      </w:pPr>
    </w:p>
    <w:p w14:paraId="7B6CDC4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92" w:firstLineChars="110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年</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月</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日</w:t>
      </w:r>
    </w:p>
    <w:p w14:paraId="1D7D56B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p>
    <w:p w14:paraId="6B49AB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lang w:val="en-US" w:eastAsia="zh-CN"/>
        </w:rPr>
      </w:pPr>
    </w:p>
    <w:p w14:paraId="47E5704E">
      <w:pPr>
        <w:pStyle w:val="2"/>
        <w:keepNext w:val="0"/>
        <w:keepLines w:val="0"/>
        <w:pageBreakBefore w:val="0"/>
        <w:widowControl w:val="0"/>
        <w:numPr>
          <w:ilvl w:val="0"/>
          <w:numId w:val="2"/>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谈判采购公告</w:t>
      </w:r>
    </w:p>
    <w:p w14:paraId="2C8E32A6">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（采购项目名称）</w:t>
      </w:r>
      <w:r>
        <w:rPr>
          <w:rFonts w:hint="eastAsia" w:ascii="宋体" w:hAnsi="宋体" w:eastAsia="宋体" w:cs="宋体"/>
          <w:b/>
          <w:bCs/>
          <w:sz w:val="32"/>
          <w:szCs w:val="32"/>
          <w:lang w:val="en-US" w:eastAsia="zh-CN"/>
        </w:rPr>
        <w:t>谈判采购公告</w:t>
      </w:r>
    </w:p>
    <w:p w14:paraId="6A9D5B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（采购项目名称）已具备采购条件，现公开邀请供应商参加谈判采购活动。</w:t>
      </w:r>
    </w:p>
    <w:p w14:paraId="3C92BFB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1.采购项目简介</w:t>
      </w:r>
    </w:p>
    <w:p w14:paraId="7FEAC8F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1.1采购项目名称：</w:t>
      </w:r>
      <w:r>
        <w:rPr>
          <w:rFonts w:hint="eastAsia" w:ascii="宋体" w:hAnsi="宋体" w:eastAsia="宋体" w:cs="宋体"/>
          <w:b w:val="0"/>
          <w:bCs w:val="0"/>
          <w:sz w:val="28"/>
          <w:szCs w:val="28"/>
          <w:u w:val="single"/>
          <w:lang w:val="en-US" w:eastAsia="zh-CN"/>
        </w:rPr>
        <w:t xml:space="preserve">                             </w:t>
      </w:r>
    </w:p>
    <w:p w14:paraId="35D5C57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1.2采购人：</w:t>
      </w:r>
      <w:r>
        <w:rPr>
          <w:rFonts w:hint="eastAsia" w:ascii="宋体" w:hAnsi="宋体" w:eastAsia="宋体" w:cs="宋体"/>
          <w:b w:val="0"/>
          <w:bCs w:val="0"/>
          <w:sz w:val="28"/>
          <w:szCs w:val="28"/>
          <w:u w:val="single"/>
          <w:lang w:val="en-US" w:eastAsia="zh-CN"/>
        </w:rPr>
        <w:t xml:space="preserve">                                    </w:t>
      </w:r>
    </w:p>
    <w:p w14:paraId="1AA43DB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1.3采购代理机构：</w:t>
      </w:r>
      <w:r>
        <w:rPr>
          <w:rFonts w:hint="eastAsia" w:ascii="宋体" w:hAnsi="宋体" w:eastAsia="宋体" w:cs="宋体"/>
          <w:b w:val="0"/>
          <w:bCs w:val="0"/>
          <w:sz w:val="28"/>
          <w:szCs w:val="28"/>
          <w:u w:val="single"/>
          <w:lang w:val="en-US" w:eastAsia="zh-CN"/>
        </w:rPr>
        <w:t xml:space="preserve">                              </w:t>
      </w:r>
    </w:p>
    <w:p w14:paraId="71FF33B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1.4采购项目资金落实情况：</w:t>
      </w:r>
      <w:r>
        <w:rPr>
          <w:rFonts w:hint="eastAsia" w:ascii="宋体" w:hAnsi="宋体" w:eastAsia="宋体" w:cs="宋体"/>
          <w:b w:val="0"/>
          <w:bCs w:val="0"/>
          <w:sz w:val="28"/>
          <w:szCs w:val="28"/>
          <w:u w:val="single"/>
          <w:lang w:val="en-US" w:eastAsia="zh-CN"/>
        </w:rPr>
        <w:t xml:space="preserve">                      </w:t>
      </w:r>
    </w:p>
    <w:p w14:paraId="241C7F5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1.5采购项目概括：</w:t>
      </w:r>
      <w:r>
        <w:rPr>
          <w:rFonts w:hint="eastAsia" w:ascii="宋体" w:hAnsi="宋体" w:eastAsia="宋体" w:cs="宋体"/>
          <w:b w:val="0"/>
          <w:bCs w:val="0"/>
          <w:sz w:val="28"/>
          <w:szCs w:val="28"/>
          <w:u w:val="single"/>
          <w:lang w:val="en-US" w:eastAsia="zh-CN"/>
        </w:rPr>
        <w:t xml:space="preserve">                              </w:t>
      </w:r>
    </w:p>
    <w:p w14:paraId="34A59C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1.6成交供应商数量及成交份额：</w:t>
      </w:r>
    </w:p>
    <w:p w14:paraId="3B38E5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sym w:font="Wingdings 2" w:char="00A3"/>
      </w:r>
      <w:r>
        <w:rPr>
          <w:rFonts w:hint="eastAsia" w:ascii="宋体" w:hAnsi="宋体" w:eastAsia="宋体" w:cs="宋体"/>
          <w:b w:val="0"/>
          <w:bCs w:val="0"/>
          <w:sz w:val="28"/>
          <w:szCs w:val="28"/>
          <w:u w:val="none"/>
          <w:lang w:val="en-US" w:eastAsia="zh-CN"/>
        </w:rPr>
        <w:t>一家</w:t>
      </w:r>
    </w:p>
    <w:p w14:paraId="40D4A25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sym w:font="Wingdings 2" w:char="00A3"/>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家,成交份额:第一名: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;第二名: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;第三名: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0ADB5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2.采购范围及相关要求（A）</w:t>
      </w:r>
    </w:p>
    <w:p w14:paraId="4B7241A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7C459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2.2计划工期：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计划开工日期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，具体以开工令为准）。</w:t>
      </w:r>
    </w:p>
    <w:p w14:paraId="572F6E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2.3建设地点：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9D807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3D86F2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2.5安全目标：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917472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2.采购范围及相关要求（B）</w:t>
      </w:r>
    </w:p>
    <w:p w14:paraId="1C099AB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D78BA0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2.2交货期：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036291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2.3交货地点：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B535B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2.4货物质量标准或主要技能型指标：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867C38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2.采购范围及相关要求（C）</w:t>
      </w:r>
    </w:p>
    <w:p w14:paraId="5395528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29BAA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2.2服务期限：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9D75BA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2.3服务地点：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7ACA7D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2.4质量要求或服务指标：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58177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3.供应商资格要求</w:t>
      </w:r>
    </w:p>
    <w:p w14:paraId="6B2373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3.1供应商应依法设立且满足如下要求：</w:t>
      </w:r>
    </w:p>
    <w:p w14:paraId="13939A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资质要求：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4FD6CC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财务</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65BF1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业绩要求：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3EFB9E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(4)</w:t>
      </w:r>
      <w:r>
        <w:rPr>
          <w:rFonts w:hint="eastAsia" w:ascii="宋体" w:hAnsi="宋体" w:eastAsia="宋体" w:cs="宋体"/>
          <w:b w:val="0"/>
          <w:bCs w:val="0"/>
          <w:sz w:val="28"/>
          <w:szCs w:val="28"/>
          <w:u w:val="none"/>
          <w:lang w:val="en-US" w:eastAsia="zh-CN"/>
        </w:rPr>
        <w:t>信誉要求：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34A84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5</w:t>
      </w:r>
      <w:r>
        <w:rPr>
          <w:rFonts w:ascii="宋体" w:hAnsi="宋体" w:eastAsia="宋体" w:cs="宋体"/>
          <w:sz w:val="28"/>
          <w:szCs w:val="28"/>
        </w:rPr>
        <w:t>)</w:t>
      </w:r>
      <w:r>
        <w:rPr>
          <w:rFonts w:hint="eastAsia" w:ascii="宋体" w:hAnsi="宋体" w:eastAsia="宋体" w:cs="宋体"/>
          <w:sz w:val="28"/>
          <w:szCs w:val="28"/>
          <w:lang w:eastAsia="zh-CN"/>
        </w:rPr>
        <w:t>承担本项目的主要人员</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7DFA8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其他</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A0C935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3.2供应商不得存在</w:t>
      </w:r>
      <w:r>
        <w:rPr>
          <w:rFonts w:hint="eastAsia" w:ascii="宋体" w:hAnsi="宋体" w:eastAsia="宋体" w:cs="宋体"/>
          <w:sz w:val="28"/>
          <w:szCs w:val="28"/>
          <w:lang w:eastAsia="zh-CN"/>
        </w:rPr>
        <w:t>下列情形之一：</w:t>
      </w:r>
    </w:p>
    <w:p w14:paraId="33BFAD4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)处于被责</w:t>
      </w:r>
      <w:r>
        <w:rPr>
          <w:rFonts w:hint="eastAsia" w:ascii="宋体" w:hAnsi="宋体" w:eastAsia="宋体" w:cs="宋体"/>
          <w:sz w:val="28"/>
          <w:szCs w:val="28"/>
          <w:lang w:eastAsia="zh-CN"/>
        </w:rPr>
        <w:t>令</w:t>
      </w:r>
      <w:r>
        <w:rPr>
          <w:rFonts w:ascii="宋体" w:hAnsi="宋体" w:eastAsia="宋体" w:cs="宋体"/>
          <w:sz w:val="28"/>
          <w:szCs w:val="28"/>
        </w:rPr>
        <w:t>停产停</w:t>
      </w:r>
      <w:r>
        <w:rPr>
          <w:rFonts w:hint="eastAsia" w:ascii="宋体" w:hAnsi="宋体" w:eastAsia="宋体" w:cs="宋体"/>
          <w:sz w:val="28"/>
          <w:szCs w:val="28"/>
          <w:lang w:eastAsia="zh-CN"/>
        </w:rPr>
        <w:t>业、暂</w:t>
      </w:r>
      <w:r>
        <w:rPr>
          <w:rFonts w:ascii="宋体" w:hAnsi="宋体" w:eastAsia="宋体" w:cs="宋体"/>
          <w:sz w:val="28"/>
          <w:szCs w:val="28"/>
        </w:rPr>
        <w:t>扣或吊销</w:t>
      </w:r>
      <w:r>
        <w:rPr>
          <w:rFonts w:hint="eastAsia" w:ascii="宋体" w:hAnsi="宋体" w:eastAsia="宋体" w:cs="宋体"/>
          <w:sz w:val="28"/>
          <w:szCs w:val="28"/>
          <w:lang w:eastAsia="zh-CN"/>
        </w:rPr>
        <w:t>许可证</w:t>
      </w:r>
      <w:r>
        <w:rPr>
          <w:rFonts w:ascii="宋体" w:hAnsi="宋体" w:eastAsia="宋体" w:cs="宋体"/>
          <w:sz w:val="28"/>
          <w:szCs w:val="28"/>
        </w:rPr>
        <w:t>执照、</w:t>
      </w:r>
      <w:r>
        <w:rPr>
          <w:rFonts w:hint="eastAsia" w:ascii="宋体" w:hAnsi="宋体" w:eastAsia="宋体" w:cs="宋体"/>
          <w:sz w:val="28"/>
          <w:szCs w:val="28"/>
          <w:lang w:eastAsia="zh-CN"/>
        </w:rPr>
        <w:t>暂扣或</w:t>
      </w:r>
      <w:r>
        <w:rPr>
          <w:rFonts w:ascii="宋体" w:hAnsi="宋体" w:eastAsia="宋体" w:cs="宋体"/>
          <w:sz w:val="28"/>
          <w:szCs w:val="28"/>
        </w:rPr>
        <w:t>吊销资质证书状态</w:t>
      </w:r>
      <w:r>
        <w:rPr>
          <w:rFonts w:hint="eastAsia" w:ascii="宋体" w:hAnsi="宋体" w:eastAsia="宋体" w:cs="宋体"/>
          <w:sz w:val="28"/>
          <w:szCs w:val="28"/>
          <w:lang w:eastAsia="zh-CN"/>
        </w:rPr>
        <w:t>；</w:t>
      </w:r>
    </w:p>
    <w:p w14:paraId="66D1BC1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进入清算程序，</w:t>
      </w:r>
      <w:r>
        <w:rPr>
          <w:rFonts w:ascii="宋体" w:hAnsi="宋体" w:eastAsia="宋体" w:cs="宋体"/>
          <w:sz w:val="28"/>
          <w:szCs w:val="28"/>
        </w:rPr>
        <w:t>或被宣告破产，或其他丧失</w:t>
      </w:r>
      <w:r>
        <w:rPr>
          <w:rFonts w:hint="eastAsia" w:ascii="宋体" w:hAnsi="宋体" w:eastAsia="宋体" w:cs="宋体"/>
          <w:sz w:val="28"/>
          <w:szCs w:val="28"/>
          <w:lang w:eastAsia="zh-CN"/>
        </w:rPr>
        <w:t>履</w:t>
      </w:r>
      <w:r>
        <w:rPr>
          <w:rFonts w:ascii="宋体" w:hAnsi="宋体" w:eastAsia="宋体" w:cs="宋体"/>
          <w:sz w:val="28"/>
          <w:szCs w:val="28"/>
        </w:rPr>
        <w:t>约能力的情形</w:t>
      </w:r>
      <w:r>
        <w:rPr>
          <w:rFonts w:hint="eastAsia" w:ascii="宋体" w:hAnsi="宋体" w:eastAsia="宋体" w:cs="宋体"/>
          <w:sz w:val="28"/>
          <w:szCs w:val="28"/>
          <w:lang w:eastAsia="zh-CN"/>
        </w:rPr>
        <w:t>；</w:t>
      </w:r>
    </w:p>
    <w:p w14:paraId="668908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sz w:val="28"/>
          <w:szCs w:val="28"/>
          <w:lang w:eastAsia="zh-CN"/>
        </w:rPr>
        <w:t>其他：</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22C9D6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sz w:val="28"/>
          <w:szCs w:val="28"/>
        </w:rPr>
      </w:pPr>
      <w:r>
        <w:rPr>
          <w:rFonts w:ascii="宋体" w:hAnsi="宋体" w:eastAsia="宋体" w:cs="宋体"/>
          <w:sz w:val="28"/>
          <w:szCs w:val="28"/>
        </w:rPr>
        <w:t>3.3本次采购</w:t>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t>(接受或不接受)联合体。</w:t>
      </w:r>
      <w:r>
        <w:rPr>
          <w:rFonts w:ascii="宋体" w:hAnsi="宋体" w:eastAsia="宋体" w:cs="宋体"/>
          <w:sz w:val="28"/>
          <w:szCs w:val="28"/>
        </w:rPr>
        <w:br w:type="textWrapping"/>
      </w:r>
      <w:r>
        <w:rPr>
          <w:rFonts w:ascii="宋体" w:hAnsi="宋体" w:eastAsia="宋体" w:cs="宋体"/>
          <w:sz w:val="28"/>
          <w:szCs w:val="28"/>
        </w:rPr>
        <w:t>联合体参加</w:t>
      </w:r>
      <w:r>
        <w:rPr>
          <w:rFonts w:hint="eastAsia" w:ascii="宋体" w:hAnsi="宋体" w:eastAsia="宋体" w:cs="宋体"/>
          <w:sz w:val="28"/>
          <w:szCs w:val="28"/>
          <w:lang w:eastAsia="zh-CN"/>
        </w:rPr>
        <w:t>谈判</w:t>
      </w:r>
      <w:r>
        <w:rPr>
          <w:rFonts w:ascii="宋体" w:hAnsi="宋体" w:eastAsia="宋体" w:cs="宋体"/>
          <w:sz w:val="28"/>
          <w:szCs w:val="28"/>
        </w:rPr>
        <w:t>采购活动的，联合体应满足本条第3.1款规定的要求，且联合体各方均不得存在本条第3.2款规定的情形。此外，联合体各方应分别满足如下条件: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r>
        <w:rPr>
          <w:rFonts w:ascii="宋体" w:hAnsi="宋体" w:eastAsia="宋体" w:cs="宋体"/>
          <w:sz w:val="28"/>
          <w:szCs w:val="28"/>
        </w:rPr>
        <w:br w:type="textWrapping"/>
      </w:r>
      <w:r>
        <w:rPr>
          <w:rFonts w:ascii="宋体" w:hAnsi="宋体" w:eastAsia="宋体" w:cs="宋体"/>
          <w:sz w:val="28"/>
          <w:szCs w:val="28"/>
        </w:rPr>
        <w:t>联合体的资格认定标准如下: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  </w:t>
      </w:r>
      <w:r>
        <w:rPr>
          <w:rFonts w:ascii="宋体" w:hAnsi="宋体" w:eastAsia="宋体" w:cs="宋体"/>
          <w:sz w:val="28"/>
          <w:szCs w:val="28"/>
        </w:rPr>
        <w:br w:type="textWrapping"/>
      </w:r>
      <w:r>
        <w:rPr>
          <w:rFonts w:ascii="宋体" w:hAnsi="宋体" w:eastAsia="宋体" w:cs="宋体"/>
          <w:sz w:val="28"/>
          <w:szCs w:val="28"/>
        </w:rPr>
        <w:t>(</w:t>
      </w:r>
      <w:r>
        <w:rPr>
          <w:rFonts w:hint="eastAsia" w:ascii="宋体" w:hAnsi="宋体" w:eastAsia="宋体" w:cs="宋体"/>
          <w:sz w:val="28"/>
          <w:szCs w:val="28"/>
          <w:lang w:eastAsia="zh-CN"/>
        </w:rPr>
        <w:t>注</w:t>
      </w:r>
      <w:r>
        <w:rPr>
          <w:rFonts w:ascii="宋体" w:hAnsi="宋体" w:eastAsia="宋体" w:cs="宋体"/>
          <w:sz w:val="28"/>
          <w:szCs w:val="28"/>
        </w:rPr>
        <w:t>:此部分应明确由同-专业或不同专业组成的联合体中各专业的资质、财务、业绩、</w:t>
      </w:r>
      <w:r>
        <w:rPr>
          <w:rFonts w:hint="eastAsia" w:ascii="宋体" w:hAnsi="宋体" w:eastAsia="宋体" w:cs="宋体"/>
          <w:sz w:val="28"/>
          <w:szCs w:val="28"/>
          <w:lang w:eastAsia="zh-CN"/>
        </w:rPr>
        <w:t>信誉、</w:t>
      </w:r>
      <w:r>
        <w:rPr>
          <w:rFonts w:ascii="宋体" w:hAnsi="宋体" w:eastAsia="宋体" w:cs="宋体"/>
          <w:sz w:val="28"/>
          <w:szCs w:val="28"/>
        </w:rPr>
        <w:t>主要人员等的认定方法，以最终认定联合体的资格。)</w:t>
      </w:r>
      <w:r>
        <w:rPr>
          <w:rFonts w:ascii="宋体" w:hAnsi="宋体" w:eastAsia="宋体" w:cs="宋体"/>
          <w:sz w:val="28"/>
          <w:szCs w:val="28"/>
        </w:rPr>
        <w:br w:type="textWrapping"/>
      </w:r>
      <w:r>
        <w:rPr>
          <w:rFonts w:ascii="宋体" w:hAnsi="宋体" w:eastAsia="宋体" w:cs="宋体"/>
          <w:sz w:val="28"/>
          <w:szCs w:val="28"/>
        </w:rPr>
        <w:t>联合体应提交联合体协议书，且联合体各方不得再以自己名义单独</w:t>
      </w:r>
      <w:r>
        <w:rPr>
          <w:rFonts w:hint="eastAsia" w:ascii="宋体" w:hAnsi="宋体" w:eastAsia="宋体" w:cs="宋体"/>
          <w:sz w:val="28"/>
          <w:szCs w:val="28"/>
          <w:lang w:eastAsia="zh-CN"/>
        </w:rPr>
        <w:t>或参加</w:t>
      </w:r>
      <w:r>
        <w:rPr>
          <w:rFonts w:ascii="宋体" w:hAnsi="宋体" w:eastAsia="宋体" w:cs="宋体"/>
          <w:sz w:val="28"/>
          <w:szCs w:val="28"/>
        </w:rPr>
        <w:t>其他联</w:t>
      </w:r>
      <w:r>
        <w:rPr>
          <w:rFonts w:hint="eastAsia" w:ascii="宋体" w:hAnsi="宋体" w:eastAsia="宋体" w:cs="宋体"/>
          <w:sz w:val="28"/>
          <w:szCs w:val="28"/>
          <w:lang w:eastAsia="zh-CN"/>
        </w:rPr>
        <w:t>合</w:t>
      </w:r>
      <w:r>
        <w:rPr>
          <w:rFonts w:ascii="宋体" w:hAnsi="宋体" w:eastAsia="宋体" w:cs="宋体"/>
          <w:sz w:val="28"/>
          <w:szCs w:val="28"/>
        </w:rPr>
        <w:t>体</w:t>
      </w:r>
      <w:r>
        <w:rPr>
          <w:rFonts w:hint="eastAsia" w:ascii="宋体" w:hAnsi="宋体" w:eastAsia="宋体" w:cs="宋体"/>
          <w:sz w:val="28"/>
          <w:szCs w:val="28"/>
          <w:lang w:eastAsia="zh-CN"/>
        </w:rPr>
        <w:t>参</w:t>
      </w:r>
      <w:r>
        <w:rPr>
          <w:rFonts w:ascii="宋体" w:hAnsi="宋体" w:eastAsia="宋体" w:cs="宋体"/>
          <w:sz w:val="28"/>
          <w:szCs w:val="28"/>
        </w:rPr>
        <w:t>与本</w:t>
      </w:r>
      <w:r>
        <w:rPr>
          <w:rFonts w:hint="eastAsia" w:ascii="宋体" w:hAnsi="宋体" w:eastAsia="宋体" w:cs="宋体"/>
          <w:sz w:val="28"/>
          <w:szCs w:val="28"/>
          <w:lang w:eastAsia="zh-CN"/>
        </w:rPr>
        <w:t>询比</w:t>
      </w:r>
      <w:r>
        <w:rPr>
          <w:rFonts w:ascii="宋体" w:hAnsi="宋体" w:eastAsia="宋体" w:cs="宋体"/>
          <w:sz w:val="28"/>
          <w:szCs w:val="28"/>
        </w:rPr>
        <w:t>采购项目，否则各相关响应文件均无效。</w:t>
      </w:r>
    </w:p>
    <w:p w14:paraId="521D97C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4.</w:t>
      </w:r>
      <w:r>
        <w:rPr>
          <w:rFonts w:ascii="宋体" w:hAnsi="宋体" w:eastAsia="宋体" w:cs="宋体"/>
          <w:b/>
          <w:bCs/>
          <w:sz w:val="28"/>
          <w:szCs w:val="28"/>
        </w:rPr>
        <w:t>采购文件的获取</w:t>
      </w:r>
      <w:r>
        <w:rPr>
          <w:rFonts w:ascii="宋体" w:hAnsi="宋体" w:eastAsia="宋体" w:cs="宋体"/>
          <w:sz w:val="28"/>
          <w:szCs w:val="28"/>
        </w:rPr>
        <w:br w:type="textWrapping"/>
      </w:r>
      <w:r>
        <w:rPr>
          <w:rFonts w:hint="eastAsia" w:ascii="宋体" w:hAnsi="宋体" w:eastAsia="宋体" w:cs="宋体"/>
          <w:sz w:val="28"/>
          <w:szCs w:val="28"/>
          <w:lang w:val="en-US" w:eastAsia="zh-CN"/>
        </w:rPr>
        <w:t>4.1有意参加谈判采购</w:t>
      </w:r>
      <w:r>
        <w:rPr>
          <w:rFonts w:ascii="宋体" w:hAnsi="宋体" w:eastAsia="宋体" w:cs="宋体"/>
          <w:sz w:val="28"/>
          <w:szCs w:val="28"/>
        </w:rPr>
        <w:t>活动的单位,请于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日，每日上午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时，下午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时（北京时间，下同），在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（详细地址）购买采购文件。邮购采购文件的，需另加手续费（含邮费）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元。采购人在收到邮购款（含手续费）后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日内寄送。</w:t>
      </w:r>
    </w:p>
    <w:p w14:paraId="394B5029">
      <w:pPr>
        <w:pStyle w:val="2"/>
        <w:numPr>
          <w:ilvl w:val="0"/>
          <w:numId w:val="0"/>
        </w:numPr>
        <w:ind w:leftChars="0"/>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4.2采购文件每套售价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元，售后不退。</w:t>
      </w:r>
    </w:p>
    <w:p w14:paraId="16026EFE">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5.响应</w:t>
      </w:r>
      <w:r>
        <w:rPr>
          <w:rFonts w:ascii="宋体" w:hAnsi="宋体" w:eastAsia="宋体" w:cs="宋体"/>
          <w:b/>
          <w:bCs/>
          <w:sz w:val="28"/>
          <w:szCs w:val="28"/>
        </w:rPr>
        <w:t>文件的</w:t>
      </w:r>
      <w:r>
        <w:rPr>
          <w:rFonts w:hint="eastAsia" w:ascii="宋体" w:hAnsi="宋体" w:eastAsia="宋体" w:cs="宋体"/>
          <w:b/>
          <w:bCs/>
          <w:sz w:val="28"/>
          <w:szCs w:val="28"/>
          <w:lang w:eastAsia="zh-CN"/>
        </w:rPr>
        <w:t>递交</w:t>
      </w:r>
    </w:p>
    <w:p w14:paraId="13AE4980">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5.1响应文件递交的截止时间</w:t>
      </w:r>
      <w:r>
        <w:rPr>
          <w:rFonts w:hint="eastAsia" w:ascii="宋体" w:hAnsi="宋体" w:eastAsia="宋体" w:cs="宋体"/>
          <w:sz w:val="28"/>
          <w:szCs w:val="28"/>
          <w:lang w:eastAsia="zh-CN"/>
        </w:rPr>
        <w:t>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分，地点为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41A0890">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5.2逾期送达的、未送达指定地点的响应文件，采购人拒绝接受。</w:t>
      </w:r>
    </w:p>
    <w:p w14:paraId="0645E62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6.谈判时间和地点</w:t>
      </w:r>
    </w:p>
    <w:p w14:paraId="5CAA2A68">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递交响应文件的供应商应委派代表准时参加谈判活动，谈判开始时间预计为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分，与每一供应商进行谈判的具体时间另行通知。谈判地点为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C8F3A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7.发布公告的媒介</w:t>
      </w:r>
    </w:p>
    <w:p w14:paraId="0CA103F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本谈判采购公告在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（发布公告的媒介名称）上发布。</w:t>
      </w:r>
    </w:p>
    <w:p w14:paraId="7EB032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注：采购公告应在中国招投标服务平台发布，或者通过省级电子招投标公共服务平台在中国招投标公共服务平台发布。</w:t>
      </w:r>
    </w:p>
    <w:p w14:paraId="1E0CDFA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8.其他</w:t>
      </w:r>
    </w:p>
    <w:p w14:paraId="4C71782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3F89EE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注：可根据项目情况简述采购项目评审办法等其他需要说明的内容。</w:t>
      </w:r>
    </w:p>
    <w:p w14:paraId="26F51E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9.联系方式</w:t>
      </w:r>
    </w:p>
    <w:p w14:paraId="6BD659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p>
    <w:p w14:paraId="76D8F9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5E305F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邮     编：</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邮     编：</w:t>
      </w:r>
      <w:r>
        <w:rPr>
          <w:rFonts w:hint="eastAsia" w:ascii="宋体" w:hAnsi="宋体" w:eastAsia="宋体" w:cs="宋体"/>
          <w:b w:val="0"/>
          <w:bCs w:val="0"/>
          <w:sz w:val="28"/>
          <w:szCs w:val="28"/>
          <w:u w:val="single"/>
          <w:lang w:val="en-US" w:eastAsia="zh-CN"/>
        </w:rPr>
        <w:t xml:space="preserve">                   </w:t>
      </w:r>
    </w:p>
    <w:p w14:paraId="5C2983E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p>
    <w:p w14:paraId="1916441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080B34A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3BAED5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p>
    <w:p w14:paraId="29AB50D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4AC202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p>
    <w:p w14:paraId="2D598C4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p>
    <w:p w14:paraId="38D6B224">
      <w:pPr>
        <w:pStyle w:val="2"/>
        <w:keepNext w:val="0"/>
        <w:keepLines w:val="0"/>
        <w:pageBreakBefore w:val="0"/>
        <w:widowControl w:val="0"/>
        <w:numPr>
          <w:ilvl w:val="0"/>
          <w:numId w:val="0"/>
        </w:numPr>
        <w:kinsoku/>
        <w:wordWrap/>
        <w:overflowPunct/>
        <w:topLinePunct w:val="0"/>
        <w:autoSpaceDE/>
        <w:autoSpaceDN/>
        <w:bidi w:val="0"/>
        <w:adjustRightInd/>
        <w:snapToGrid/>
        <w:ind w:firstLine="3920" w:firstLineChars="1400"/>
        <w:jc w:val="both"/>
        <w:textAlignment w:val="auto"/>
        <w:rPr>
          <w:rFonts w:hint="eastAsia" w:ascii="宋体" w:hAnsi="宋体" w:eastAsia="宋体" w:cs="宋体"/>
          <w:b w:val="0"/>
          <w:bCs w:val="0"/>
          <w:sz w:val="28"/>
          <w:szCs w:val="28"/>
          <w:u w:val="single"/>
          <w:lang w:val="en-US" w:eastAsia="zh-CN"/>
        </w:rPr>
      </w:pPr>
    </w:p>
    <w:p w14:paraId="5343C925">
      <w:pPr>
        <w:pStyle w:val="2"/>
        <w:keepNext w:val="0"/>
        <w:keepLines w:val="0"/>
        <w:pageBreakBefore w:val="0"/>
        <w:widowControl w:val="0"/>
        <w:numPr>
          <w:ilvl w:val="0"/>
          <w:numId w:val="0"/>
        </w:numPr>
        <w:kinsoku/>
        <w:wordWrap/>
        <w:overflowPunct/>
        <w:topLinePunct w:val="0"/>
        <w:autoSpaceDE/>
        <w:autoSpaceDN/>
        <w:bidi w:val="0"/>
        <w:adjustRightInd/>
        <w:snapToGrid/>
        <w:ind w:firstLine="5320" w:firstLineChars="19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5984FAE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p>
    <w:p w14:paraId="34CBB386">
      <w:pPr>
        <w:jc w:val="both"/>
        <w:rPr>
          <w:rFonts w:hint="eastAsia" w:ascii="宋体" w:hAnsi="宋体" w:eastAsia="宋体" w:cs="宋体"/>
          <w:b/>
          <w:bCs/>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0716CED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谈判采购邀请书</w:t>
      </w:r>
    </w:p>
    <w:p w14:paraId="0EA08B89">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（采购项目名称）</w:t>
      </w:r>
      <w:r>
        <w:rPr>
          <w:rFonts w:hint="eastAsia" w:ascii="宋体" w:hAnsi="宋体" w:eastAsia="宋体" w:cs="宋体"/>
          <w:b/>
          <w:bCs/>
          <w:sz w:val="32"/>
          <w:szCs w:val="32"/>
          <w:lang w:val="en-US" w:eastAsia="zh-CN"/>
        </w:rPr>
        <w:t>谈判采购邀请书</w:t>
      </w:r>
    </w:p>
    <w:p w14:paraId="61F009FF">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（被邀请单位名称）</w:t>
      </w:r>
    </w:p>
    <w:p w14:paraId="373BE3F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（采购项目名称）已具备采购条件，现公开邀请供应商参加谈判采购活动。</w:t>
      </w:r>
    </w:p>
    <w:p w14:paraId="32264D4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1.采购项目简介</w:t>
      </w:r>
    </w:p>
    <w:p w14:paraId="62433EC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1.1采购项目名称：</w:t>
      </w:r>
      <w:r>
        <w:rPr>
          <w:rFonts w:hint="eastAsia" w:ascii="宋体" w:hAnsi="宋体" w:eastAsia="宋体" w:cs="宋体"/>
          <w:b w:val="0"/>
          <w:bCs w:val="0"/>
          <w:sz w:val="28"/>
          <w:szCs w:val="28"/>
          <w:u w:val="single"/>
          <w:lang w:val="en-US" w:eastAsia="zh-CN"/>
        </w:rPr>
        <w:t xml:space="preserve">                             </w:t>
      </w:r>
    </w:p>
    <w:p w14:paraId="2B1CCFE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1.2采购人：</w:t>
      </w:r>
      <w:r>
        <w:rPr>
          <w:rFonts w:hint="eastAsia" w:ascii="宋体" w:hAnsi="宋体" w:eastAsia="宋体" w:cs="宋体"/>
          <w:b w:val="0"/>
          <w:bCs w:val="0"/>
          <w:sz w:val="28"/>
          <w:szCs w:val="28"/>
          <w:u w:val="single"/>
          <w:lang w:val="en-US" w:eastAsia="zh-CN"/>
        </w:rPr>
        <w:t xml:space="preserve">                                    </w:t>
      </w:r>
    </w:p>
    <w:p w14:paraId="4F33E6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1.3采购代理机构：</w:t>
      </w:r>
      <w:r>
        <w:rPr>
          <w:rFonts w:hint="eastAsia" w:ascii="宋体" w:hAnsi="宋体" w:eastAsia="宋体" w:cs="宋体"/>
          <w:b w:val="0"/>
          <w:bCs w:val="0"/>
          <w:sz w:val="28"/>
          <w:szCs w:val="28"/>
          <w:u w:val="single"/>
          <w:lang w:val="en-US" w:eastAsia="zh-CN"/>
        </w:rPr>
        <w:t xml:space="preserve">                              </w:t>
      </w:r>
    </w:p>
    <w:p w14:paraId="30BCD5A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1.4采购项目资金落实情况：</w:t>
      </w:r>
      <w:r>
        <w:rPr>
          <w:rFonts w:hint="eastAsia" w:ascii="宋体" w:hAnsi="宋体" w:eastAsia="宋体" w:cs="宋体"/>
          <w:b w:val="0"/>
          <w:bCs w:val="0"/>
          <w:sz w:val="28"/>
          <w:szCs w:val="28"/>
          <w:u w:val="single"/>
          <w:lang w:val="en-US" w:eastAsia="zh-CN"/>
        </w:rPr>
        <w:t xml:space="preserve">                      </w:t>
      </w:r>
    </w:p>
    <w:p w14:paraId="6B7CF72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1.5采购项目概括：</w:t>
      </w:r>
      <w:r>
        <w:rPr>
          <w:rFonts w:hint="eastAsia" w:ascii="宋体" w:hAnsi="宋体" w:eastAsia="宋体" w:cs="宋体"/>
          <w:b w:val="0"/>
          <w:bCs w:val="0"/>
          <w:sz w:val="28"/>
          <w:szCs w:val="28"/>
          <w:u w:val="single"/>
          <w:lang w:val="en-US" w:eastAsia="zh-CN"/>
        </w:rPr>
        <w:t xml:space="preserve">                              </w:t>
      </w:r>
    </w:p>
    <w:p w14:paraId="45CA127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1.6成交供应商数量及成交份额：</w:t>
      </w:r>
    </w:p>
    <w:p w14:paraId="549CA7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sym w:font="Wingdings 2" w:char="00A3"/>
      </w:r>
      <w:r>
        <w:rPr>
          <w:rFonts w:hint="eastAsia" w:ascii="宋体" w:hAnsi="宋体" w:eastAsia="宋体" w:cs="宋体"/>
          <w:b w:val="0"/>
          <w:bCs w:val="0"/>
          <w:sz w:val="28"/>
          <w:szCs w:val="28"/>
          <w:u w:val="none"/>
          <w:lang w:val="en-US" w:eastAsia="zh-CN"/>
        </w:rPr>
        <w:t>一家</w:t>
      </w:r>
    </w:p>
    <w:p w14:paraId="4AFA23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sym w:font="Wingdings 2" w:char="00A3"/>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家,成交份额:第一名: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;第二名: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;第三名: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D5027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2.采购范围及相关要求（A）</w:t>
      </w:r>
    </w:p>
    <w:p w14:paraId="4FBD6B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45074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2.2计划工期：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计划开工日期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，具体以开工令为准）。</w:t>
      </w:r>
    </w:p>
    <w:p w14:paraId="77E827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2.3建设地点：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DED371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9BF590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2.5安全目标：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A06AC0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2.采购范围及相关要求（B）</w:t>
      </w:r>
    </w:p>
    <w:p w14:paraId="428E535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8ECE8A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2.2交货期：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FE888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2.3交货地点：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8019BC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2.4货物质量标准或主要技能型指标：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B0B76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2.采购范围及相关要求（C）</w:t>
      </w:r>
    </w:p>
    <w:p w14:paraId="1E1CEF0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CFA06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2.2服务期限：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F8181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2.3服务地点：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85AD30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2.4质量要求或服务指标：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44074E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3.供应商资格要求</w:t>
      </w:r>
    </w:p>
    <w:p w14:paraId="17E95E1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3.1供应商应依法设立且满足如下要求：</w:t>
      </w:r>
    </w:p>
    <w:p w14:paraId="5293F3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资质要求：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DDC03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财务</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57243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业绩要求：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6EC4A4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(4)</w:t>
      </w:r>
      <w:r>
        <w:rPr>
          <w:rFonts w:hint="eastAsia" w:ascii="宋体" w:hAnsi="宋体" w:eastAsia="宋体" w:cs="宋体"/>
          <w:b w:val="0"/>
          <w:bCs w:val="0"/>
          <w:sz w:val="28"/>
          <w:szCs w:val="28"/>
          <w:u w:val="none"/>
          <w:lang w:val="en-US" w:eastAsia="zh-CN"/>
        </w:rPr>
        <w:t>信誉要求：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58D3B3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5</w:t>
      </w:r>
      <w:r>
        <w:rPr>
          <w:rFonts w:ascii="宋体" w:hAnsi="宋体" w:eastAsia="宋体" w:cs="宋体"/>
          <w:sz w:val="28"/>
          <w:szCs w:val="28"/>
        </w:rPr>
        <w:t>)</w:t>
      </w:r>
      <w:r>
        <w:rPr>
          <w:rFonts w:hint="eastAsia" w:ascii="宋体" w:hAnsi="宋体" w:eastAsia="宋体" w:cs="宋体"/>
          <w:sz w:val="28"/>
          <w:szCs w:val="28"/>
          <w:lang w:eastAsia="zh-CN"/>
        </w:rPr>
        <w:t>承担本项目的主要人员</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610FC0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其他</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FAE5F2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3.2供应商不得存在</w:t>
      </w:r>
      <w:r>
        <w:rPr>
          <w:rFonts w:hint="eastAsia" w:ascii="宋体" w:hAnsi="宋体" w:eastAsia="宋体" w:cs="宋体"/>
          <w:sz w:val="28"/>
          <w:szCs w:val="28"/>
          <w:lang w:eastAsia="zh-CN"/>
        </w:rPr>
        <w:t>下列情形之一：</w:t>
      </w:r>
    </w:p>
    <w:p w14:paraId="0060AE7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)处于被责</w:t>
      </w:r>
      <w:r>
        <w:rPr>
          <w:rFonts w:hint="eastAsia" w:ascii="宋体" w:hAnsi="宋体" w:eastAsia="宋体" w:cs="宋体"/>
          <w:sz w:val="28"/>
          <w:szCs w:val="28"/>
          <w:lang w:eastAsia="zh-CN"/>
        </w:rPr>
        <w:t>令</w:t>
      </w:r>
      <w:r>
        <w:rPr>
          <w:rFonts w:ascii="宋体" w:hAnsi="宋体" w:eastAsia="宋体" w:cs="宋体"/>
          <w:sz w:val="28"/>
          <w:szCs w:val="28"/>
        </w:rPr>
        <w:t>停产停</w:t>
      </w:r>
      <w:r>
        <w:rPr>
          <w:rFonts w:hint="eastAsia" w:ascii="宋体" w:hAnsi="宋体" w:eastAsia="宋体" w:cs="宋体"/>
          <w:sz w:val="28"/>
          <w:szCs w:val="28"/>
          <w:lang w:eastAsia="zh-CN"/>
        </w:rPr>
        <w:t>业、暂</w:t>
      </w:r>
      <w:r>
        <w:rPr>
          <w:rFonts w:ascii="宋体" w:hAnsi="宋体" w:eastAsia="宋体" w:cs="宋体"/>
          <w:sz w:val="28"/>
          <w:szCs w:val="28"/>
        </w:rPr>
        <w:t>扣或吊销</w:t>
      </w:r>
      <w:r>
        <w:rPr>
          <w:rFonts w:hint="eastAsia" w:ascii="宋体" w:hAnsi="宋体" w:eastAsia="宋体" w:cs="宋体"/>
          <w:sz w:val="28"/>
          <w:szCs w:val="28"/>
          <w:lang w:eastAsia="zh-CN"/>
        </w:rPr>
        <w:t>许可证</w:t>
      </w:r>
      <w:r>
        <w:rPr>
          <w:rFonts w:ascii="宋体" w:hAnsi="宋体" w:eastAsia="宋体" w:cs="宋体"/>
          <w:sz w:val="28"/>
          <w:szCs w:val="28"/>
        </w:rPr>
        <w:t>执照、</w:t>
      </w:r>
      <w:r>
        <w:rPr>
          <w:rFonts w:hint="eastAsia" w:ascii="宋体" w:hAnsi="宋体" w:eastAsia="宋体" w:cs="宋体"/>
          <w:sz w:val="28"/>
          <w:szCs w:val="28"/>
          <w:lang w:eastAsia="zh-CN"/>
        </w:rPr>
        <w:t>暂扣或</w:t>
      </w:r>
      <w:r>
        <w:rPr>
          <w:rFonts w:ascii="宋体" w:hAnsi="宋体" w:eastAsia="宋体" w:cs="宋体"/>
          <w:sz w:val="28"/>
          <w:szCs w:val="28"/>
        </w:rPr>
        <w:t>吊销资质证书状态</w:t>
      </w:r>
      <w:r>
        <w:rPr>
          <w:rFonts w:hint="eastAsia" w:ascii="宋体" w:hAnsi="宋体" w:eastAsia="宋体" w:cs="宋体"/>
          <w:sz w:val="28"/>
          <w:szCs w:val="28"/>
          <w:lang w:eastAsia="zh-CN"/>
        </w:rPr>
        <w:t>；</w:t>
      </w:r>
    </w:p>
    <w:p w14:paraId="7DBE14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进入清算程序，</w:t>
      </w:r>
      <w:r>
        <w:rPr>
          <w:rFonts w:ascii="宋体" w:hAnsi="宋体" w:eastAsia="宋体" w:cs="宋体"/>
          <w:sz w:val="28"/>
          <w:szCs w:val="28"/>
        </w:rPr>
        <w:t>或被宣告破产，或其他丧失</w:t>
      </w:r>
      <w:r>
        <w:rPr>
          <w:rFonts w:hint="eastAsia" w:ascii="宋体" w:hAnsi="宋体" w:eastAsia="宋体" w:cs="宋体"/>
          <w:sz w:val="28"/>
          <w:szCs w:val="28"/>
          <w:lang w:eastAsia="zh-CN"/>
        </w:rPr>
        <w:t>履</w:t>
      </w:r>
      <w:r>
        <w:rPr>
          <w:rFonts w:ascii="宋体" w:hAnsi="宋体" w:eastAsia="宋体" w:cs="宋体"/>
          <w:sz w:val="28"/>
          <w:szCs w:val="28"/>
        </w:rPr>
        <w:t>约能力的情形</w:t>
      </w:r>
      <w:r>
        <w:rPr>
          <w:rFonts w:hint="eastAsia" w:ascii="宋体" w:hAnsi="宋体" w:eastAsia="宋体" w:cs="宋体"/>
          <w:sz w:val="28"/>
          <w:szCs w:val="28"/>
          <w:lang w:eastAsia="zh-CN"/>
        </w:rPr>
        <w:t>；</w:t>
      </w:r>
    </w:p>
    <w:p w14:paraId="750A9AC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sz w:val="28"/>
          <w:szCs w:val="28"/>
          <w:lang w:eastAsia="zh-CN"/>
        </w:rPr>
        <w:t>其他：</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51E3248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sz w:val="28"/>
          <w:szCs w:val="28"/>
        </w:rPr>
      </w:pPr>
      <w:r>
        <w:rPr>
          <w:rFonts w:ascii="宋体" w:hAnsi="宋体" w:eastAsia="宋体" w:cs="宋体"/>
          <w:sz w:val="28"/>
          <w:szCs w:val="28"/>
        </w:rPr>
        <w:t>3.3本次采购</w:t>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t>(接受或不接受)联合体。</w:t>
      </w:r>
      <w:r>
        <w:rPr>
          <w:rFonts w:ascii="宋体" w:hAnsi="宋体" w:eastAsia="宋体" w:cs="宋体"/>
          <w:sz w:val="28"/>
          <w:szCs w:val="28"/>
        </w:rPr>
        <w:br w:type="textWrapping"/>
      </w:r>
      <w:r>
        <w:rPr>
          <w:rFonts w:ascii="宋体" w:hAnsi="宋体" w:eastAsia="宋体" w:cs="宋体"/>
          <w:sz w:val="28"/>
          <w:szCs w:val="28"/>
        </w:rPr>
        <w:t>联合体参加</w:t>
      </w:r>
      <w:r>
        <w:rPr>
          <w:rFonts w:hint="eastAsia" w:ascii="宋体" w:hAnsi="宋体" w:eastAsia="宋体" w:cs="宋体"/>
          <w:sz w:val="28"/>
          <w:szCs w:val="28"/>
          <w:lang w:eastAsia="zh-CN"/>
        </w:rPr>
        <w:t>谈判</w:t>
      </w:r>
      <w:r>
        <w:rPr>
          <w:rFonts w:ascii="宋体" w:hAnsi="宋体" w:eastAsia="宋体" w:cs="宋体"/>
          <w:sz w:val="28"/>
          <w:szCs w:val="28"/>
        </w:rPr>
        <w:t>采购活动的，联合体应满足本条第3.1款规定的要求，且联合体各方均不得存在本条第3.2款规定的情形。此外，联合体各方应分别满足如下条件: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r>
        <w:rPr>
          <w:rFonts w:ascii="宋体" w:hAnsi="宋体" w:eastAsia="宋体" w:cs="宋体"/>
          <w:sz w:val="28"/>
          <w:szCs w:val="28"/>
        </w:rPr>
        <w:br w:type="textWrapping"/>
      </w:r>
      <w:r>
        <w:rPr>
          <w:rFonts w:ascii="宋体" w:hAnsi="宋体" w:eastAsia="宋体" w:cs="宋体"/>
          <w:sz w:val="28"/>
          <w:szCs w:val="28"/>
        </w:rPr>
        <w:t>联合体的资格认定标准如下: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  </w:t>
      </w:r>
      <w:r>
        <w:rPr>
          <w:rFonts w:ascii="宋体" w:hAnsi="宋体" w:eastAsia="宋体" w:cs="宋体"/>
          <w:sz w:val="28"/>
          <w:szCs w:val="28"/>
        </w:rPr>
        <w:br w:type="textWrapping"/>
      </w:r>
      <w:r>
        <w:rPr>
          <w:rFonts w:ascii="宋体" w:hAnsi="宋体" w:eastAsia="宋体" w:cs="宋体"/>
          <w:sz w:val="28"/>
          <w:szCs w:val="28"/>
        </w:rPr>
        <w:t>(</w:t>
      </w:r>
      <w:r>
        <w:rPr>
          <w:rFonts w:hint="eastAsia" w:ascii="宋体" w:hAnsi="宋体" w:eastAsia="宋体" w:cs="宋体"/>
          <w:sz w:val="28"/>
          <w:szCs w:val="28"/>
          <w:lang w:eastAsia="zh-CN"/>
        </w:rPr>
        <w:t>注</w:t>
      </w:r>
      <w:r>
        <w:rPr>
          <w:rFonts w:ascii="宋体" w:hAnsi="宋体" w:eastAsia="宋体" w:cs="宋体"/>
          <w:sz w:val="28"/>
          <w:szCs w:val="28"/>
        </w:rPr>
        <w:t>:此部分应明确由同-专业或不同专业组成的联合体中各专业的资质、财务、业绩、</w:t>
      </w:r>
      <w:r>
        <w:rPr>
          <w:rFonts w:hint="eastAsia" w:ascii="宋体" w:hAnsi="宋体" w:eastAsia="宋体" w:cs="宋体"/>
          <w:sz w:val="28"/>
          <w:szCs w:val="28"/>
          <w:lang w:eastAsia="zh-CN"/>
        </w:rPr>
        <w:t>信誉、</w:t>
      </w:r>
      <w:r>
        <w:rPr>
          <w:rFonts w:ascii="宋体" w:hAnsi="宋体" w:eastAsia="宋体" w:cs="宋体"/>
          <w:sz w:val="28"/>
          <w:szCs w:val="28"/>
        </w:rPr>
        <w:t>主要人员等的认定方法，以最终认定联合体的资格。)</w:t>
      </w:r>
      <w:r>
        <w:rPr>
          <w:rFonts w:ascii="宋体" w:hAnsi="宋体" w:eastAsia="宋体" w:cs="宋体"/>
          <w:sz w:val="28"/>
          <w:szCs w:val="28"/>
        </w:rPr>
        <w:br w:type="textWrapping"/>
      </w:r>
      <w:r>
        <w:rPr>
          <w:rFonts w:ascii="宋体" w:hAnsi="宋体" w:eastAsia="宋体" w:cs="宋体"/>
          <w:sz w:val="28"/>
          <w:szCs w:val="28"/>
        </w:rPr>
        <w:t>联合体应提交联合体协议书，且联合体各方不得再以自己名义单独</w:t>
      </w:r>
      <w:r>
        <w:rPr>
          <w:rFonts w:hint="eastAsia" w:ascii="宋体" w:hAnsi="宋体" w:eastAsia="宋体" w:cs="宋体"/>
          <w:sz w:val="28"/>
          <w:szCs w:val="28"/>
          <w:lang w:eastAsia="zh-CN"/>
        </w:rPr>
        <w:t>或参加</w:t>
      </w:r>
      <w:r>
        <w:rPr>
          <w:rFonts w:ascii="宋体" w:hAnsi="宋体" w:eastAsia="宋体" w:cs="宋体"/>
          <w:sz w:val="28"/>
          <w:szCs w:val="28"/>
        </w:rPr>
        <w:t>其他联</w:t>
      </w:r>
      <w:r>
        <w:rPr>
          <w:rFonts w:hint="eastAsia" w:ascii="宋体" w:hAnsi="宋体" w:eastAsia="宋体" w:cs="宋体"/>
          <w:sz w:val="28"/>
          <w:szCs w:val="28"/>
          <w:lang w:eastAsia="zh-CN"/>
        </w:rPr>
        <w:t>合</w:t>
      </w:r>
      <w:r>
        <w:rPr>
          <w:rFonts w:ascii="宋体" w:hAnsi="宋体" w:eastAsia="宋体" w:cs="宋体"/>
          <w:sz w:val="28"/>
          <w:szCs w:val="28"/>
        </w:rPr>
        <w:t>体</w:t>
      </w:r>
      <w:r>
        <w:rPr>
          <w:rFonts w:hint="eastAsia" w:ascii="宋体" w:hAnsi="宋体" w:eastAsia="宋体" w:cs="宋体"/>
          <w:sz w:val="28"/>
          <w:szCs w:val="28"/>
          <w:lang w:eastAsia="zh-CN"/>
        </w:rPr>
        <w:t>参</w:t>
      </w:r>
      <w:r>
        <w:rPr>
          <w:rFonts w:ascii="宋体" w:hAnsi="宋体" w:eastAsia="宋体" w:cs="宋体"/>
          <w:sz w:val="28"/>
          <w:szCs w:val="28"/>
        </w:rPr>
        <w:t>与本</w:t>
      </w:r>
      <w:r>
        <w:rPr>
          <w:rFonts w:hint="eastAsia" w:ascii="宋体" w:hAnsi="宋体" w:eastAsia="宋体" w:cs="宋体"/>
          <w:sz w:val="28"/>
          <w:szCs w:val="28"/>
          <w:lang w:eastAsia="zh-CN"/>
        </w:rPr>
        <w:t>询比</w:t>
      </w:r>
      <w:r>
        <w:rPr>
          <w:rFonts w:ascii="宋体" w:hAnsi="宋体" w:eastAsia="宋体" w:cs="宋体"/>
          <w:sz w:val="28"/>
          <w:szCs w:val="28"/>
        </w:rPr>
        <w:t>采购项目，否则各相关响应文件均无效。</w:t>
      </w:r>
    </w:p>
    <w:p w14:paraId="255DBCCE">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4.</w:t>
      </w:r>
      <w:r>
        <w:rPr>
          <w:rFonts w:ascii="宋体" w:hAnsi="宋体" w:eastAsia="宋体" w:cs="宋体"/>
          <w:b/>
          <w:bCs/>
          <w:sz w:val="28"/>
          <w:szCs w:val="28"/>
        </w:rPr>
        <w:t>采购文件的获取</w:t>
      </w:r>
      <w:r>
        <w:rPr>
          <w:rFonts w:ascii="宋体" w:hAnsi="宋体" w:eastAsia="宋体" w:cs="宋体"/>
          <w:sz w:val="28"/>
          <w:szCs w:val="28"/>
        </w:rPr>
        <w:br w:type="textWrapping"/>
      </w:r>
      <w:r>
        <w:rPr>
          <w:rFonts w:hint="eastAsia" w:ascii="宋体" w:hAnsi="宋体" w:eastAsia="宋体" w:cs="宋体"/>
          <w:sz w:val="28"/>
          <w:szCs w:val="28"/>
          <w:lang w:val="en-US" w:eastAsia="zh-CN"/>
        </w:rPr>
        <w:t>4.1有意参加谈判采购</w:t>
      </w:r>
      <w:r>
        <w:rPr>
          <w:rFonts w:ascii="宋体" w:hAnsi="宋体" w:eastAsia="宋体" w:cs="宋体"/>
          <w:sz w:val="28"/>
          <w:szCs w:val="28"/>
        </w:rPr>
        <w:t>活动的单位,请于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日，每日上午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时，下午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时（北京时间，下同），在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（详细地址）购买采购文件。邮购采购文件的，需另加手续费（含邮费）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元。采购人在收到邮购款（含手续费）后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日内寄送。</w:t>
      </w:r>
    </w:p>
    <w:p w14:paraId="31E75D53">
      <w:pPr>
        <w:pStyle w:val="2"/>
        <w:numPr>
          <w:ilvl w:val="0"/>
          <w:numId w:val="0"/>
        </w:numPr>
        <w:ind w:leftChars="0"/>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4.2采购文件每套售价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元，售后不退。</w:t>
      </w:r>
    </w:p>
    <w:p w14:paraId="77B1CC13">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5.响应</w:t>
      </w:r>
      <w:r>
        <w:rPr>
          <w:rFonts w:ascii="宋体" w:hAnsi="宋体" w:eastAsia="宋体" w:cs="宋体"/>
          <w:b/>
          <w:bCs/>
          <w:sz w:val="28"/>
          <w:szCs w:val="28"/>
        </w:rPr>
        <w:t>文件的</w:t>
      </w:r>
      <w:r>
        <w:rPr>
          <w:rFonts w:hint="eastAsia" w:ascii="宋体" w:hAnsi="宋体" w:eastAsia="宋体" w:cs="宋体"/>
          <w:b/>
          <w:bCs/>
          <w:sz w:val="28"/>
          <w:szCs w:val="28"/>
          <w:lang w:eastAsia="zh-CN"/>
        </w:rPr>
        <w:t>递交</w:t>
      </w:r>
    </w:p>
    <w:p w14:paraId="54157774">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5.1响应文件递交的截止时间</w:t>
      </w:r>
      <w:r>
        <w:rPr>
          <w:rFonts w:hint="eastAsia" w:ascii="宋体" w:hAnsi="宋体" w:eastAsia="宋体" w:cs="宋体"/>
          <w:sz w:val="28"/>
          <w:szCs w:val="28"/>
          <w:lang w:eastAsia="zh-CN"/>
        </w:rPr>
        <w:t>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分，地点为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F1AD684">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5.2逾期送达的、未送达指定地点的响应文件，采购人拒绝接受。</w:t>
      </w:r>
    </w:p>
    <w:p w14:paraId="1843CA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6.谈判时间和地点</w:t>
      </w:r>
    </w:p>
    <w:p w14:paraId="56042DFD">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递交响应文件的供应商应委派代表准时参加谈判活动，谈判开始时间预计为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分，与每一供应商进行谈判的具体时间另行通知。谈判地点为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3B419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7.确认</w:t>
      </w:r>
    </w:p>
    <w:p w14:paraId="50239D4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你单位收到本邀请书后，请于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时前，以书面形式确认是否参加谈判活动。在本邀请书规定的时间内未表示是否参加谈判采购活动或明确表示不参加的，不得再参加谈判采购活动。</w:t>
      </w:r>
    </w:p>
    <w:p w14:paraId="67A23A6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8.其他</w:t>
      </w:r>
    </w:p>
    <w:p w14:paraId="1E3BD6A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46BDF1B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注：可根据项目情况简述采购项目评审办法等其他需要说明的内容。</w:t>
      </w:r>
    </w:p>
    <w:p w14:paraId="4F7742B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9.联系方式</w:t>
      </w:r>
    </w:p>
    <w:p w14:paraId="7FB1CF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p>
    <w:p w14:paraId="5E2D305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7AB13C8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邮     编：</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邮     编：</w:t>
      </w:r>
      <w:r>
        <w:rPr>
          <w:rFonts w:hint="eastAsia" w:ascii="宋体" w:hAnsi="宋体" w:eastAsia="宋体" w:cs="宋体"/>
          <w:b w:val="0"/>
          <w:bCs w:val="0"/>
          <w:sz w:val="28"/>
          <w:szCs w:val="28"/>
          <w:u w:val="single"/>
          <w:lang w:val="en-US" w:eastAsia="zh-CN"/>
        </w:rPr>
        <w:t xml:space="preserve">                   </w:t>
      </w:r>
    </w:p>
    <w:p w14:paraId="7FEA387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p>
    <w:p w14:paraId="5B28DC5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6808C58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05F88B0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p>
    <w:p w14:paraId="7D9A259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3C9790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p>
    <w:p w14:paraId="2DDA177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p>
    <w:p w14:paraId="6B7B155E">
      <w:pPr>
        <w:pStyle w:val="2"/>
        <w:keepNext w:val="0"/>
        <w:keepLines w:val="0"/>
        <w:pageBreakBefore w:val="0"/>
        <w:widowControl w:val="0"/>
        <w:numPr>
          <w:ilvl w:val="0"/>
          <w:numId w:val="0"/>
        </w:numPr>
        <w:kinsoku/>
        <w:wordWrap/>
        <w:overflowPunct/>
        <w:topLinePunct w:val="0"/>
        <w:autoSpaceDE/>
        <w:autoSpaceDN/>
        <w:bidi w:val="0"/>
        <w:adjustRightInd/>
        <w:snapToGrid/>
        <w:ind w:firstLine="3920" w:firstLineChars="1400"/>
        <w:jc w:val="both"/>
        <w:textAlignment w:val="auto"/>
        <w:rPr>
          <w:rFonts w:hint="eastAsia" w:ascii="宋体" w:hAnsi="宋体" w:eastAsia="宋体" w:cs="宋体"/>
          <w:b w:val="0"/>
          <w:bCs w:val="0"/>
          <w:sz w:val="28"/>
          <w:szCs w:val="28"/>
          <w:u w:val="single"/>
          <w:lang w:val="en-US" w:eastAsia="zh-CN"/>
        </w:rPr>
      </w:pPr>
    </w:p>
    <w:p w14:paraId="02413DBE">
      <w:pPr>
        <w:pStyle w:val="2"/>
        <w:keepNext w:val="0"/>
        <w:keepLines w:val="0"/>
        <w:pageBreakBefore w:val="0"/>
        <w:widowControl w:val="0"/>
        <w:numPr>
          <w:ilvl w:val="0"/>
          <w:numId w:val="0"/>
        </w:numPr>
        <w:kinsoku/>
        <w:wordWrap/>
        <w:overflowPunct/>
        <w:topLinePunct w:val="0"/>
        <w:autoSpaceDE/>
        <w:autoSpaceDN/>
        <w:bidi w:val="0"/>
        <w:adjustRightInd/>
        <w:snapToGrid/>
        <w:ind w:firstLine="5320" w:firstLineChars="19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22069F04">
      <w:pPr>
        <w:jc w:val="center"/>
        <w:rPr>
          <w:rFonts w:hint="eastAsia" w:ascii="宋体" w:hAnsi="宋体" w:eastAsia="宋体" w:cs="宋体"/>
          <w:b/>
          <w:bCs/>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42CEFAA7">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附件：确认通知</w:t>
      </w:r>
    </w:p>
    <w:p w14:paraId="62E0B6E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确认通知</w:t>
      </w:r>
    </w:p>
    <w:p w14:paraId="0E1B094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p>
    <w:p w14:paraId="6B54C41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采购人或采购代理机构名称</w:t>
      </w:r>
      <w:r>
        <w:rPr>
          <w:rFonts w:hint="eastAsia" w:ascii="宋体" w:hAnsi="宋体" w:eastAsia="宋体" w:cs="宋体"/>
          <w:b/>
          <w:bCs/>
          <w:sz w:val="28"/>
          <w:szCs w:val="28"/>
          <w:lang w:val="en-US" w:eastAsia="zh-CN"/>
        </w:rPr>
        <w:t>）：</w:t>
      </w:r>
    </w:p>
    <w:p w14:paraId="788BFD3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sz w:val="28"/>
          <w:szCs w:val="28"/>
          <w:lang w:val="en-US" w:eastAsia="zh-CN"/>
        </w:rPr>
      </w:pPr>
    </w:p>
    <w:p w14:paraId="017585B3">
      <w:pPr>
        <w:keepNext w:val="0"/>
        <w:keepLines w:val="0"/>
        <w:pageBreakBefore w:val="0"/>
        <w:widowControl w:val="0"/>
        <w:kinsoku/>
        <w:wordWrap/>
        <w:overflowPunct/>
        <w:topLinePunct w:val="0"/>
        <w:autoSpaceDE/>
        <w:autoSpaceDN/>
        <w:bidi w:val="0"/>
        <w:adjustRightInd/>
        <w:snapToGrid/>
        <w:spacing w:line="240" w:lineRule="auto"/>
        <w:ind w:firstLine="840" w:firstLineChars="3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你方于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日收到你方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日发出的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（项目名称）谈判采购邀请书，并确</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（参加/不参加）谈判采购活动。</w:t>
      </w:r>
    </w:p>
    <w:p w14:paraId="118153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特此确认。    </w:t>
      </w:r>
    </w:p>
    <w:p w14:paraId="30F78B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u w:val="none"/>
          <w:lang w:val="en-US" w:eastAsia="zh-CN"/>
        </w:rPr>
      </w:pPr>
    </w:p>
    <w:p w14:paraId="3D4155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u w:val="none"/>
          <w:lang w:val="en-US" w:eastAsia="zh-CN"/>
        </w:rPr>
      </w:pPr>
    </w:p>
    <w:p w14:paraId="1A05ECDC">
      <w:pPr>
        <w:keepNext w:val="0"/>
        <w:keepLines w:val="0"/>
        <w:pageBreakBefore w:val="0"/>
        <w:widowControl w:val="0"/>
        <w:kinsoku/>
        <w:wordWrap/>
        <w:overflowPunct/>
        <w:topLinePunct w:val="0"/>
        <w:autoSpaceDE/>
        <w:autoSpaceDN/>
        <w:bidi w:val="0"/>
        <w:adjustRightInd/>
        <w:snapToGrid/>
        <w:spacing w:line="360" w:lineRule="auto"/>
        <w:ind w:firstLine="3360" w:firstLineChars="1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被邀请单位名称：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579519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u w:val="none"/>
          <w:lang w:val="en-US" w:eastAsia="zh-CN"/>
        </w:rPr>
      </w:pPr>
    </w:p>
    <w:p w14:paraId="3CFD99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bCs/>
          <w:sz w:val="32"/>
          <w:szCs w:val="32"/>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66220AFD">
      <w:pPr>
        <w:rPr>
          <w:rFonts w:hint="eastAsia" w:ascii="宋体" w:hAnsi="宋体" w:eastAsia="宋体" w:cs="宋体"/>
          <w:b/>
          <w:bCs/>
          <w:sz w:val="32"/>
          <w:szCs w:val="32"/>
          <w:lang w:val="en-US" w:eastAsia="zh-CN"/>
        </w:rPr>
      </w:pPr>
    </w:p>
    <w:p w14:paraId="0B513E48">
      <w:pPr>
        <w:rPr>
          <w:rFonts w:hint="eastAsia" w:ascii="宋体" w:hAnsi="宋体" w:eastAsia="宋体" w:cs="宋体"/>
          <w:b/>
          <w:bCs/>
          <w:sz w:val="32"/>
          <w:szCs w:val="32"/>
          <w:lang w:val="en-US" w:eastAsia="zh-CN"/>
        </w:rPr>
      </w:pPr>
    </w:p>
    <w:p w14:paraId="3BE59E87">
      <w:pPr>
        <w:rPr>
          <w:rFonts w:hint="eastAsia" w:ascii="宋体" w:hAnsi="宋体" w:eastAsia="宋体" w:cs="宋体"/>
          <w:b/>
          <w:bCs/>
          <w:sz w:val="32"/>
          <w:szCs w:val="32"/>
          <w:lang w:val="en-US" w:eastAsia="zh-CN"/>
        </w:rPr>
      </w:pPr>
    </w:p>
    <w:p w14:paraId="3E944FC7">
      <w:pPr>
        <w:rPr>
          <w:rFonts w:hint="eastAsia" w:ascii="宋体" w:hAnsi="宋体" w:eastAsia="宋体" w:cs="宋体"/>
          <w:b/>
          <w:bCs/>
          <w:sz w:val="32"/>
          <w:szCs w:val="32"/>
          <w:lang w:val="en-US" w:eastAsia="zh-CN"/>
        </w:rPr>
      </w:pPr>
    </w:p>
    <w:p w14:paraId="0364DC54">
      <w:pPr>
        <w:rPr>
          <w:rFonts w:hint="eastAsia" w:ascii="宋体" w:hAnsi="宋体" w:eastAsia="宋体" w:cs="宋体"/>
          <w:b/>
          <w:bCs/>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0F35790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第二章供应商须知</w:t>
      </w:r>
    </w:p>
    <w:p w14:paraId="6C11F7A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供应商须知前附表</w:t>
      </w:r>
    </w:p>
    <w:tbl>
      <w:tblPr>
        <w:tblStyle w:val="6"/>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3919"/>
        <w:gridCol w:w="4185"/>
      </w:tblGrid>
      <w:tr w14:paraId="4746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598F67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条款号</w:t>
            </w:r>
          </w:p>
        </w:tc>
        <w:tc>
          <w:tcPr>
            <w:tcW w:w="3919" w:type="dxa"/>
          </w:tcPr>
          <w:p w14:paraId="5E1061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条款名称</w:t>
            </w:r>
          </w:p>
        </w:tc>
        <w:tc>
          <w:tcPr>
            <w:tcW w:w="4185" w:type="dxa"/>
          </w:tcPr>
          <w:p w14:paraId="50D6637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编列内容</w:t>
            </w:r>
          </w:p>
        </w:tc>
      </w:tr>
      <w:tr w14:paraId="22F9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341" w:type="dxa"/>
            <w:vAlign w:val="center"/>
          </w:tcPr>
          <w:p w14:paraId="7CF09BB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1.7.1</w:t>
            </w:r>
          </w:p>
        </w:tc>
        <w:tc>
          <w:tcPr>
            <w:tcW w:w="3919" w:type="dxa"/>
            <w:vAlign w:val="center"/>
          </w:tcPr>
          <w:p w14:paraId="69B5FA0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32"/>
                <w:szCs w:val="32"/>
                <w:u w:val="none"/>
                <w:vertAlign w:val="baseline"/>
                <w:lang w:val="en-US" w:eastAsia="zh-CN"/>
              </w:rPr>
            </w:pPr>
            <w:r>
              <w:rPr>
                <w:rFonts w:hint="eastAsia" w:ascii="宋体" w:hAnsi="宋体" w:eastAsia="宋体" w:cs="宋体"/>
                <w:b w:val="0"/>
                <w:bCs w:val="0"/>
                <w:sz w:val="28"/>
                <w:szCs w:val="28"/>
                <w:u w:val="none"/>
                <w:vertAlign w:val="baseline"/>
                <w:lang w:val="en-US" w:eastAsia="zh-CN"/>
              </w:rPr>
              <w:t>踏勘现场</w:t>
            </w:r>
          </w:p>
        </w:tc>
        <w:tc>
          <w:tcPr>
            <w:tcW w:w="4185" w:type="dxa"/>
          </w:tcPr>
          <w:p w14:paraId="7B45AB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不组织</w:t>
            </w:r>
          </w:p>
          <w:p w14:paraId="37D28E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组织，踏勘时间：</w:t>
            </w:r>
          </w:p>
          <w:p w14:paraId="0A834D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踏勘集中地点：</w:t>
            </w:r>
          </w:p>
        </w:tc>
      </w:tr>
      <w:tr w14:paraId="21C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341" w:type="dxa"/>
            <w:vAlign w:val="center"/>
          </w:tcPr>
          <w:p w14:paraId="5B31249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1.8</w:t>
            </w:r>
          </w:p>
        </w:tc>
        <w:tc>
          <w:tcPr>
            <w:tcW w:w="3919" w:type="dxa"/>
            <w:vAlign w:val="center"/>
          </w:tcPr>
          <w:p w14:paraId="71A979B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询比采购预备会</w:t>
            </w:r>
          </w:p>
        </w:tc>
        <w:tc>
          <w:tcPr>
            <w:tcW w:w="4185" w:type="dxa"/>
            <w:vAlign w:val="top"/>
          </w:tcPr>
          <w:p w14:paraId="28746010">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不召开</w:t>
            </w:r>
          </w:p>
          <w:p w14:paraId="2CB66D7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召开，召开时间：</w:t>
            </w:r>
          </w:p>
          <w:p w14:paraId="20456CA0">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召开地点：</w:t>
            </w:r>
          </w:p>
        </w:tc>
      </w:tr>
      <w:tr w14:paraId="2888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41" w:type="dxa"/>
            <w:vAlign w:val="center"/>
          </w:tcPr>
          <w:p w14:paraId="3116E44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1.9（A、C）</w:t>
            </w:r>
          </w:p>
        </w:tc>
        <w:tc>
          <w:tcPr>
            <w:tcW w:w="3919" w:type="dxa"/>
            <w:vAlign w:val="center"/>
          </w:tcPr>
          <w:p w14:paraId="25DC5D7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分包</w:t>
            </w:r>
          </w:p>
        </w:tc>
        <w:tc>
          <w:tcPr>
            <w:tcW w:w="4185" w:type="dxa"/>
          </w:tcPr>
          <w:p w14:paraId="0DFCA3C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不得分包的内容：</w:t>
            </w:r>
          </w:p>
          <w:p w14:paraId="16BC9C9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对分包供应商的要求：</w:t>
            </w:r>
          </w:p>
        </w:tc>
      </w:tr>
      <w:tr w14:paraId="2B0E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41" w:type="dxa"/>
            <w:vAlign w:val="center"/>
          </w:tcPr>
          <w:p w14:paraId="12F8EA2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1.10.2</w:t>
            </w:r>
          </w:p>
        </w:tc>
        <w:tc>
          <w:tcPr>
            <w:tcW w:w="3919" w:type="dxa"/>
            <w:vAlign w:val="center"/>
          </w:tcPr>
          <w:p w14:paraId="0D893B3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对非关键条款的偏差</w:t>
            </w:r>
          </w:p>
        </w:tc>
        <w:tc>
          <w:tcPr>
            <w:tcW w:w="4185" w:type="dxa"/>
          </w:tcPr>
          <w:p w14:paraId="35AA5E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可以偏差的范围：</w:t>
            </w:r>
          </w:p>
          <w:p w14:paraId="433EE47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可以偏差的项数：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w:t>
            </w:r>
          </w:p>
        </w:tc>
      </w:tr>
      <w:tr w14:paraId="13F9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6A2BBE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2.1（7）</w:t>
            </w:r>
          </w:p>
        </w:tc>
        <w:tc>
          <w:tcPr>
            <w:tcW w:w="3919" w:type="dxa"/>
          </w:tcPr>
          <w:p w14:paraId="7F5A98C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构成采购文件的其他资料：</w:t>
            </w:r>
          </w:p>
        </w:tc>
        <w:tc>
          <w:tcPr>
            <w:tcW w:w="4185" w:type="dxa"/>
          </w:tcPr>
          <w:p w14:paraId="4539ABC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资料名称：</w:t>
            </w:r>
          </w:p>
        </w:tc>
      </w:tr>
      <w:tr w14:paraId="5DCC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14:paraId="5C84102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2.2.1</w:t>
            </w:r>
          </w:p>
        </w:tc>
        <w:tc>
          <w:tcPr>
            <w:tcW w:w="3919" w:type="dxa"/>
          </w:tcPr>
          <w:p w14:paraId="3324C2E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供应商要求澄清采购文件的时间</w:t>
            </w:r>
          </w:p>
        </w:tc>
        <w:tc>
          <w:tcPr>
            <w:tcW w:w="4185" w:type="dxa"/>
          </w:tcPr>
          <w:p w14:paraId="42799B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截止时间：</w:t>
            </w:r>
          </w:p>
        </w:tc>
      </w:tr>
      <w:tr w14:paraId="0B05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41" w:type="dxa"/>
            <w:vAlign w:val="center"/>
          </w:tcPr>
          <w:p w14:paraId="3129231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2.2.3</w:t>
            </w:r>
          </w:p>
        </w:tc>
        <w:tc>
          <w:tcPr>
            <w:tcW w:w="3919" w:type="dxa"/>
            <w:vAlign w:val="center"/>
          </w:tcPr>
          <w:p w14:paraId="2F19ABE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供应商确认收到采购文件补充文件</w:t>
            </w:r>
          </w:p>
        </w:tc>
        <w:tc>
          <w:tcPr>
            <w:tcW w:w="4185" w:type="dxa"/>
          </w:tcPr>
          <w:p w14:paraId="65ECE7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确认的最晚时间：</w:t>
            </w:r>
          </w:p>
          <w:p w14:paraId="166938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确认的方式：</w:t>
            </w:r>
          </w:p>
        </w:tc>
      </w:tr>
      <w:tr w14:paraId="1CF4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3FC987D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3.3.1（9）</w:t>
            </w:r>
          </w:p>
        </w:tc>
        <w:tc>
          <w:tcPr>
            <w:tcW w:w="3919" w:type="dxa"/>
          </w:tcPr>
          <w:p w14:paraId="44C0FE7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构成响应文件的其他资料</w:t>
            </w:r>
          </w:p>
        </w:tc>
        <w:tc>
          <w:tcPr>
            <w:tcW w:w="4185" w:type="dxa"/>
          </w:tcPr>
          <w:p w14:paraId="13D69BE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资料名称：</w:t>
            </w:r>
          </w:p>
        </w:tc>
      </w:tr>
      <w:tr w14:paraId="7A06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341" w:type="dxa"/>
            <w:vAlign w:val="center"/>
          </w:tcPr>
          <w:p w14:paraId="063B43F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3.2.2</w:t>
            </w:r>
          </w:p>
        </w:tc>
        <w:tc>
          <w:tcPr>
            <w:tcW w:w="3919" w:type="dxa"/>
            <w:vAlign w:val="center"/>
          </w:tcPr>
          <w:p w14:paraId="51A0571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采购标的数量增减幅度</w:t>
            </w:r>
          </w:p>
        </w:tc>
        <w:tc>
          <w:tcPr>
            <w:tcW w:w="4185" w:type="dxa"/>
          </w:tcPr>
          <w:p w14:paraId="15903B4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采购标的数量增减幅度</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E09AB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注：数量增减幅度通常在10%以内。</w:t>
            </w:r>
          </w:p>
        </w:tc>
      </w:tr>
      <w:tr w14:paraId="62EE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41" w:type="dxa"/>
            <w:vAlign w:val="center"/>
          </w:tcPr>
          <w:p w14:paraId="6F6C6A5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3.2.3</w:t>
            </w:r>
          </w:p>
        </w:tc>
        <w:tc>
          <w:tcPr>
            <w:tcW w:w="3919" w:type="dxa"/>
            <w:vAlign w:val="center"/>
          </w:tcPr>
          <w:p w14:paraId="4F89687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最高限价或其计算方法</w:t>
            </w:r>
          </w:p>
        </w:tc>
        <w:tc>
          <w:tcPr>
            <w:tcW w:w="4185" w:type="dxa"/>
            <w:vAlign w:val="top"/>
          </w:tcPr>
          <w:p w14:paraId="7148488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无</w:t>
            </w:r>
          </w:p>
          <w:p w14:paraId="5D4D0A02">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有，最高限价计算方法：</w:t>
            </w:r>
          </w:p>
        </w:tc>
      </w:tr>
      <w:tr w14:paraId="75FE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373F849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3.2.4</w:t>
            </w:r>
          </w:p>
        </w:tc>
        <w:tc>
          <w:tcPr>
            <w:tcW w:w="3919" w:type="dxa"/>
          </w:tcPr>
          <w:p w14:paraId="26C2D00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报价的其他要求</w:t>
            </w:r>
          </w:p>
        </w:tc>
        <w:tc>
          <w:tcPr>
            <w:tcW w:w="4185" w:type="dxa"/>
          </w:tcPr>
          <w:p w14:paraId="337EDA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450A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52E0CC0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3.3.1</w:t>
            </w:r>
          </w:p>
        </w:tc>
        <w:tc>
          <w:tcPr>
            <w:tcW w:w="3919" w:type="dxa"/>
          </w:tcPr>
          <w:p w14:paraId="54D180F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响应文件有效期</w:t>
            </w:r>
          </w:p>
        </w:tc>
        <w:tc>
          <w:tcPr>
            <w:tcW w:w="4185" w:type="dxa"/>
          </w:tcPr>
          <w:p w14:paraId="2675AD3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2CFD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1341" w:type="dxa"/>
            <w:vAlign w:val="center"/>
          </w:tcPr>
          <w:p w14:paraId="5D53060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3.4.1</w:t>
            </w:r>
          </w:p>
        </w:tc>
        <w:tc>
          <w:tcPr>
            <w:tcW w:w="3919" w:type="dxa"/>
            <w:vAlign w:val="center"/>
          </w:tcPr>
          <w:p w14:paraId="7410A80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响应保证金</w:t>
            </w:r>
          </w:p>
        </w:tc>
        <w:tc>
          <w:tcPr>
            <w:tcW w:w="4185" w:type="dxa"/>
            <w:vAlign w:val="top"/>
          </w:tcPr>
          <w:p w14:paraId="3D3E77A3">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不要求递交</w:t>
            </w:r>
          </w:p>
          <w:p w14:paraId="613850AD">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要求递交</w:t>
            </w:r>
          </w:p>
          <w:p w14:paraId="78E5C6B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保证金的金额：</w:t>
            </w:r>
          </w:p>
          <w:p w14:paraId="1EFF7D31">
            <w:pPr>
              <w:pStyle w:val="2"/>
              <w:keepNext w:val="0"/>
              <w:keepLines w:val="0"/>
              <w:pageBreakBefore w:val="0"/>
              <w:widowControl w:val="0"/>
              <w:numPr>
                <w:ilvl w:val="0"/>
                <w:numId w:val="0"/>
              </w:numPr>
              <w:tabs>
                <w:tab w:val="left" w:pos="672"/>
              </w:tabs>
              <w:kinsoku/>
              <w:wordWrap/>
              <w:overflowPunct/>
              <w:topLinePunct w:val="0"/>
              <w:autoSpaceDE/>
              <w:autoSpaceDN/>
              <w:bidi w:val="0"/>
              <w:adjustRightInd/>
              <w:snapToGrid/>
              <w:jc w:val="left"/>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保证金的形式：</w:t>
            </w:r>
          </w:p>
        </w:tc>
      </w:tr>
      <w:tr w14:paraId="695E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50ED340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3.4.2</w:t>
            </w:r>
          </w:p>
        </w:tc>
        <w:tc>
          <w:tcPr>
            <w:tcW w:w="3919" w:type="dxa"/>
          </w:tcPr>
          <w:p w14:paraId="5CD7F89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退还响应保证金的时间</w:t>
            </w:r>
          </w:p>
        </w:tc>
        <w:tc>
          <w:tcPr>
            <w:tcW w:w="4185" w:type="dxa"/>
          </w:tcPr>
          <w:p w14:paraId="6C21C0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7190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5E4BBED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3.4.3（3）</w:t>
            </w:r>
          </w:p>
        </w:tc>
        <w:tc>
          <w:tcPr>
            <w:tcW w:w="3919" w:type="dxa"/>
          </w:tcPr>
          <w:p w14:paraId="2A0BDBA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不退还响应保证金的其他形式</w:t>
            </w:r>
          </w:p>
        </w:tc>
        <w:tc>
          <w:tcPr>
            <w:tcW w:w="4185" w:type="dxa"/>
          </w:tcPr>
          <w:p w14:paraId="39D433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44FE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1D30D9D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3.5（1）</w:t>
            </w:r>
          </w:p>
        </w:tc>
        <w:tc>
          <w:tcPr>
            <w:tcW w:w="3919" w:type="dxa"/>
            <w:vAlign w:val="center"/>
          </w:tcPr>
          <w:p w14:paraId="5CCDCD0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依法设立的证明材料</w:t>
            </w:r>
          </w:p>
        </w:tc>
        <w:tc>
          <w:tcPr>
            <w:tcW w:w="4185" w:type="dxa"/>
          </w:tcPr>
          <w:p w14:paraId="1508EBB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供应商提供市场监管部门或其他行政机关颁发的可以合法开展业务的执照或证书复印件。</w:t>
            </w:r>
          </w:p>
        </w:tc>
      </w:tr>
      <w:tr w14:paraId="0A3F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2" w:hRule="atLeast"/>
        </w:trPr>
        <w:tc>
          <w:tcPr>
            <w:tcW w:w="1341" w:type="dxa"/>
            <w:vAlign w:val="center"/>
          </w:tcPr>
          <w:p w14:paraId="75027E2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3.5（2）</w:t>
            </w:r>
          </w:p>
        </w:tc>
        <w:tc>
          <w:tcPr>
            <w:tcW w:w="3919" w:type="dxa"/>
            <w:vAlign w:val="center"/>
          </w:tcPr>
          <w:p w14:paraId="294F747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资质要求证明材料</w:t>
            </w:r>
          </w:p>
        </w:tc>
        <w:tc>
          <w:tcPr>
            <w:tcW w:w="4185" w:type="dxa"/>
            <w:vAlign w:val="top"/>
          </w:tcPr>
          <w:p w14:paraId="0B359D77">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不适用</w:t>
            </w:r>
          </w:p>
          <w:p w14:paraId="156B351E">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适用。供应商提供相关资质证书副本的复印件，以证明供应商具有承担本项目要求的资质。</w:t>
            </w:r>
          </w:p>
          <w:p w14:paraId="716D5AD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资质证书包括：</w:t>
            </w:r>
          </w:p>
          <w:p w14:paraId="3E632EF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 xml:space="preserve">                         </w:t>
            </w:r>
          </w:p>
          <w:p w14:paraId="0832EC0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注：此处应填写资质证书的名称、等级、专业、颁发机构等内容。</w:t>
            </w:r>
          </w:p>
        </w:tc>
      </w:tr>
      <w:tr w14:paraId="2ED4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6" w:hRule="atLeast"/>
        </w:trPr>
        <w:tc>
          <w:tcPr>
            <w:tcW w:w="1341" w:type="dxa"/>
            <w:vAlign w:val="center"/>
          </w:tcPr>
          <w:p w14:paraId="40C02B7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3.5（3）</w:t>
            </w:r>
          </w:p>
        </w:tc>
        <w:tc>
          <w:tcPr>
            <w:tcW w:w="3919" w:type="dxa"/>
            <w:vAlign w:val="center"/>
          </w:tcPr>
          <w:p w14:paraId="2DB7F9A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财务要求证明材料</w:t>
            </w:r>
          </w:p>
        </w:tc>
        <w:tc>
          <w:tcPr>
            <w:tcW w:w="4185" w:type="dxa"/>
            <w:vAlign w:val="top"/>
          </w:tcPr>
          <w:p w14:paraId="6593E88C">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不适用</w:t>
            </w:r>
          </w:p>
          <w:p w14:paraId="70CE1060">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适用。供应应提供经会计师事务所或审计机构审计的近年财务会计报表复印件，包括资产负债表、现金流量表、利润表等。近年财务会计报表年份是指: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vertAlign w:val="baseline"/>
                <w:lang w:val="en-US" w:eastAsia="zh-CN"/>
              </w:rPr>
              <w:t>年(供应商的成立时间少于该规定年份的，应提供成立以来的财务会计报表)。</w:t>
            </w:r>
          </w:p>
          <w:p w14:paraId="4B1224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default" w:ascii="宋体" w:hAnsi="宋体" w:eastAsia="宋体" w:cs="宋体"/>
                <w:b w:val="0"/>
                <w:bCs w:val="0"/>
                <w:sz w:val="28"/>
                <w:szCs w:val="28"/>
                <w:u w:val="none"/>
                <w:vertAlign w:val="baseline"/>
                <w:lang w:val="en-US" w:eastAsia="zh-CN"/>
              </w:rPr>
              <w:t>适用。供应商应提供近年财务会计报表复印件，包括资产负债表、利润表</w:t>
            </w:r>
            <w:r>
              <w:rPr>
                <w:rFonts w:hint="eastAsia" w:ascii="宋体" w:hAnsi="宋体" w:eastAsia="宋体" w:cs="宋体"/>
                <w:b w:val="0"/>
                <w:bCs w:val="0"/>
                <w:sz w:val="28"/>
                <w:szCs w:val="28"/>
                <w:u w:val="none"/>
                <w:vertAlign w:val="baseline"/>
                <w:lang w:val="en-US" w:eastAsia="zh-CN"/>
              </w:rPr>
              <w:t>。</w:t>
            </w:r>
          </w:p>
          <w:p w14:paraId="5687895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近年财务会计报表年份是指: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vertAlign w:val="baseline"/>
                <w:lang w:val="en-US" w:eastAsia="zh-CN"/>
              </w:rPr>
              <w:t>年(供应商的成立时间少于该规定年份的，应提供成立以来的财务会计报表)。</w:t>
            </w:r>
          </w:p>
          <w:p w14:paraId="1EA254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注：有财务要求的，应选择两种财务会计报表中的一种作为财务证明材料。</w:t>
            </w:r>
          </w:p>
        </w:tc>
      </w:tr>
      <w:tr w14:paraId="440B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1341" w:type="dxa"/>
            <w:vAlign w:val="center"/>
          </w:tcPr>
          <w:p w14:paraId="038C2EB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3.5（4）</w:t>
            </w:r>
          </w:p>
        </w:tc>
        <w:tc>
          <w:tcPr>
            <w:tcW w:w="3919" w:type="dxa"/>
            <w:vAlign w:val="center"/>
          </w:tcPr>
          <w:p w14:paraId="3BA6A57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业绩要求证明材料</w:t>
            </w:r>
          </w:p>
        </w:tc>
        <w:tc>
          <w:tcPr>
            <w:tcW w:w="4185" w:type="dxa"/>
          </w:tcPr>
          <w:p w14:paraId="1AF986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不适用</w:t>
            </w:r>
          </w:p>
          <w:p w14:paraId="33E79C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适用。供应商应提供近年的类似项目情况</w:t>
            </w:r>
          </w:p>
          <w:p w14:paraId="1DFBFA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表(格式见第六章“响应文件格式”七、资格审查资料（三）近年来的类似项目情况表，以证明供应商具有承担本项目要求的业绩。</w:t>
            </w:r>
          </w:p>
          <w:p w14:paraId="7B5E89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近年是指: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vertAlign w:val="baseline"/>
                <w:lang w:val="en-US" w:eastAsia="zh-CN"/>
              </w:rPr>
              <w:t>年。</w:t>
            </w:r>
          </w:p>
          <w:p w14:paraId="6FDA76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业绩证明材料:</w:t>
            </w:r>
          </w:p>
          <w:p w14:paraId="4A85E58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口合同/订单</w:t>
            </w:r>
          </w:p>
          <w:p w14:paraId="731D8BB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口中标通知书/成交通知书</w:t>
            </w:r>
          </w:p>
          <w:p w14:paraId="5DA80C3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□竣工验收报告/验收证明</w:t>
            </w:r>
          </w:p>
          <w:p w14:paraId="4B9EB0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口业主证明</w:t>
            </w:r>
          </w:p>
          <w:p w14:paraId="53AA86D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口其他材料</w:t>
            </w:r>
            <w:r>
              <w:rPr>
                <w:rFonts w:hint="eastAsia" w:ascii="宋体" w:hAnsi="宋体" w:eastAsia="宋体" w:cs="宋体"/>
                <w:b w:val="0"/>
                <w:bCs w:val="0"/>
                <w:sz w:val="28"/>
                <w:szCs w:val="28"/>
                <w:u w:val="none"/>
                <w:vertAlign w:val="baseline"/>
                <w:lang w:val="en-US" w:eastAsia="zh-CN"/>
              </w:rPr>
              <w:t>：</w:t>
            </w:r>
          </w:p>
          <w:p w14:paraId="4F167C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业绩证明材料种类要求:</w:t>
            </w:r>
          </w:p>
          <w:p w14:paraId="0DA5688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口提供上述勾选的任一项证明材料即可</w:t>
            </w:r>
          </w:p>
          <w:p w14:paraId="2620464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口需同时提供上述勾选的所有证明材料</w:t>
            </w:r>
          </w:p>
          <w:p w14:paraId="2B36BB7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口其他要求:</w:t>
            </w:r>
            <w:r>
              <w:rPr>
                <w:rFonts w:hint="eastAsia" w:ascii="宋体" w:hAnsi="宋体" w:eastAsia="宋体" w:cs="宋体"/>
                <w:b w:val="0"/>
                <w:bCs w:val="0"/>
                <w:sz w:val="28"/>
                <w:szCs w:val="28"/>
                <w:u w:val="single"/>
                <w:lang w:val="en-US" w:eastAsia="zh-CN"/>
              </w:rPr>
              <w:t xml:space="preserve">          </w:t>
            </w:r>
          </w:p>
        </w:tc>
      </w:tr>
      <w:tr w14:paraId="30A4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64ADFAB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3.5（5）</w:t>
            </w:r>
          </w:p>
        </w:tc>
        <w:tc>
          <w:tcPr>
            <w:tcW w:w="3919" w:type="dxa"/>
            <w:vAlign w:val="center"/>
          </w:tcPr>
          <w:p w14:paraId="7F9F785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信誉要求证明材料</w:t>
            </w:r>
          </w:p>
        </w:tc>
        <w:tc>
          <w:tcPr>
            <w:tcW w:w="4185" w:type="dxa"/>
          </w:tcPr>
          <w:p w14:paraId="37E258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口不适用</w:t>
            </w:r>
          </w:p>
          <w:p w14:paraId="634EA3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口适用。供应商应提供相关信誉情况的证</w:t>
            </w:r>
          </w:p>
          <w:p w14:paraId="0F184F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明材料，包括:</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tc>
      </w:tr>
      <w:tr w14:paraId="4B20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4F74EB6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3.5（6）</w:t>
            </w:r>
          </w:p>
        </w:tc>
        <w:tc>
          <w:tcPr>
            <w:tcW w:w="3919" w:type="dxa"/>
            <w:vAlign w:val="center"/>
          </w:tcPr>
          <w:p w14:paraId="239E78E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承担本项目的主要人员要求证明材料</w:t>
            </w:r>
          </w:p>
        </w:tc>
        <w:tc>
          <w:tcPr>
            <w:tcW w:w="4185" w:type="dxa"/>
          </w:tcPr>
          <w:p w14:paraId="09DE601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口不适用</w:t>
            </w:r>
          </w:p>
          <w:p w14:paraId="1C87F40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口适用。供应商应提供拟委任的主要入员汇总表和主要人员简历表(格式见第六</w:t>
            </w:r>
            <w:r>
              <w:rPr>
                <w:rFonts w:hint="eastAsia" w:ascii="宋体" w:hAnsi="宋体" w:eastAsia="宋体" w:cs="宋体"/>
                <w:b w:val="0"/>
                <w:bCs w:val="0"/>
                <w:sz w:val="28"/>
                <w:szCs w:val="28"/>
                <w:u w:val="none"/>
                <w:vertAlign w:val="baseline"/>
                <w:lang w:val="en-US" w:eastAsia="zh-CN"/>
              </w:rPr>
              <w:t>章</w:t>
            </w:r>
            <w:r>
              <w:rPr>
                <w:rFonts w:hint="default" w:ascii="宋体" w:hAnsi="宋体" w:eastAsia="宋体" w:cs="宋体"/>
                <w:b w:val="0"/>
                <w:bCs w:val="0"/>
                <w:sz w:val="28"/>
                <w:szCs w:val="28"/>
                <w:u w:val="none"/>
                <w:vertAlign w:val="baseline"/>
                <w:lang w:val="en-US" w:eastAsia="zh-CN"/>
              </w:rPr>
              <w:t>“响应文件格式”七、资格审查资料(四</w:t>
            </w:r>
            <w:r>
              <w:rPr>
                <w:rFonts w:hint="eastAsia" w:ascii="宋体" w:hAnsi="宋体" w:eastAsia="宋体" w:cs="宋体"/>
                <w:b w:val="0"/>
                <w:bCs w:val="0"/>
                <w:sz w:val="28"/>
                <w:szCs w:val="28"/>
                <w:u w:val="none"/>
                <w:vertAlign w:val="baseline"/>
                <w:lang w:val="en-US" w:eastAsia="zh-CN"/>
              </w:rPr>
              <w:t>）</w:t>
            </w:r>
            <w:r>
              <w:rPr>
                <w:rFonts w:hint="default" w:ascii="宋体" w:hAnsi="宋体" w:eastAsia="宋体" w:cs="宋体"/>
                <w:b w:val="0"/>
                <w:bCs w:val="0"/>
                <w:sz w:val="28"/>
                <w:szCs w:val="28"/>
                <w:u w:val="none"/>
                <w:vertAlign w:val="baseline"/>
                <w:lang w:val="en-US" w:eastAsia="zh-CN"/>
              </w:rPr>
              <w:t>拟委任的主要人员汇总表和(五)主要人员简历表)。供应商应填报满足第一章“</w:t>
            </w:r>
            <w:r>
              <w:rPr>
                <w:rFonts w:hint="eastAsia" w:ascii="宋体" w:hAnsi="宋体" w:eastAsia="宋体" w:cs="宋体"/>
                <w:b w:val="0"/>
                <w:bCs w:val="0"/>
                <w:sz w:val="28"/>
                <w:szCs w:val="28"/>
                <w:u w:val="none"/>
                <w:vertAlign w:val="baseline"/>
                <w:lang w:val="en-US" w:eastAsia="zh-CN"/>
              </w:rPr>
              <w:t>询</w:t>
            </w:r>
            <w:r>
              <w:rPr>
                <w:rFonts w:hint="default" w:ascii="宋体" w:hAnsi="宋体" w:eastAsia="宋体" w:cs="宋体"/>
                <w:b w:val="0"/>
                <w:bCs w:val="0"/>
                <w:sz w:val="28"/>
                <w:szCs w:val="28"/>
                <w:u w:val="none"/>
                <w:vertAlign w:val="baseline"/>
                <w:lang w:val="en-US" w:eastAsia="zh-CN"/>
              </w:rPr>
              <w:t>比采购公告</w:t>
            </w:r>
            <w:r>
              <w:rPr>
                <w:rFonts w:hint="eastAsia" w:ascii="宋体" w:hAnsi="宋体" w:eastAsia="宋体" w:cs="宋体"/>
                <w:b w:val="0"/>
                <w:bCs w:val="0"/>
                <w:sz w:val="28"/>
                <w:szCs w:val="28"/>
                <w:u w:val="none"/>
                <w:vertAlign w:val="baseline"/>
                <w:lang w:val="en-US" w:eastAsia="zh-CN"/>
              </w:rPr>
              <w:t>/询</w:t>
            </w:r>
            <w:r>
              <w:rPr>
                <w:rFonts w:hint="default" w:ascii="宋体" w:hAnsi="宋体" w:eastAsia="宋体" w:cs="宋体"/>
                <w:b w:val="0"/>
                <w:bCs w:val="0"/>
                <w:sz w:val="28"/>
                <w:szCs w:val="28"/>
                <w:u w:val="none"/>
                <w:vertAlign w:val="baseline"/>
                <w:lang w:val="en-US" w:eastAsia="zh-CN"/>
              </w:rPr>
              <w:t>比采购邀请书”规定的项目负责人和其他主要人员的相关信息。并附相关</w:t>
            </w:r>
            <w:r>
              <w:rPr>
                <w:rFonts w:hint="eastAsia" w:ascii="宋体" w:hAnsi="宋体" w:eastAsia="宋体" w:cs="宋体"/>
                <w:b w:val="0"/>
                <w:bCs w:val="0"/>
                <w:sz w:val="28"/>
                <w:szCs w:val="28"/>
                <w:u w:val="none"/>
                <w:vertAlign w:val="baseline"/>
                <w:lang w:val="en-US" w:eastAsia="zh-CN"/>
              </w:rPr>
              <w:t>职</w:t>
            </w:r>
            <w:r>
              <w:rPr>
                <w:rFonts w:hint="default" w:ascii="宋体" w:hAnsi="宋体" w:eastAsia="宋体" w:cs="宋体"/>
                <w:b w:val="0"/>
                <w:bCs w:val="0"/>
                <w:sz w:val="28"/>
                <w:szCs w:val="28"/>
                <w:u w:val="none"/>
                <w:vertAlign w:val="baseline"/>
                <w:lang w:val="en-US" w:eastAsia="zh-CN"/>
              </w:rPr>
              <w:t>称证书、执业证书、社保缴费证明</w:t>
            </w:r>
            <w:r>
              <w:rPr>
                <w:rFonts w:hint="eastAsia" w:ascii="宋体" w:hAnsi="宋体" w:eastAsia="宋体" w:cs="宋体"/>
                <w:b w:val="0"/>
                <w:bCs w:val="0"/>
                <w:sz w:val="28"/>
                <w:szCs w:val="28"/>
                <w:u w:val="none"/>
                <w:vertAlign w:val="baseline"/>
                <w:lang w:val="en-US" w:eastAsia="zh-CN"/>
              </w:rPr>
              <w:t>及业绩证</w:t>
            </w:r>
            <w:r>
              <w:rPr>
                <w:rFonts w:hint="default" w:ascii="宋体" w:hAnsi="宋体" w:eastAsia="宋体" w:cs="宋体"/>
                <w:b w:val="0"/>
                <w:bCs w:val="0"/>
                <w:sz w:val="28"/>
                <w:szCs w:val="28"/>
                <w:u w:val="none"/>
                <w:vertAlign w:val="baseline"/>
                <w:lang w:val="en-US" w:eastAsia="zh-CN"/>
              </w:rPr>
              <w:t>明等的复印件，具体要求如下</w:t>
            </w:r>
            <w:r>
              <w:rPr>
                <w:rFonts w:hint="eastAsia" w:ascii="宋体" w:hAnsi="宋体" w:eastAsia="宋体" w:cs="宋体"/>
                <w:b w:val="0"/>
                <w:bCs w:val="0"/>
                <w:sz w:val="28"/>
                <w:szCs w:val="28"/>
                <w:u w:val="none"/>
                <w:vertAlign w:val="baseline"/>
                <w:lang w:val="en-US" w:eastAsia="zh-CN"/>
              </w:rPr>
              <w:t>：</w:t>
            </w:r>
          </w:p>
          <w:p w14:paraId="5523D7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注</w:t>
            </w:r>
            <w:r>
              <w:rPr>
                <w:rFonts w:hint="default" w:ascii="宋体" w:hAnsi="宋体" w:eastAsia="宋体" w:cs="宋体"/>
                <w:b w:val="0"/>
                <w:bCs w:val="0"/>
                <w:sz w:val="28"/>
                <w:szCs w:val="28"/>
                <w:u w:val="none"/>
                <w:vertAlign w:val="baseline"/>
                <w:lang w:val="en-US" w:eastAsia="zh-CN"/>
              </w:rPr>
              <w:t>:一般工程和服务项目有本项要求。采购人应在此处明确对有关人员职称证书、执业证</w:t>
            </w:r>
            <w:r>
              <w:rPr>
                <w:rFonts w:hint="eastAsia" w:ascii="宋体" w:hAnsi="宋体" w:eastAsia="宋体" w:cs="宋体"/>
                <w:b w:val="0"/>
                <w:bCs w:val="0"/>
                <w:sz w:val="28"/>
                <w:szCs w:val="28"/>
                <w:u w:val="none"/>
                <w:vertAlign w:val="baseline"/>
                <w:lang w:val="en-US" w:eastAsia="zh-CN"/>
              </w:rPr>
              <w:t>书</w:t>
            </w:r>
            <w:r>
              <w:rPr>
                <w:rFonts w:hint="default" w:ascii="宋体" w:hAnsi="宋体" w:eastAsia="宋体" w:cs="宋体"/>
                <w:b w:val="0"/>
                <w:bCs w:val="0"/>
                <w:sz w:val="28"/>
                <w:szCs w:val="28"/>
                <w:u w:val="none"/>
                <w:vertAlign w:val="baseline"/>
                <w:lang w:val="en-US" w:eastAsia="zh-CN"/>
              </w:rPr>
              <w:t>、社保缴费证明及业绩证明等的具体要求。</w:t>
            </w:r>
          </w:p>
        </w:tc>
      </w:tr>
      <w:tr w14:paraId="19CB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7D49CF1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3.5（7）</w:t>
            </w:r>
          </w:p>
        </w:tc>
        <w:tc>
          <w:tcPr>
            <w:tcW w:w="3919" w:type="dxa"/>
            <w:vAlign w:val="center"/>
          </w:tcPr>
          <w:p w14:paraId="6938D96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其他要求的证明材料</w:t>
            </w:r>
          </w:p>
        </w:tc>
        <w:tc>
          <w:tcPr>
            <w:tcW w:w="4185" w:type="dxa"/>
          </w:tcPr>
          <w:p w14:paraId="4791E6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521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2A2B2F0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3.5（8）</w:t>
            </w:r>
          </w:p>
        </w:tc>
        <w:tc>
          <w:tcPr>
            <w:tcW w:w="3919" w:type="dxa"/>
            <w:vAlign w:val="center"/>
          </w:tcPr>
          <w:p w14:paraId="13E5ABA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供应商不存在第一章3.2条款情形的证明材料</w:t>
            </w:r>
          </w:p>
        </w:tc>
        <w:tc>
          <w:tcPr>
            <w:tcW w:w="4185" w:type="dxa"/>
          </w:tcPr>
          <w:p w14:paraId="07059A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口不需提供证明材料</w:t>
            </w:r>
          </w:p>
          <w:p w14:paraId="189561A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口需要提供证明材料，包括</w:t>
            </w:r>
            <w:r>
              <w:rPr>
                <w:rFonts w:hint="eastAsia" w:ascii="宋体" w:hAnsi="宋体" w:eastAsia="宋体" w:cs="宋体"/>
                <w:b w:val="0"/>
                <w:bCs w:val="0"/>
                <w:sz w:val="28"/>
                <w:szCs w:val="28"/>
                <w:u w:val="none"/>
                <w:vertAlign w:val="baseline"/>
                <w:lang w:val="en-US" w:eastAsia="zh-CN"/>
              </w:rPr>
              <w:t>：</w:t>
            </w:r>
          </w:p>
        </w:tc>
      </w:tr>
      <w:tr w14:paraId="6671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037D340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3.5（9）</w:t>
            </w:r>
          </w:p>
        </w:tc>
        <w:tc>
          <w:tcPr>
            <w:tcW w:w="3919" w:type="dxa"/>
            <w:vAlign w:val="center"/>
          </w:tcPr>
          <w:p w14:paraId="4A1DF81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联合体要求的证明材料</w:t>
            </w:r>
          </w:p>
        </w:tc>
        <w:tc>
          <w:tcPr>
            <w:tcW w:w="4185" w:type="dxa"/>
            <w:vAlign w:val="center"/>
          </w:tcPr>
          <w:p w14:paraId="3606A9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口不适用</w:t>
            </w:r>
          </w:p>
          <w:p w14:paraId="763BBC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口适用。供应商应按照采购文件</w:t>
            </w:r>
            <w:r>
              <w:rPr>
                <w:rFonts w:hint="eastAsia" w:ascii="宋体" w:hAnsi="宋体" w:eastAsia="宋体" w:cs="宋体"/>
                <w:b w:val="0"/>
                <w:bCs w:val="0"/>
                <w:sz w:val="28"/>
                <w:szCs w:val="28"/>
                <w:u w:val="none"/>
                <w:vertAlign w:val="baseline"/>
                <w:lang w:val="en-US" w:eastAsia="zh-CN"/>
              </w:rPr>
              <w:t>提供的格</w:t>
            </w:r>
            <w:r>
              <w:rPr>
                <w:rFonts w:hint="default" w:ascii="宋体" w:hAnsi="宋体" w:eastAsia="宋体" w:cs="宋体"/>
                <w:b w:val="0"/>
                <w:bCs w:val="0"/>
                <w:sz w:val="28"/>
                <w:szCs w:val="28"/>
                <w:u w:val="none"/>
                <w:vertAlign w:val="baseline"/>
                <w:lang w:val="en-US" w:eastAsia="zh-CN"/>
              </w:rPr>
              <w:t>式(格式见第六章“响应文件格式</w:t>
            </w:r>
            <w:r>
              <w:rPr>
                <w:rFonts w:hint="eastAsia" w:ascii="宋体" w:hAnsi="宋体" w:eastAsia="宋体" w:cs="宋体"/>
                <w:b w:val="0"/>
                <w:bCs w:val="0"/>
                <w:sz w:val="28"/>
                <w:szCs w:val="28"/>
                <w:u w:val="none"/>
                <w:vertAlign w:val="baseline"/>
                <w:lang w:val="en-US" w:eastAsia="zh-CN"/>
              </w:rPr>
              <w:t>”三、</w:t>
            </w:r>
            <w:r>
              <w:rPr>
                <w:rFonts w:hint="default" w:ascii="宋体" w:hAnsi="宋体" w:eastAsia="宋体" w:cs="宋体"/>
                <w:b w:val="0"/>
                <w:bCs w:val="0"/>
                <w:sz w:val="28"/>
                <w:szCs w:val="28"/>
                <w:u w:val="none"/>
                <w:vertAlign w:val="baseline"/>
                <w:lang w:val="en-US" w:eastAsia="zh-CN"/>
              </w:rPr>
              <w:t>联合体协议书)拟定联合体</w:t>
            </w:r>
            <w:r>
              <w:rPr>
                <w:rFonts w:hint="eastAsia" w:ascii="宋体" w:hAnsi="宋体" w:eastAsia="宋体" w:cs="宋体"/>
                <w:b w:val="0"/>
                <w:bCs w:val="0"/>
                <w:sz w:val="28"/>
                <w:szCs w:val="28"/>
                <w:u w:val="none"/>
                <w:vertAlign w:val="baseline"/>
                <w:lang w:val="en-US" w:eastAsia="zh-CN"/>
              </w:rPr>
              <w:t>协议书，并提</w:t>
            </w:r>
            <w:r>
              <w:rPr>
                <w:rFonts w:hint="default" w:ascii="宋体" w:hAnsi="宋体" w:eastAsia="宋体" w:cs="宋体"/>
                <w:b w:val="0"/>
                <w:bCs w:val="0"/>
                <w:sz w:val="28"/>
                <w:szCs w:val="28"/>
                <w:u w:val="none"/>
                <w:vertAlign w:val="baseline"/>
                <w:lang w:val="en-US" w:eastAsia="zh-CN"/>
              </w:rPr>
              <w:t>供联合体协议书的原件。联合体</w:t>
            </w:r>
            <w:r>
              <w:rPr>
                <w:rFonts w:hint="eastAsia" w:ascii="宋体" w:hAnsi="宋体" w:eastAsia="宋体" w:cs="宋体"/>
                <w:b w:val="0"/>
                <w:bCs w:val="0"/>
                <w:sz w:val="28"/>
                <w:szCs w:val="28"/>
                <w:u w:val="none"/>
                <w:vertAlign w:val="baseline"/>
                <w:lang w:val="en-US" w:eastAsia="zh-CN"/>
              </w:rPr>
              <w:t>协议书应</w:t>
            </w:r>
            <w:r>
              <w:rPr>
                <w:rFonts w:hint="default" w:ascii="宋体" w:hAnsi="宋体" w:eastAsia="宋体" w:cs="宋体"/>
                <w:b w:val="0"/>
                <w:bCs w:val="0"/>
                <w:sz w:val="28"/>
                <w:szCs w:val="28"/>
                <w:u w:val="none"/>
                <w:vertAlign w:val="baseline"/>
                <w:lang w:val="en-US" w:eastAsia="zh-CN"/>
              </w:rPr>
              <w:t>明确联合体各方的分工。</w:t>
            </w:r>
          </w:p>
        </w:tc>
      </w:tr>
      <w:tr w14:paraId="4B54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10CDAED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3.6.1</w:t>
            </w:r>
          </w:p>
        </w:tc>
        <w:tc>
          <w:tcPr>
            <w:tcW w:w="3919" w:type="dxa"/>
            <w:vAlign w:val="center"/>
          </w:tcPr>
          <w:p w14:paraId="79F4B49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对非关键条款进行响应的证据或证明材料要求</w:t>
            </w:r>
          </w:p>
        </w:tc>
        <w:tc>
          <w:tcPr>
            <w:tcW w:w="4185" w:type="dxa"/>
            <w:vAlign w:val="center"/>
          </w:tcPr>
          <w:p w14:paraId="0F4CC8A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r>
      <w:tr w14:paraId="2FBD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5776A01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3.6.2</w:t>
            </w:r>
          </w:p>
        </w:tc>
        <w:tc>
          <w:tcPr>
            <w:tcW w:w="3919" w:type="dxa"/>
            <w:vAlign w:val="center"/>
          </w:tcPr>
          <w:p w14:paraId="4020EE5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响应方案数量</w:t>
            </w:r>
          </w:p>
        </w:tc>
        <w:tc>
          <w:tcPr>
            <w:tcW w:w="4185" w:type="dxa"/>
            <w:vAlign w:val="center"/>
          </w:tcPr>
          <w:p w14:paraId="7326E85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供应商只能提出唯一响应方案</w:t>
            </w:r>
          </w:p>
          <w:p w14:paraId="588928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供应商可提出多个响应方案</w:t>
            </w:r>
          </w:p>
        </w:tc>
      </w:tr>
      <w:tr w14:paraId="7D7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1341" w:type="dxa"/>
            <w:vAlign w:val="center"/>
          </w:tcPr>
          <w:p w14:paraId="2E32AC9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3.7.5</w:t>
            </w:r>
          </w:p>
        </w:tc>
        <w:tc>
          <w:tcPr>
            <w:tcW w:w="3919" w:type="dxa"/>
            <w:vAlign w:val="center"/>
          </w:tcPr>
          <w:p w14:paraId="31BEF27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响应文件副本份数及对电子版要求</w:t>
            </w:r>
          </w:p>
        </w:tc>
        <w:tc>
          <w:tcPr>
            <w:tcW w:w="4185" w:type="dxa"/>
          </w:tcPr>
          <w:p w14:paraId="1D2C1E8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响应文件副本</w:t>
            </w:r>
            <w:r>
              <w:rPr>
                <w:rFonts w:hint="eastAsia" w:ascii="宋体" w:hAnsi="宋体" w:eastAsia="宋体" w:cs="宋体"/>
                <w:b w:val="0"/>
                <w:bCs w:val="0"/>
                <w:sz w:val="28"/>
                <w:szCs w:val="28"/>
                <w:u w:val="none"/>
                <w:vertAlign w:val="baselin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vertAlign w:val="baseline"/>
                <w:lang w:val="en-US" w:eastAsia="zh-CN"/>
              </w:rPr>
              <w:t>份</w:t>
            </w:r>
          </w:p>
          <w:p w14:paraId="18973B3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是否求提供电子版</w:t>
            </w:r>
            <w:r>
              <w:rPr>
                <w:rFonts w:hint="eastAsia" w:ascii="宋体" w:hAnsi="宋体" w:eastAsia="宋体" w:cs="宋体"/>
                <w:b w:val="0"/>
                <w:bCs w:val="0"/>
                <w:sz w:val="28"/>
                <w:szCs w:val="28"/>
                <w:u w:val="none"/>
                <w:vertAlign w:val="baseline"/>
                <w:lang w:val="en-US" w:eastAsia="zh-CN"/>
              </w:rPr>
              <w:t>响</w:t>
            </w:r>
            <w:r>
              <w:rPr>
                <w:rFonts w:hint="default" w:ascii="宋体" w:hAnsi="宋体" w:eastAsia="宋体" w:cs="宋体"/>
                <w:b w:val="0"/>
                <w:bCs w:val="0"/>
                <w:sz w:val="28"/>
                <w:szCs w:val="28"/>
                <w:u w:val="none"/>
                <w:vertAlign w:val="baseline"/>
                <w:lang w:val="en-US" w:eastAsia="zh-CN"/>
              </w:rPr>
              <w:t>应文件</w:t>
            </w:r>
            <w:r>
              <w:rPr>
                <w:rFonts w:hint="eastAsia" w:ascii="宋体" w:hAnsi="宋体" w:eastAsia="宋体" w:cs="宋体"/>
                <w:b w:val="0"/>
                <w:bCs w:val="0"/>
                <w:sz w:val="28"/>
                <w:szCs w:val="28"/>
                <w:u w:val="none"/>
                <w:vertAlign w:val="baseline"/>
                <w:lang w:val="en-US" w:eastAsia="zh-CN"/>
              </w:rPr>
              <w:t>：</w:t>
            </w:r>
          </w:p>
          <w:p w14:paraId="0339F3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口不要求</w:t>
            </w:r>
          </w:p>
          <w:p w14:paraId="6D0A0B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口要求，提供</w:t>
            </w:r>
            <w:r>
              <w:rPr>
                <w:rFonts w:hint="eastAsia" w:ascii="宋体" w:hAnsi="宋体" w:eastAsia="宋体" w:cs="宋体"/>
                <w:b w:val="0"/>
                <w:bCs w:val="0"/>
                <w:sz w:val="28"/>
                <w:szCs w:val="28"/>
                <w:u w:val="none"/>
                <w:vertAlign w:val="baseline"/>
                <w:lang w:val="en-US" w:eastAsia="zh-CN"/>
              </w:rPr>
              <w:t>电子版</w:t>
            </w:r>
            <w:r>
              <w:rPr>
                <w:rFonts w:hint="default" w:ascii="宋体" w:hAnsi="宋体" w:eastAsia="宋体" w:cs="宋体"/>
                <w:b w:val="0"/>
                <w:bCs w:val="0"/>
                <w:sz w:val="28"/>
                <w:szCs w:val="28"/>
                <w:u w:val="none"/>
                <w:vertAlign w:val="baseline"/>
                <w:lang w:val="en-US" w:eastAsia="zh-CN"/>
              </w:rPr>
              <w:t>响应文件的形式</w:t>
            </w:r>
          </w:p>
        </w:tc>
      </w:tr>
      <w:tr w14:paraId="550D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44C5675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3.7.6</w:t>
            </w:r>
          </w:p>
        </w:tc>
        <w:tc>
          <w:tcPr>
            <w:tcW w:w="3919" w:type="dxa"/>
          </w:tcPr>
          <w:p w14:paraId="21F8200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分册装订要求</w:t>
            </w:r>
          </w:p>
        </w:tc>
        <w:tc>
          <w:tcPr>
            <w:tcW w:w="4185" w:type="dxa"/>
          </w:tcPr>
          <w:p w14:paraId="565D8FA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569A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16A5F32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4.1.1</w:t>
            </w:r>
          </w:p>
        </w:tc>
        <w:tc>
          <w:tcPr>
            <w:tcW w:w="3919" w:type="dxa"/>
            <w:vAlign w:val="center"/>
          </w:tcPr>
          <w:p w14:paraId="484631B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响应文件密封要求</w:t>
            </w:r>
          </w:p>
        </w:tc>
        <w:tc>
          <w:tcPr>
            <w:tcW w:w="4185" w:type="dxa"/>
          </w:tcPr>
          <w:p w14:paraId="3C4E997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w:t>
            </w:r>
            <w:r>
              <w:rPr>
                <w:rFonts w:hint="eastAsia" w:ascii="宋体" w:hAnsi="宋体" w:eastAsia="宋体" w:cs="宋体"/>
                <w:b w:val="0"/>
                <w:bCs w:val="0"/>
                <w:sz w:val="28"/>
                <w:szCs w:val="28"/>
                <w:u w:val="none"/>
                <w:vertAlign w:val="baseline"/>
                <w:lang w:val="en-US" w:eastAsia="zh-CN"/>
              </w:rPr>
              <w:t>需要密封</w:t>
            </w:r>
          </w:p>
          <w:p w14:paraId="16C929A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需要密封，密封要求</w:t>
            </w:r>
          </w:p>
        </w:tc>
      </w:tr>
      <w:tr w14:paraId="7A32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431F063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4.1.2</w:t>
            </w:r>
          </w:p>
        </w:tc>
        <w:tc>
          <w:tcPr>
            <w:tcW w:w="3919" w:type="dxa"/>
            <w:vAlign w:val="center"/>
          </w:tcPr>
          <w:p w14:paraId="560EB7A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封套上应载明的信息</w:t>
            </w:r>
          </w:p>
        </w:tc>
        <w:tc>
          <w:tcPr>
            <w:tcW w:w="4185" w:type="dxa"/>
          </w:tcPr>
          <w:p w14:paraId="608171E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供应商名称</w:t>
            </w:r>
            <w:r>
              <w:rPr>
                <w:rFonts w:hint="eastAsia" w:ascii="宋体" w:hAnsi="宋体" w:eastAsia="宋体" w:cs="宋体"/>
                <w:b w:val="0"/>
                <w:bCs w:val="0"/>
                <w:sz w:val="28"/>
                <w:szCs w:val="28"/>
                <w:u w:val="none"/>
                <w:vertAlign w:val="baseline"/>
                <w:lang w:val="en-US" w:eastAsia="zh-CN"/>
              </w:rPr>
              <w:t>：</w:t>
            </w:r>
          </w:p>
          <w:p w14:paraId="483255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vertAlign w:val="baseline"/>
                <w:lang w:val="en-US" w:eastAsia="zh-CN"/>
              </w:rPr>
              <w:t>(</w:t>
            </w:r>
            <w:r>
              <w:rPr>
                <w:rFonts w:hint="default" w:ascii="宋体" w:hAnsi="宋体" w:eastAsia="宋体" w:cs="宋体"/>
                <w:b w:val="0"/>
                <w:bCs w:val="0"/>
                <w:sz w:val="28"/>
                <w:szCs w:val="28"/>
                <w:u w:val="none"/>
                <w:vertAlign w:val="baseline"/>
                <w:lang w:val="en-US" w:eastAsia="zh-CN"/>
              </w:rPr>
              <w:t>项目名称)</w:t>
            </w:r>
            <w:r>
              <w:rPr>
                <w:rFonts w:hint="eastAsia" w:ascii="宋体" w:hAnsi="宋体" w:eastAsia="宋体" w:cs="宋体"/>
                <w:b w:val="0"/>
                <w:bCs w:val="0"/>
                <w:sz w:val="28"/>
                <w:szCs w:val="28"/>
                <w:u w:val="none"/>
                <w:vertAlign w:val="baseline"/>
                <w:lang w:val="en-US" w:eastAsia="zh-CN"/>
              </w:rPr>
              <w:t>响应文件</w:t>
            </w:r>
          </w:p>
        </w:tc>
      </w:tr>
      <w:tr w14:paraId="70A9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0AA435C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4.2.1</w:t>
            </w:r>
          </w:p>
        </w:tc>
        <w:tc>
          <w:tcPr>
            <w:tcW w:w="3919" w:type="dxa"/>
            <w:vAlign w:val="center"/>
          </w:tcPr>
          <w:p w14:paraId="64A4A02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递交响应文件截止时间和地点</w:t>
            </w:r>
          </w:p>
        </w:tc>
        <w:tc>
          <w:tcPr>
            <w:tcW w:w="4185" w:type="dxa"/>
          </w:tcPr>
          <w:p w14:paraId="261C77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截止</w:t>
            </w:r>
            <w:r>
              <w:rPr>
                <w:rFonts w:hint="default" w:ascii="宋体" w:hAnsi="宋体" w:eastAsia="宋体" w:cs="宋体"/>
                <w:b w:val="0"/>
                <w:bCs w:val="0"/>
                <w:sz w:val="28"/>
                <w:szCs w:val="28"/>
                <w:u w:val="none"/>
                <w:vertAlign w:val="baseline"/>
                <w:lang w:val="en-US" w:eastAsia="zh-CN"/>
              </w:rPr>
              <w:t>时同:</w:t>
            </w:r>
          </w:p>
          <w:p w14:paraId="4D65F05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递交响应文件</w:t>
            </w:r>
            <w:r>
              <w:rPr>
                <w:rFonts w:hint="eastAsia" w:ascii="宋体" w:hAnsi="宋体" w:eastAsia="宋体" w:cs="宋体"/>
                <w:b w:val="0"/>
                <w:bCs w:val="0"/>
                <w:sz w:val="28"/>
                <w:szCs w:val="28"/>
                <w:u w:val="none"/>
                <w:vertAlign w:val="baseline"/>
                <w:lang w:val="en-US" w:eastAsia="zh-CN"/>
              </w:rPr>
              <w:t>的地点：</w:t>
            </w:r>
          </w:p>
        </w:tc>
      </w:tr>
      <w:tr w14:paraId="6B71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39BAC84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4.2.2</w:t>
            </w:r>
          </w:p>
        </w:tc>
        <w:tc>
          <w:tcPr>
            <w:tcW w:w="3919" w:type="dxa"/>
            <w:vAlign w:val="center"/>
          </w:tcPr>
          <w:p w14:paraId="3F0B79A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是否退还响应文件</w:t>
            </w:r>
          </w:p>
        </w:tc>
        <w:tc>
          <w:tcPr>
            <w:tcW w:w="4185" w:type="dxa"/>
          </w:tcPr>
          <w:p w14:paraId="164C267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否</w:t>
            </w:r>
          </w:p>
          <w:p w14:paraId="03CD7CF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是</w:t>
            </w:r>
            <w:r>
              <w:rPr>
                <w:rFonts w:hint="default" w:ascii="宋体" w:hAnsi="宋体" w:eastAsia="宋体" w:cs="宋体"/>
                <w:b w:val="0"/>
                <w:bCs w:val="0"/>
                <w:sz w:val="28"/>
                <w:szCs w:val="28"/>
                <w:u w:val="none"/>
                <w:vertAlign w:val="baseline"/>
                <w:lang w:val="en-US" w:eastAsia="zh-CN"/>
              </w:rPr>
              <w:t>，</w:t>
            </w:r>
            <w:r>
              <w:rPr>
                <w:rFonts w:hint="eastAsia" w:ascii="宋体" w:hAnsi="宋体" w:eastAsia="宋体" w:cs="宋体"/>
                <w:b w:val="0"/>
                <w:bCs w:val="0"/>
                <w:sz w:val="28"/>
                <w:szCs w:val="28"/>
                <w:u w:val="none"/>
                <w:vertAlign w:val="baseline"/>
                <w:lang w:val="en-US" w:eastAsia="zh-CN"/>
              </w:rPr>
              <w:t>退还时间：</w:t>
            </w:r>
          </w:p>
        </w:tc>
      </w:tr>
      <w:tr w14:paraId="7F91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3AAB422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4.3.3</w:t>
            </w:r>
          </w:p>
        </w:tc>
        <w:tc>
          <w:tcPr>
            <w:tcW w:w="3919" w:type="dxa"/>
            <w:vAlign w:val="center"/>
          </w:tcPr>
          <w:p w14:paraId="031DEF9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供应商撤回响应文件情况下退还响应保证金的时间</w:t>
            </w:r>
          </w:p>
        </w:tc>
        <w:tc>
          <w:tcPr>
            <w:tcW w:w="4185" w:type="dxa"/>
            <w:vAlign w:val="center"/>
          </w:tcPr>
          <w:p w14:paraId="08C366C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自采购人收到供应商递交的书面通知之日</w:t>
            </w:r>
            <w:r>
              <w:rPr>
                <w:rFonts w:hint="eastAsia" w:ascii="宋体" w:hAnsi="宋体" w:eastAsia="宋体" w:cs="宋体"/>
                <w:b w:val="0"/>
                <w:bCs w:val="0"/>
                <w:sz w:val="28"/>
                <w:szCs w:val="28"/>
                <w:u w:val="none"/>
                <w:vertAlign w:val="baseline"/>
                <w:lang w:val="en-US" w:eastAsia="zh-CN"/>
              </w:rPr>
              <w:t>起</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vertAlign w:val="baseline"/>
                <w:lang w:val="en-US" w:eastAsia="zh-CN"/>
              </w:rPr>
              <w:t>日内</w:t>
            </w:r>
          </w:p>
          <w:p w14:paraId="457F0AB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r>
      <w:tr w14:paraId="170D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1A9F8C6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5</w:t>
            </w:r>
          </w:p>
        </w:tc>
        <w:tc>
          <w:tcPr>
            <w:tcW w:w="3919" w:type="dxa"/>
            <w:vAlign w:val="center"/>
          </w:tcPr>
          <w:p w14:paraId="43AE75C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是否公开响应文件</w:t>
            </w:r>
          </w:p>
        </w:tc>
        <w:tc>
          <w:tcPr>
            <w:tcW w:w="4185" w:type="dxa"/>
            <w:vAlign w:val="center"/>
          </w:tcPr>
          <w:p w14:paraId="4136FFF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否</w:t>
            </w:r>
          </w:p>
          <w:p w14:paraId="2EF272F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是，退还时间</w:t>
            </w:r>
          </w:p>
        </w:tc>
      </w:tr>
      <w:tr w14:paraId="6F8E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23D4178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5.1</w:t>
            </w:r>
          </w:p>
        </w:tc>
        <w:tc>
          <w:tcPr>
            <w:tcW w:w="3919" w:type="dxa"/>
            <w:vAlign w:val="center"/>
          </w:tcPr>
          <w:p w14:paraId="515C8E5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开启地点</w:t>
            </w:r>
          </w:p>
        </w:tc>
        <w:tc>
          <w:tcPr>
            <w:tcW w:w="4185" w:type="dxa"/>
            <w:vAlign w:val="center"/>
          </w:tcPr>
          <w:p w14:paraId="1BD3A0D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r>
      <w:tr w14:paraId="5146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01DED6F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5.2（4）</w:t>
            </w:r>
          </w:p>
        </w:tc>
        <w:tc>
          <w:tcPr>
            <w:tcW w:w="3919" w:type="dxa"/>
            <w:vAlign w:val="center"/>
          </w:tcPr>
          <w:p w14:paraId="1496174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开启</w:t>
            </w:r>
            <w:r>
              <w:rPr>
                <w:rFonts w:hint="eastAsia" w:ascii="宋体" w:hAnsi="宋体" w:eastAsia="宋体" w:cs="宋体"/>
                <w:b w:val="0"/>
                <w:bCs w:val="0"/>
                <w:sz w:val="28"/>
                <w:szCs w:val="28"/>
                <w:u w:val="none"/>
                <w:vertAlign w:val="baseline"/>
                <w:lang w:val="en-US" w:eastAsia="zh-CN"/>
              </w:rPr>
              <w:t>程序</w:t>
            </w:r>
          </w:p>
        </w:tc>
        <w:tc>
          <w:tcPr>
            <w:tcW w:w="4185" w:type="dxa"/>
          </w:tcPr>
          <w:p w14:paraId="76C6C57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开启顺序</w:t>
            </w:r>
            <w:r>
              <w:rPr>
                <w:rFonts w:hint="eastAsia" w:ascii="宋体" w:hAnsi="宋体" w:eastAsia="宋体" w:cs="宋体"/>
                <w:b w:val="0"/>
                <w:bCs w:val="0"/>
                <w:sz w:val="28"/>
                <w:szCs w:val="28"/>
                <w:u w:val="none"/>
                <w:vertAlign w:val="baseline"/>
                <w:lang w:val="en-US" w:eastAsia="zh-CN"/>
              </w:rPr>
              <w:t>：</w:t>
            </w:r>
          </w:p>
          <w:p w14:paraId="202228F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其他应公布的信息：</w:t>
            </w:r>
          </w:p>
        </w:tc>
      </w:tr>
      <w:tr w14:paraId="58E5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5F66636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6.3.1</w:t>
            </w:r>
          </w:p>
        </w:tc>
        <w:tc>
          <w:tcPr>
            <w:tcW w:w="3919" w:type="dxa"/>
            <w:vAlign w:val="center"/>
          </w:tcPr>
          <w:p w14:paraId="044D4E4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谈判轮次及谈判顺序</w:t>
            </w:r>
          </w:p>
        </w:tc>
        <w:tc>
          <w:tcPr>
            <w:tcW w:w="4185" w:type="dxa"/>
          </w:tcPr>
          <w:p w14:paraId="6B8EDFA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谈判轮次：</w:t>
            </w:r>
          </w:p>
          <w:p w14:paraId="768307A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本项目进行</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轮谈判（注一般不超过3轮）。</w:t>
            </w:r>
          </w:p>
          <w:p w14:paraId="02B6C7E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谈判小组在首轮谈判前告知被邀请参加谈判的供应商谈判轮</w:t>
            </w: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次。</w:t>
            </w:r>
          </w:p>
          <w:p w14:paraId="2CFF85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本项目不事先确定谈判轮次，谈判小组根据谈判情况确定，并在最后一轮谈判前告知供应商。</w:t>
            </w:r>
          </w:p>
        </w:tc>
      </w:tr>
      <w:tr w14:paraId="73C6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0D3E81E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6.3.2</w:t>
            </w:r>
          </w:p>
        </w:tc>
        <w:tc>
          <w:tcPr>
            <w:tcW w:w="3919" w:type="dxa"/>
            <w:vAlign w:val="center"/>
          </w:tcPr>
          <w:p w14:paraId="424B82F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选择谈判供应商</w:t>
            </w:r>
          </w:p>
        </w:tc>
        <w:tc>
          <w:tcPr>
            <w:tcW w:w="4185" w:type="dxa"/>
          </w:tcPr>
          <w:p w14:paraId="4D3C1C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预定参加谈判的供应商数量：</w:t>
            </w:r>
          </w:p>
          <w:p w14:paraId="6574CB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选择方法：</w:t>
            </w:r>
          </w:p>
          <w:p w14:paraId="3DA1170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退还未被选择的供应商的响应保证金时间：</w:t>
            </w:r>
          </w:p>
        </w:tc>
      </w:tr>
      <w:tr w14:paraId="592C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3E03E02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6.3.4</w:t>
            </w:r>
          </w:p>
        </w:tc>
        <w:tc>
          <w:tcPr>
            <w:tcW w:w="3919" w:type="dxa"/>
            <w:vAlign w:val="center"/>
          </w:tcPr>
          <w:p w14:paraId="0472BBA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是否允许未准时参加某一轮次谈判的供应商参加后续谈判采购活动</w:t>
            </w:r>
          </w:p>
        </w:tc>
        <w:tc>
          <w:tcPr>
            <w:tcW w:w="4185" w:type="dxa"/>
          </w:tcPr>
          <w:p w14:paraId="16BDF71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允许</w:t>
            </w:r>
          </w:p>
          <w:p w14:paraId="62FE5A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不允许</w:t>
            </w:r>
          </w:p>
        </w:tc>
      </w:tr>
      <w:tr w14:paraId="42A6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37DA2EB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6.6</w:t>
            </w:r>
          </w:p>
        </w:tc>
        <w:tc>
          <w:tcPr>
            <w:tcW w:w="3919" w:type="dxa"/>
            <w:vAlign w:val="center"/>
          </w:tcPr>
          <w:p w14:paraId="6D9816B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是否公开开启最终报价</w:t>
            </w:r>
          </w:p>
        </w:tc>
        <w:tc>
          <w:tcPr>
            <w:tcW w:w="4185" w:type="dxa"/>
          </w:tcPr>
          <w:p w14:paraId="39278F4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否</w:t>
            </w:r>
          </w:p>
          <w:p w14:paraId="59FE39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是</w:t>
            </w:r>
          </w:p>
        </w:tc>
      </w:tr>
      <w:tr w14:paraId="54F7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63D3E1D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6.7.2</w:t>
            </w:r>
          </w:p>
        </w:tc>
        <w:tc>
          <w:tcPr>
            <w:tcW w:w="3919" w:type="dxa"/>
            <w:vAlign w:val="center"/>
          </w:tcPr>
          <w:p w14:paraId="5A59C84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推荐候选成交供应商数量</w:t>
            </w:r>
          </w:p>
        </w:tc>
        <w:tc>
          <w:tcPr>
            <w:tcW w:w="4185" w:type="dxa"/>
          </w:tcPr>
          <w:p w14:paraId="7F2B1B8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5B83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1AE2B14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7.3</w:t>
            </w:r>
          </w:p>
        </w:tc>
        <w:tc>
          <w:tcPr>
            <w:tcW w:w="3919" w:type="dxa"/>
            <w:vAlign w:val="center"/>
          </w:tcPr>
          <w:p w14:paraId="6D7D989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预成交结果公示</w:t>
            </w:r>
          </w:p>
        </w:tc>
        <w:tc>
          <w:tcPr>
            <w:tcW w:w="4185" w:type="dxa"/>
          </w:tcPr>
          <w:p w14:paraId="1C6E9C4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公示媒介</w:t>
            </w:r>
            <w:r>
              <w:rPr>
                <w:rFonts w:hint="eastAsia" w:ascii="宋体" w:hAnsi="宋体" w:eastAsia="宋体" w:cs="宋体"/>
                <w:b w:val="0"/>
                <w:bCs w:val="0"/>
                <w:sz w:val="28"/>
                <w:szCs w:val="28"/>
                <w:u w:val="none"/>
                <w:vertAlign w:val="baseline"/>
                <w:lang w:val="en-US" w:eastAsia="zh-CN"/>
              </w:rPr>
              <w:t>：</w:t>
            </w:r>
          </w:p>
          <w:p w14:paraId="1B770F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公示期限:</w:t>
            </w:r>
          </w:p>
          <w:p w14:paraId="30B5A5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其他应公示的内容</w:t>
            </w:r>
            <w:r>
              <w:rPr>
                <w:rFonts w:hint="eastAsia" w:ascii="宋体" w:hAnsi="宋体" w:eastAsia="宋体" w:cs="宋体"/>
                <w:b w:val="0"/>
                <w:bCs w:val="0"/>
                <w:sz w:val="28"/>
                <w:szCs w:val="28"/>
                <w:u w:val="none"/>
                <w:vertAlign w:val="baseline"/>
                <w:lang w:val="en-US" w:eastAsia="zh-CN"/>
              </w:rPr>
              <w:t>：</w:t>
            </w:r>
          </w:p>
        </w:tc>
      </w:tr>
      <w:tr w14:paraId="217F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trPr>
        <w:tc>
          <w:tcPr>
            <w:tcW w:w="1341" w:type="dxa"/>
            <w:vAlign w:val="center"/>
          </w:tcPr>
          <w:p w14:paraId="4B58D5D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7.6</w:t>
            </w:r>
          </w:p>
        </w:tc>
        <w:tc>
          <w:tcPr>
            <w:tcW w:w="3919" w:type="dxa"/>
            <w:vAlign w:val="center"/>
          </w:tcPr>
          <w:p w14:paraId="1E05535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履约保证金</w:t>
            </w:r>
          </w:p>
        </w:tc>
        <w:tc>
          <w:tcPr>
            <w:tcW w:w="4185" w:type="dxa"/>
          </w:tcPr>
          <w:p w14:paraId="79E36BD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口不要求提交</w:t>
            </w:r>
          </w:p>
          <w:p w14:paraId="68E5EC4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口要求提交</w:t>
            </w:r>
          </w:p>
          <w:p w14:paraId="5EE178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履约保证金金额:</w:t>
            </w:r>
          </w:p>
          <w:p w14:paraId="7DFFA4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履约保证金形式</w:t>
            </w:r>
            <w:r>
              <w:rPr>
                <w:rFonts w:hint="eastAsia" w:ascii="宋体" w:hAnsi="宋体" w:eastAsia="宋体" w:cs="宋体"/>
                <w:b w:val="0"/>
                <w:bCs w:val="0"/>
                <w:sz w:val="28"/>
                <w:szCs w:val="28"/>
                <w:u w:val="none"/>
                <w:vertAlign w:val="baseline"/>
                <w:lang w:val="en-US" w:eastAsia="zh-CN"/>
              </w:rPr>
              <w:t>：</w:t>
            </w:r>
          </w:p>
          <w:p w14:paraId="7118274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履约保证金有效期限:</w:t>
            </w:r>
          </w:p>
          <w:p w14:paraId="5D3A48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提交时间：</w:t>
            </w:r>
          </w:p>
          <w:p w14:paraId="05FEB8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其他要求：</w:t>
            </w:r>
          </w:p>
        </w:tc>
      </w:tr>
      <w:tr w14:paraId="6A57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341" w:type="dxa"/>
            <w:vAlign w:val="center"/>
          </w:tcPr>
          <w:p w14:paraId="2708BC3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8.1</w:t>
            </w:r>
          </w:p>
        </w:tc>
        <w:tc>
          <w:tcPr>
            <w:tcW w:w="3919" w:type="dxa"/>
            <w:vAlign w:val="center"/>
          </w:tcPr>
          <w:p w14:paraId="31D8135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异议渠道</w:t>
            </w:r>
          </w:p>
        </w:tc>
        <w:tc>
          <w:tcPr>
            <w:tcW w:w="4185" w:type="dxa"/>
          </w:tcPr>
          <w:p w14:paraId="41049E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联系人：</w:t>
            </w:r>
          </w:p>
          <w:p w14:paraId="50D90D1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联系电话：</w:t>
            </w:r>
          </w:p>
          <w:p w14:paraId="5177E00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通讯地址：</w:t>
            </w:r>
          </w:p>
          <w:p w14:paraId="084F8C2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w:t>
            </w:r>
          </w:p>
        </w:tc>
      </w:tr>
      <w:tr w14:paraId="6BF6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5E70E70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8.2</w:t>
            </w:r>
          </w:p>
        </w:tc>
        <w:tc>
          <w:tcPr>
            <w:tcW w:w="3919" w:type="dxa"/>
            <w:vAlign w:val="center"/>
          </w:tcPr>
          <w:p w14:paraId="67B86DB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可以调解异议争议的行业组织或专业咨询机构</w:t>
            </w:r>
          </w:p>
        </w:tc>
        <w:tc>
          <w:tcPr>
            <w:tcW w:w="4185" w:type="dxa"/>
          </w:tcPr>
          <w:p w14:paraId="18D794B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2C90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36634E6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10.1</w:t>
            </w:r>
          </w:p>
        </w:tc>
        <w:tc>
          <w:tcPr>
            <w:tcW w:w="3919" w:type="dxa"/>
            <w:vAlign w:val="center"/>
          </w:tcPr>
          <w:p w14:paraId="2612BE2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采购代理服务费</w:t>
            </w:r>
          </w:p>
        </w:tc>
        <w:tc>
          <w:tcPr>
            <w:tcW w:w="4185" w:type="dxa"/>
          </w:tcPr>
          <w:p w14:paraId="12A4C4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口不要求</w:t>
            </w:r>
            <w:r>
              <w:rPr>
                <w:rFonts w:hint="eastAsia" w:ascii="宋体" w:hAnsi="宋体" w:eastAsia="宋体" w:cs="宋体"/>
                <w:b w:val="0"/>
                <w:bCs w:val="0"/>
                <w:sz w:val="28"/>
                <w:szCs w:val="28"/>
                <w:u w:val="none"/>
                <w:vertAlign w:val="baseline"/>
                <w:lang w:val="en-US" w:eastAsia="zh-CN"/>
              </w:rPr>
              <w:t>承担</w:t>
            </w:r>
          </w:p>
          <w:p w14:paraId="779306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口要求</w:t>
            </w:r>
            <w:r>
              <w:rPr>
                <w:rFonts w:hint="eastAsia" w:ascii="宋体" w:hAnsi="宋体" w:eastAsia="宋体" w:cs="宋体"/>
                <w:b w:val="0"/>
                <w:bCs w:val="0"/>
                <w:sz w:val="28"/>
                <w:szCs w:val="28"/>
                <w:u w:val="none"/>
                <w:vertAlign w:val="baseline"/>
                <w:lang w:val="en-US" w:eastAsia="zh-CN"/>
              </w:rPr>
              <w:t>承担</w:t>
            </w:r>
          </w:p>
          <w:p w14:paraId="78998D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费用标准或金额</w:t>
            </w:r>
            <w:r>
              <w:rPr>
                <w:rFonts w:hint="default" w:ascii="宋体" w:hAnsi="宋体" w:eastAsia="宋体" w:cs="宋体"/>
                <w:b w:val="0"/>
                <w:bCs w:val="0"/>
                <w:sz w:val="28"/>
                <w:szCs w:val="28"/>
                <w:u w:val="none"/>
                <w:vertAlign w:val="baseline"/>
                <w:lang w:val="en-US" w:eastAsia="zh-CN"/>
              </w:rPr>
              <w:t>:</w:t>
            </w:r>
          </w:p>
          <w:p w14:paraId="6278EFE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交费时间：</w:t>
            </w:r>
          </w:p>
          <w:p w14:paraId="7CF8014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交费方式</w:t>
            </w:r>
            <w:r>
              <w:rPr>
                <w:rFonts w:hint="default" w:ascii="宋体" w:hAnsi="宋体" w:eastAsia="宋体" w:cs="宋体"/>
                <w:b w:val="0"/>
                <w:bCs w:val="0"/>
                <w:sz w:val="28"/>
                <w:szCs w:val="28"/>
                <w:u w:val="none"/>
                <w:vertAlign w:val="baseline"/>
                <w:lang w:val="en-US" w:eastAsia="zh-CN"/>
              </w:rPr>
              <w:t>:</w:t>
            </w:r>
          </w:p>
        </w:tc>
      </w:tr>
      <w:tr w14:paraId="4F76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5D58CFB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10.2</w:t>
            </w:r>
          </w:p>
        </w:tc>
        <w:tc>
          <w:tcPr>
            <w:tcW w:w="3919" w:type="dxa"/>
          </w:tcPr>
          <w:p w14:paraId="5E49B0B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需要补充的其他内容</w:t>
            </w:r>
          </w:p>
        </w:tc>
        <w:tc>
          <w:tcPr>
            <w:tcW w:w="4185" w:type="dxa"/>
          </w:tcPr>
          <w:p w14:paraId="0CC333B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r>
      <w:tr w14:paraId="6EB7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69002C9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8104" w:type="dxa"/>
            <w:gridSpan w:val="2"/>
          </w:tcPr>
          <w:p w14:paraId="2B6AF88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bl>
    <w:p w14:paraId="2CBB12FB">
      <w:pPr>
        <w:tabs>
          <w:tab w:val="left" w:pos="1926"/>
        </w:tabs>
        <w:bidi w:val="0"/>
        <w:jc w:val="left"/>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1D155CAB">
      <w:pPr>
        <w:rPr>
          <w:rFonts w:hint="eastAsia" w:ascii="宋体" w:hAnsi="宋体" w:eastAsia="宋体" w:cs="宋体"/>
          <w:b/>
          <w:bCs/>
          <w:sz w:val="32"/>
          <w:szCs w:val="32"/>
          <w:lang w:val="en-US" w:eastAsia="zh-CN"/>
        </w:rPr>
      </w:pPr>
    </w:p>
    <w:p w14:paraId="7413C573">
      <w:pPr>
        <w:rPr>
          <w:rFonts w:hint="eastAsia" w:ascii="宋体" w:hAnsi="宋体" w:eastAsia="宋体" w:cs="宋体"/>
          <w:b/>
          <w:bCs/>
          <w:sz w:val="32"/>
          <w:szCs w:val="32"/>
        </w:rPr>
      </w:pP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总则</w:t>
      </w:r>
    </w:p>
    <w:p w14:paraId="246E7E12">
      <w:pPr>
        <w:rPr>
          <w:rFonts w:hint="eastAsia" w:ascii="宋体" w:hAnsi="宋体" w:eastAsia="宋体" w:cs="宋体"/>
          <w:sz w:val="32"/>
          <w:szCs w:val="32"/>
        </w:rPr>
      </w:pPr>
      <w:r>
        <w:rPr>
          <w:rFonts w:hint="eastAsia" w:ascii="宋体" w:hAnsi="宋体" w:eastAsia="宋体" w:cs="宋体"/>
          <w:sz w:val="32"/>
          <w:szCs w:val="32"/>
        </w:rPr>
        <w:t>1.1采购方式</w:t>
      </w:r>
    </w:p>
    <w:p w14:paraId="111F83F9">
      <w:pPr>
        <w:rPr>
          <w:rFonts w:hint="eastAsia" w:ascii="宋体" w:hAnsi="宋体" w:eastAsia="宋体" w:cs="宋体"/>
          <w:sz w:val="28"/>
          <w:szCs w:val="28"/>
        </w:rPr>
      </w:pPr>
      <w:r>
        <w:rPr>
          <w:rFonts w:hint="eastAsia" w:ascii="宋体" w:hAnsi="宋体" w:eastAsia="宋体" w:cs="宋体"/>
          <w:sz w:val="28"/>
          <w:szCs w:val="28"/>
        </w:rPr>
        <w:t>本项目采用《非招标方式采购代理服务规范》(标准编号: T/CTBAO01-2019，中国招标投标协会发布)规定的谈判采购方式。</w:t>
      </w:r>
    </w:p>
    <w:p w14:paraId="34471358">
      <w:pPr>
        <w:rPr>
          <w:rFonts w:hint="eastAsia" w:ascii="宋体" w:hAnsi="宋体" w:eastAsia="宋体" w:cs="宋体"/>
          <w:sz w:val="28"/>
          <w:szCs w:val="28"/>
        </w:rPr>
      </w:pPr>
      <w:r>
        <w:rPr>
          <w:rFonts w:hint="eastAsia" w:ascii="宋体" w:hAnsi="宋体" w:eastAsia="宋体" w:cs="宋体"/>
          <w:sz w:val="28"/>
          <w:szCs w:val="28"/>
        </w:rPr>
        <w:t>谈判采购是指采购人组建谈判小组与响应采购的供应商依次分别进行一轮或多轮交流谈判并对供应商提交的响应文件进行评审，采购人根据谈判小组最终谈判结果及其评审结论，选择确定成交供应商的采购方式。</w:t>
      </w:r>
    </w:p>
    <w:p w14:paraId="0AD3117F">
      <w:pPr>
        <w:rPr>
          <w:rFonts w:hint="eastAsia" w:ascii="宋体" w:hAnsi="宋体" w:eastAsia="宋体" w:cs="宋体"/>
          <w:b w:val="0"/>
          <w:bCs w:val="0"/>
          <w:sz w:val="32"/>
          <w:szCs w:val="32"/>
        </w:rPr>
      </w:pPr>
      <w:r>
        <w:rPr>
          <w:rFonts w:hint="eastAsia" w:ascii="宋体" w:hAnsi="宋体" w:eastAsia="宋体" w:cs="宋体"/>
          <w:b w:val="0"/>
          <w:bCs w:val="0"/>
          <w:sz w:val="32"/>
          <w:szCs w:val="32"/>
        </w:rPr>
        <w:t>1.2采购项目概况和供应商资格要求</w:t>
      </w:r>
    </w:p>
    <w:p w14:paraId="36D31C0A">
      <w:pPr>
        <w:rPr>
          <w:rFonts w:hint="eastAsia" w:ascii="宋体" w:hAnsi="宋体" w:eastAsia="宋体" w:cs="宋体"/>
          <w:sz w:val="28"/>
          <w:szCs w:val="28"/>
          <w:lang w:eastAsia="zh-CN"/>
        </w:rPr>
      </w:pPr>
      <w:r>
        <w:rPr>
          <w:rFonts w:hint="eastAsia" w:ascii="宋体" w:hAnsi="宋体" w:eastAsia="宋体" w:cs="宋体"/>
          <w:sz w:val="28"/>
          <w:szCs w:val="28"/>
        </w:rPr>
        <w:t>采购项目概况和供应商资格要求见第一章“谈判采购公</w:t>
      </w:r>
      <w:r>
        <w:rPr>
          <w:rFonts w:hint="eastAsia" w:ascii="宋体" w:hAnsi="宋体" w:eastAsia="宋体" w:cs="宋体"/>
          <w:sz w:val="28"/>
          <w:szCs w:val="28"/>
          <w:lang w:eastAsia="zh-CN"/>
        </w:rPr>
        <w:t>告</w:t>
      </w:r>
      <w:r>
        <w:rPr>
          <w:rFonts w:hint="eastAsia" w:ascii="宋体" w:hAnsi="宋体" w:eastAsia="宋体" w:cs="宋体"/>
          <w:sz w:val="28"/>
          <w:szCs w:val="28"/>
          <w:lang w:val="en-US" w:eastAsia="zh-CN"/>
        </w:rPr>
        <w:t>/谈判采</w:t>
      </w:r>
      <w:r>
        <w:rPr>
          <w:rFonts w:hint="eastAsia" w:ascii="宋体" w:hAnsi="宋体" w:eastAsia="宋体" w:cs="宋体"/>
          <w:sz w:val="28"/>
          <w:szCs w:val="28"/>
        </w:rPr>
        <w:t>购邀请书”</w:t>
      </w:r>
      <w:r>
        <w:rPr>
          <w:rFonts w:hint="eastAsia" w:ascii="宋体" w:hAnsi="宋体" w:eastAsia="宋体" w:cs="宋体"/>
          <w:sz w:val="28"/>
          <w:szCs w:val="28"/>
          <w:lang w:eastAsia="zh-CN"/>
        </w:rPr>
        <w:t>。</w:t>
      </w:r>
    </w:p>
    <w:p w14:paraId="75F84681">
      <w:pPr>
        <w:rPr>
          <w:rFonts w:hint="eastAsia" w:ascii="宋体" w:hAnsi="宋体" w:eastAsia="宋体" w:cs="宋体"/>
          <w:sz w:val="32"/>
          <w:szCs w:val="32"/>
        </w:rPr>
      </w:pPr>
      <w:r>
        <w:rPr>
          <w:rFonts w:hint="eastAsia" w:ascii="宋体" w:hAnsi="宋体" w:eastAsia="宋体" w:cs="宋体"/>
          <w:sz w:val="32"/>
          <w:szCs w:val="32"/>
        </w:rPr>
        <w:t>1.3费用承担</w:t>
      </w:r>
    </w:p>
    <w:p w14:paraId="02D8FE91">
      <w:pPr>
        <w:rPr>
          <w:rFonts w:hint="eastAsia" w:ascii="宋体" w:hAnsi="宋体" w:eastAsia="宋体" w:cs="宋体"/>
          <w:sz w:val="28"/>
          <w:szCs w:val="28"/>
          <w:lang w:eastAsia="zh-CN"/>
        </w:rPr>
      </w:pPr>
      <w:r>
        <w:rPr>
          <w:rFonts w:hint="eastAsia" w:ascii="宋体" w:hAnsi="宋体" w:eastAsia="宋体" w:cs="宋体"/>
          <w:sz w:val="28"/>
          <w:szCs w:val="28"/>
        </w:rPr>
        <w:t>供应商准备和参加谈判采购话动所发生的各种</w:t>
      </w:r>
      <w:r>
        <w:rPr>
          <w:rFonts w:hint="eastAsia" w:ascii="宋体" w:hAnsi="宋体" w:eastAsia="宋体" w:cs="宋体"/>
          <w:sz w:val="28"/>
          <w:szCs w:val="28"/>
          <w:lang w:eastAsia="zh-CN"/>
        </w:rPr>
        <w:t>费用</w:t>
      </w:r>
      <w:r>
        <w:rPr>
          <w:rFonts w:hint="eastAsia" w:ascii="宋体" w:hAnsi="宋体" w:eastAsia="宋体" w:cs="宋体"/>
          <w:sz w:val="28"/>
          <w:szCs w:val="28"/>
        </w:rPr>
        <w:t>由供应商自行承担</w:t>
      </w:r>
      <w:r>
        <w:rPr>
          <w:rFonts w:hint="eastAsia" w:ascii="宋体" w:hAnsi="宋体" w:eastAsia="宋体" w:cs="宋体"/>
          <w:sz w:val="28"/>
          <w:szCs w:val="28"/>
          <w:lang w:eastAsia="zh-CN"/>
        </w:rPr>
        <w:t>。</w:t>
      </w:r>
    </w:p>
    <w:p w14:paraId="72C9A569">
      <w:pPr>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4保密</w:t>
      </w:r>
    </w:p>
    <w:p w14:paraId="76C1015A">
      <w:pPr>
        <w:rPr>
          <w:rFonts w:hint="eastAsia" w:ascii="宋体" w:hAnsi="宋体" w:eastAsia="宋体" w:cs="宋体"/>
          <w:sz w:val="28"/>
          <w:szCs w:val="28"/>
          <w:lang w:eastAsia="zh-CN"/>
        </w:rPr>
      </w:pPr>
      <w:r>
        <w:rPr>
          <w:rFonts w:hint="eastAsia" w:ascii="宋体" w:hAnsi="宋体" w:eastAsia="宋体" w:cs="宋体"/>
          <w:sz w:val="28"/>
          <w:szCs w:val="28"/>
          <w:lang w:eastAsia="zh-CN"/>
        </w:rPr>
        <w:t>参</w:t>
      </w:r>
      <w:r>
        <w:rPr>
          <w:rFonts w:hint="eastAsia" w:ascii="宋体" w:hAnsi="宋体" w:eastAsia="宋体" w:cs="宋体"/>
          <w:sz w:val="28"/>
          <w:szCs w:val="28"/>
        </w:rPr>
        <w:t>与谈判</w:t>
      </w:r>
      <w:r>
        <w:rPr>
          <w:rFonts w:hint="eastAsia" w:ascii="宋体" w:hAnsi="宋体" w:eastAsia="宋体" w:cs="宋体"/>
          <w:sz w:val="28"/>
          <w:szCs w:val="28"/>
          <w:lang w:eastAsia="zh-CN"/>
        </w:rPr>
        <w:t>采</w:t>
      </w:r>
      <w:r>
        <w:rPr>
          <w:rFonts w:hint="eastAsia" w:ascii="宋体" w:hAnsi="宋体" w:eastAsia="宋体" w:cs="宋体"/>
          <w:sz w:val="28"/>
          <w:szCs w:val="28"/>
        </w:rPr>
        <w:t>购活动的各方应对采购文件和响应文件中的商业和技术等秘密保密，否则应承担相应的法律责任</w:t>
      </w:r>
      <w:r>
        <w:rPr>
          <w:rFonts w:hint="eastAsia" w:ascii="宋体" w:hAnsi="宋体" w:eastAsia="宋体" w:cs="宋体"/>
          <w:sz w:val="28"/>
          <w:szCs w:val="28"/>
          <w:lang w:eastAsia="zh-CN"/>
        </w:rPr>
        <w:t>。</w:t>
      </w:r>
    </w:p>
    <w:p w14:paraId="6D834CD0">
      <w:pPr>
        <w:rPr>
          <w:rFonts w:hint="eastAsia" w:ascii="宋体" w:hAnsi="宋体" w:eastAsia="宋体" w:cs="宋体"/>
          <w:sz w:val="32"/>
          <w:szCs w:val="32"/>
        </w:rPr>
      </w:pPr>
      <w:r>
        <w:rPr>
          <w:rFonts w:hint="eastAsia" w:ascii="宋体" w:hAnsi="宋体" w:eastAsia="宋体" w:cs="宋体"/>
          <w:sz w:val="32"/>
          <w:szCs w:val="32"/>
          <w:lang w:val="en-US" w:eastAsia="zh-CN"/>
        </w:rPr>
        <w:t>1.5语言</w:t>
      </w:r>
      <w:r>
        <w:rPr>
          <w:rFonts w:hint="eastAsia" w:ascii="宋体" w:hAnsi="宋体" w:eastAsia="宋体" w:cs="宋体"/>
          <w:sz w:val="32"/>
          <w:szCs w:val="32"/>
        </w:rPr>
        <w:t>文字</w:t>
      </w:r>
    </w:p>
    <w:p w14:paraId="53016983">
      <w:pPr>
        <w:rPr>
          <w:rFonts w:hint="eastAsia" w:ascii="宋体" w:hAnsi="宋体" w:eastAsia="宋体" w:cs="宋体"/>
          <w:sz w:val="28"/>
          <w:szCs w:val="28"/>
        </w:rPr>
      </w:pPr>
      <w:r>
        <w:rPr>
          <w:rFonts w:hint="eastAsia" w:ascii="宋体" w:hAnsi="宋体" w:eastAsia="宋体" w:cs="宋体"/>
          <w:sz w:val="28"/>
          <w:szCs w:val="28"/>
        </w:rPr>
        <w:t>采购文件和响应文件使用的语言文字为中文。专用术语使用外文的，应附有中文注释。</w:t>
      </w:r>
    </w:p>
    <w:p w14:paraId="60655A04">
      <w:pPr>
        <w:rPr>
          <w:rFonts w:hint="eastAsia" w:ascii="宋体" w:hAnsi="宋体" w:eastAsia="宋体" w:cs="宋体"/>
          <w:sz w:val="32"/>
          <w:szCs w:val="32"/>
        </w:rPr>
      </w:pPr>
      <w:r>
        <w:rPr>
          <w:rFonts w:hint="eastAsia" w:ascii="宋体" w:hAnsi="宋体" w:eastAsia="宋体" w:cs="宋体"/>
          <w:sz w:val="32"/>
          <w:szCs w:val="32"/>
        </w:rPr>
        <w:t>1.6计量单位</w:t>
      </w:r>
    </w:p>
    <w:p w14:paraId="7F8D3698">
      <w:pPr>
        <w:rPr>
          <w:rFonts w:hint="eastAsia" w:ascii="宋体" w:hAnsi="宋体" w:eastAsia="宋体" w:cs="宋体"/>
          <w:sz w:val="28"/>
          <w:szCs w:val="28"/>
        </w:rPr>
      </w:pPr>
      <w:r>
        <w:rPr>
          <w:rFonts w:hint="eastAsia" w:ascii="宋体" w:hAnsi="宋体" w:eastAsia="宋体" w:cs="宋体"/>
          <w:sz w:val="28"/>
          <w:szCs w:val="28"/>
        </w:rPr>
        <w:t>所有计量均采用中华人民共和国法定计量单位。</w:t>
      </w:r>
    </w:p>
    <w:p w14:paraId="16AD293E">
      <w:pPr>
        <w:rPr>
          <w:rFonts w:hint="eastAsia" w:ascii="宋体" w:hAnsi="宋体" w:eastAsia="宋体" w:cs="宋体"/>
          <w:sz w:val="32"/>
          <w:szCs w:val="32"/>
        </w:rPr>
      </w:pPr>
      <w:r>
        <w:rPr>
          <w:rFonts w:hint="eastAsia" w:ascii="宋体" w:hAnsi="宋体" w:eastAsia="宋体" w:cs="宋体"/>
          <w:sz w:val="32"/>
          <w:szCs w:val="32"/>
        </w:rPr>
        <w:t>1.7踏勘现场</w:t>
      </w:r>
    </w:p>
    <w:p w14:paraId="7D92AE8C">
      <w:pPr>
        <w:rPr>
          <w:rFonts w:hint="eastAsia" w:ascii="宋体" w:hAnsi="宋体" w:eastAsia="宋体" w:cs="宋体"/>
          <w:sz w:val="28"/>
          <w:szCs w:val="28"/>
          <w:lang w:eastAsia="zh-CN"/>
        </w:rPr>
      </w:pPr>
      <w:r>
        <w:rPr>
          <w:rFonts w:hint="eastAsia" w:ascii="宋体" w:hAnsi="宋体" w:eastAsia="宋体" w:cs="宋体"/>
          <w:b w:val="0"/>
          <w:bCs w:val="0"/>
          <w:sz w:val="32"/>
          <w:szCs w:val="32"/>
        </w:rPr>
        <w:t>1.7.1</w:t>
      </w:r>
      <w:r>
        <w:rPr>
          <w:rFonts w:hint="eastAsia" w:ascii="宋体" w:hAnsi="宋体" w:eastAsia="宋体" w:cs="宋体"/>
          <w:b w:val="0"/>
          <w:bCs w:val="0"/>
          <w:sz w:val="32"/>
          <w:szCs w:val="32"/>
          <w:lang w:eastAsia="zh-CN"/>
        </w:rPr>
        <w:t>供</w:t>
      </w:r>
      <w:r>
        <w:rPr>
          <w:rFonts w:hint="eastAsia" w:ascii="宋体" w:hAnsi="宋体" w:eastAsia="宋体" w:cs="宋体"/>
          <w:b w:val="0"/>
          <w:bCs w:val="0"/>
          <w:sz w:val="32"/>
          <w:szCs w:val="32"/>
        </w:rPr>
        <w:t>应商须知前</w:t>
      </w:r>
      <w:r>
        <w:rPr>
          <w:rFonts w:hint="eastAsia" w:ascii="宋体" w:hAnsi="宋体" w:eastAsia="宋体" w:cs="宋体"/>
          <w:b w:val="0"/>
          <w:bCs w:val="0"/>
          <w:sz w:val="32"/>
          <w:szCs w:val="32"/>
          <w:lang w:eastAsia="zh-CN"/>
        </w:rPr>
        <w:t>附表</w:t>
      </w:r>
      <w:r>
        <w:rPr>
          <w:rFonts w:hint="eastAsia" w:ascii="宋体" w:hAnsi="宋体" w:eastAsia="宋体" w:cs="宋体"/>
          <w:sz w:val="28"/>
          <w:szCs w:val="28"/>
        </w:rPr>
        <w:t>规定组织踏勘现场的，采购人按</w:t>
      </w:r>
      <w:r>
        <w:rPr>
          <w:rFonts w:hint="eastAsia" w:ascii="宋体" w:hAnsi="宋体" w:eastAsia="宋体" w:cs="宋体"/>
          <w:sz w:val="28"/>
          <w:szCs w:val="28"/>
          <w:lang w:eastAsia="zh-CN"/>
        </w:rPr>
        <w:t>供</w:t>
      </w:r>
      <w:r>
        <w:rPr>
          <w:rFonts w:hint="eastAsia" w:ascii="宋体" w:hAnsi="宋体" w:eastAsia="宋体" w:cs="宋体"/>
          <w:sz w:val="28"/>
          <w:szCs w:val="28"/>
        </w:rPr>
        <w:t>应商须知前</w:t>
      </w:r>
      <w:r>
        <w:rPr>
          <w:rFonts w:hint="eastAsia" w:ascii="宋体" w:hAnsi="宋体" w:eastAsia="宋体" w:cs="宋体"/>
          <w:sz w:val="28"/>
          <w:szCs w:val="28"/>
          <w:lang w:eastAsia="zh-CN"/>
        </w:rPr>
        <w:t>附</w:t>
      </w:r>
      <w:r>
        <w:rPr>
          <w:rFonts w:hint="eastAsia" w:ascii="宋体" w:hAnsi="宋体" w:eastAsia="宋体" w:cs="宋体"/>
          <w:sz w:val="28"/>
          <w:szCs w:val="28"/>
        </w:rPr>
        <w:t>表规定的时间、地点组织供应商</w:t>
      </w:r>
      <w:r>
        <w:rPr>
          <w:rFonts w:hint="eastAsia" w:ascii="宋体" w:hAnsi="宋体" w:eastAsia="宋体" w:cs="宋体"/>
          <w:sz w:val="28"/>
          <w:szCs w:val="28"/>
          <w:lang w:eastAsia="zh-CN"/>
        </w:rPr>
        <w:t>踏勘</w:t>
      </w:r>
      <w:r>
        <w:rPr>
          <w:rFonts w:hint="eastAsia" w:ascii="宋体" w:hAnsi="宋体" w:eastAsia="宋体" w:cs="宋体"/>
          <w:sz w:val="28"/>
          <w:szCs w:val="28"/>
        </w:rPr>
        <w:t>现场。部分供应商未按时</w:t>
      </w:r>
      <w:r>
        <w:rPr>
          <w:rFonts w:hint="eastAsia" w:ascii="宋体" w:hAnsi="宋体" w:eastAsia="宋体" w:cs="宋体"/>
          <w:sz w:val="28"/>
          <w:szCs w:val="28"/>
          <w:lang w:eastAsia="zh-CN"/>
        </w:rPr>
        <w:t>参</w:t>
      </w:r>
      <w:r>
        <w:rPr>
          <w:rFonts w:hint="eastAsia" w:ascii="宋体" w:hAnsi="宋体" w:eastAsia="宋体" w:cs="宋体"/>
          <w:sz w:val="28"/>
          <w:szCs w:val="28"/>
        </w:rPr>
        <w:t>加踏</w:t>
      </w:r>
      <w:r>
        <w:rPr>
          <w:rFonts w:hint="eastAsia" w:ascii="宋体" w:hAnsi="宋体" w:eastAsia="宋体" w:cs="宋体"/>
          <w:sz w:val="28"/>
          <w:szCs w:val="28"/>
          <w:lang w:eastAsia="zh-CN"/>
        </w:rPr>
        <w:t>勘</w:t>
      </w:r>
      <w:r>
        <w:rPr>
          <w:rFonts w:hint="eastAsia" w:ascii="宋体" w:hAnsi="宋体" w:eastAsia="宋体" w:cs="宋体"/>
          <w:sz w:val="28"/>
          <w:szCs w:val="28"/>
        </w:rPr>
        <w:t>现场的，不影响踏勘现场的正常进行</w:t>
      </w:r>
      <w:r>
        <w:rPr>
          <w:rFonts w:hint="eastAsia" w:ascii="宋体" w:hAnsi="宋体" w:eastAsia="宋体" w:cs="宋体"/>
          <w:sz w:val="28"/>
          <w:szCs w:val="28"/>
          <w:lang w:eastAsia="zh-CN"/>
        </w:rPr>
        <w:t>。</w:t>
      </w:r>
    </w:p>
    <w:p w14:paraId="03FD9E65">
      <w:pPr>
        <w:rPr>
          <w:rFonts w:hint="eastAsia" w:ascii="宋体" w:hAnsi="宋体" w:eastAsia="宋体" w:cs="宋体"/>
          <w:sz w:val="28"/>
          <w:szCs w:val="28"/>
        </w:rPr>
      </w:pPr>
      <w:r>
        <w:rPr>
          <w:rFonts w:hint="eastAsia" w:ascii="宋体" w:hAnsi="宋体" w:eastAsia="宋体" w:cs="宋体"/>
          <w:b/>
          <w:bCs/>
          <w:sz w:val="28"/>
          <w:szCs w:val="28"/>
        </w:rPr>
        <w:t>1.7.2</w:t>
      </w:r>
      <w:r>
        <w:rPr>
          <w:rFonts w:hint="eastAsia" w:ascii="宋体" w:hAnsi="宋体" w:eastAsia="宋体" w:cs="宋体"/>
          <w:sz w:val="28"/>
          <w:szCs w:val="28"/>
        </w:rPr>
        <w:t>供应商可自愿参加踏勘现场活动。除采购人的原因外，采购人对供应商参加踏勘现场中所发生的人员伤亡和财产损失不承担责任。</w:t>
      </w:r>
    </w:p>
    <w:p w14:paraId="1D45C5F1">
      <w:pPr>
        <w:rPr>
          <w:rFonts w:hint="eastAsia" w:ascii="宋体" w:hAnsi="宋体" w:eastAsia="宋体" w:cs="宋体"/>
          <w:sz w:val="28"/>
          <w:szCs w:val="28"/>
        </w:rPr>
      </w:pPr>
      <w:r>
        <w:rPr>
          <w:rFonts w:hint="eastAsia" w:ascii="宋体" w:hAnsi="宋体" w:eastAsia="宋体" w:cs="宋体"/>
          <w:b/>
          <w:bCs/>
          <w:sz w:val="28"/>
          <w:szCs w:val="28"/>
        </w:rPr>
        <w:t>1.7.3</w:t>
      </w:r>
      <w:r>
        <w:rPr>
          <w:rFonts w:hint="eastAsia" w:ascii="宋体" w:hAnsi="宋体" w:eastAsia="宋体" w:cs="宋体"/>
          <w:sz w:val="28"/>
          <w:szCs w:val="28"/>
        </w:rPr>
        <w:t>采购人在踏勘现场中介绍的工程场地和相关的周边环境情况，仅作为供应商编制响应文件的参考，采购人不对供应商据此作出的判断和决策</w:t>
      </w:r>
      <w:r>
        <w:rPr>
          <w:rFonts w:hint="eastAsia" w:ascii="宋体" w:hAnsi="宋体" w:eastAsia="宋体" w:cs="宋体"/>
          <w:sz w:val="28"/>
          <w:szCs w:val="28"/>
          <w:lang w:eastAsia="zh-CN"/>
        </w:rPr>
        <w:t>负责</w:t>
      </w:r>
      <w:r>
        <w:rPr>
          <w:rFonts w:hint="eastAsia" w:ascii="宋体" w:hAnsi="宋体" w:eastAsia="宋体" w:cs="宋体"/>
          <w:sz w:val="28"/>
          <w:szCs w:val="28"/>
        </w:rPr>
        <w:t>。</w:t>
      </w:r>
    </w:p>
    <w:p w14:paraId="62757AE7">
      <w:pPr>
        <w:rPr>
          <w:rFonts w:hint="eastAsia" w:ascii="宋体" w:hAnsi="宋体" w:eastAsia="宋体" w:cs="宋体"/>
          <w:sz w:val="32"/>
          <w:szCs w:val="32"/>
        </w:rPr>
      </w:pPr>
      <w:r>
        <w:rPr>
          <w:rFonts w:hint="eastAsia" w:ascii="宋体" w:hAnsi="宋体" w:eastAsia="宋体" w:cs="宋体"/>
          <w:sz w:val="32"/>
          <w:szCs w:val="32"/>
        </w:rPr>
        <w:t>1.8谈判采购预备会</w:t>
      </w:r>
    </w:p>
    <w:p w14:paraId="34977FF3">
      <w:pPr>
        <w:rPr>
          <w:rFonts w:hint="eastAsia" w:ascii="宋体" w:hAnsi="宋体" w:eastAsia="宋体" w:cs="宋体"/>
          <w:sz w:val="28"/>
          <w:szCs w:val="28"/>
          <w:lang w:eastAsia="zh-CN"/>
        </w:rPr>
      </w:pPr>
      <w:r>
        <w:rPr>
          <w:rFonts w:hint="eastAsia" w:ascii="宋体" w:hAnsi="宋体" w:eastAsia="宋体" w:cs="宋体"/>
          <w:b/>
          <w:bCs/>
          <w:sz w:val="28"/>
          <w:szCs w:val="28"/>
        </w:rPr>
        <w:t>供应商须知前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r>
        <w:rPr>
          <w:rFonts w:hint="eastAsia" w:ascii="宋体" w:hAnsi="宋体" w:eastAsia="宋体" w:cs="宋体"/>
          <w:sz w:val="28"/>
          <w:szCs w:val="28"/>
        </w:rPr>
        <w:t>规定召开谈判采购预备会的，采购人按供应商须知前</w:t>
      </w:r>
      <w:r>
        <w:rPr>
          <w:rFonts w:hint="eastAsia" w:ascii="宋体" w:hAnsi="宋体" w:eastAsia="宋体" w:cs="宋体"/>
          <w:sz w:val="28"/>
          <w:szCs w:val="28"/>
          <w:lang w:eastAsia="zh-CN"/>
        </w:rPr>
        <w:t>附</w:t>
      </w:r>
      <w:r>
        <w:rPr>
          <w:rFonts w:hint="eastAsia" w:ascii="宋体" w:hAnsi="宋体" w:eastAsia="宋体" w:cs="宋体"/>
          <w:sz w:val="28"/>
          <w:szCs w:val="28"/>
        </w:rPr>
        <w:t>表规定的时间和地点召开谈判采购预备会</w:t>
      </w:r>
      <w:r>
        <w:rPr>
          <w:rFonts w:hint="eastAsia" w:ascii="宋体" w:hAnsi="宋体" w:eastAsia="宋体" w:cs="宋体"/>
          <w:sz w:val="28"/>
          <w:szCs w:val="28"/>
          <w:lang w:eastAsia="zh-CN"/>
        </w:rPr>
        <w:t>。</w:t>
      </w:r>
    </w:p>
    <w:p w14:paraId="768B949A">
      <w:pPr>
        <w:rPr>
          <w:rFonts w:hint="eastAsia" w:ascii="宋体" w:hAnsi="宋体" w:eastAsia="宋体" w:cs="宋体"/>
          <w:sz w:val="32"/>
          <w:szCs w:val="32"/>
        </w:rPr>
      </w:pPr>
      <w:r>
        <w:rPr>
          <w:rFonts w:hint="eastAsia" w:ascii="宋体" w:hAnsi="宋体" w:eastAsia="宋体" w:cs="宋体"/>
          <w:sz w:val="32"/>
          <w:szCs w:val="32"/>
        </w:rPr>
        <w:t>1.9分包(A、C)</w:t>
      </w:r>
    </w:p>
    <w:p w14:paraId="36FCD0C2">
      <w:pPr>
        <w:rPr>
          <w:rFonts w:hint="eastAsia" w:ascii="宋体" w:hAnsi="宋体" w:eastAsia="宋体" w:cs="宋体"/>
          <w:sz w:val="28"/>
          <w:szCs w:val="28"/>
          <w:lang w:eastAsia="zh-CN"/>
        </w:rPr>
      </w:pPr>
      <w:r>
        <w:rPr>
          <w:rFonts w:hint="eastAsia" w:ascii="宋体" w:hAnsi="宋体" w:eastAsia="宋体" w:cs="宋体"/>
          <w:sz w:val="28"/>
          <w:szCs w:val="28"/>
        </w:rPr>
        <w:t>供应商拟在成交后将成交项目的部分工作进行分包的，应符合</w:t>
      </w:r>
      <w:r>
        <w:rPr>
          <w:rFonts w:hint="eastAsia" w:ascii="宋体" w:hAnsi="宋体" w:eastAsia="宋体" w:cs="宋体"/>
          <w:b/>
          <w:bCs/>
          <w:sz w:val="28"/>
          <w:szCs w:val="28"/>
        </w:rPr>
        <w:t>供应商</w:t>
      </w:r>
      <w:r>
        <w:rPr>
          <w:rFonts w:hint="eastAsia" w:ascii="宋体" w:hAnsi="宋体" w:eastAsia="宋体" w:cs="宋体"/>
          <w:b/>
          <w:bCs/>
          <w:sz w:val="28"/>
          <w:szCs w:val="28"/>
          <w:lang w:eastAsia="zh-CN"/>
        </w:rPr>
        <w:t>须</w:t>
      </w:r>
      <w:r>
        <w:rPr>
          <w:rFonts w:hint="eastAsia" w:ascii="宋体" w:hAnsi="宋体" w:eastAsia="宋体" w:cs="宋体"/>
          <w:b/>
          <w:bCs/>
          <w:sz w:val="28"/>
          <w:szCs w:val="28"/>
        </w:rPr>
        <w:t>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所表</w:t>
      </w:r>
      <w:r>
        <w:rPr>
          <w:rFonts w:hint="eastAsia" w:ascii="宋体" w:hAnsi="宋体" w:eastAsia="宋体" w:cs="宋体"/>
          <w:sz w:val="28"/>
          <w:szCs w:val="28"/>
        </w:rPr>
        <w:t>的规定，并在响应文件中作出说明</w:t>
      </w:r>
      <w:r>
        <w:rPr>
          <w:rFonts w:hint="eastAsia" w:ascii="宋体" w:hAnsi="宋体" w:eastAsia="宋体" w:cs="宋体"/>
          <w:sz w:val="28"/>
          <w:szCs w:val="28"/>
          <w:lang w:eastAsia="zh-CN"/>
        </w:rPr>
        <w:t>。</w:t>
      </w:r>
    </w:p>
    <w:p w14:paraId="03657F4C">
      <w:pPr>
        <w:rPr>
          <w:rFonts w:hint="eastAsia" w:ascii="宋体" w:hAnsi="宋体" w:eastAsia="宋体" w:cs="宋体"/>
          <w:sz w:val="28"/>
          <w:szCs w:val="28"/>
        </w:rPr>
      </w:pPr>
      <w:r>
        <w:rPr>
          <w:rFonts w:hint="eastAsia" w:ascii="宋体" w:hAnsi="宋体" w:eastAsia="宋体" w:cs="宋体"/>
          <w:sz w:val="28"/>
          <w:szCs w:val="28"/>
        </w:rPr>
        <w:t>分包供应商不得将分包项目再次分包。成交供应商应当就</w:t>
      </w:r>
      <w:r>
        <w:rPr>
          <w:rFonts w:hint="eastAsia" w:ascii="宋体" w:hAnsi="宋体" w:eastAsia="宋体" w:cs="宋体"/>
          <w:sz w:val="28"/>
          <w:szCs w:val="28"/>
          <w:lang w:eastAsia="zh-CN"/>
        </w:rPr>
        <w:t>分</w:t>
      </w:r>
      <w:r>
        <w:rPr>
          <w:rFonts w:hint="eastAsia" w:ascii="宋体" w:hAnsi="宋体" w:eastAsia="宋体" w:cs="宋体"/>
          <w:sz w:val="28"/>
          <w:szCs w:val="28"/>
        </w:rPr>
        <w:t>包</w:t>
      </w:r>
      <w:r>
        <w:rPr>
          <w:rFonts w:hint="eastAsia" w:ascii="宋体" w:hAnsi="宋体" w:eastAsia="宋体" w:cs="宋体"/>
          <w:sz w:val="28"/>
          <w:szCs w:val="28"/>
          <w:lang w:eastAsia="zh-CN"/>
        </w:rPr>
        <w:t>项</w:t>
      </w:r>
      <w:r>
        <w:rPr>
          <w:rFonts w:hint="eastAsia" w:ascii="宋体" w:hAnsi="宋体" w:eastAsia="宋体" w:cs="宋体"/>
          <w:sz w:val="28"/>
          <w:szCs w:val="28"/>
        </w:rPr>
        <w:t>目向采购人负责，分包供应商就分包项目承担连带责任。</w:t>
      </w:r>
    </w:p>
    <w:p w14:paraId="5E9230A4">
      <w:pPr>
        <w:rPr>
          <w:rFonts w:hint="eastAsia" w:ascii="宋体" w:hAnsi="宋体" w:eastAsia="宋体" w:cs="宋体"/>
          <w:sz w:val="32"/>
          <w:szCs w:val="32"/>
          <w:lang w:eastAsia="zh-CN"/>
        </w:rPr>
      </w:pPr>
      <w:r>
        <w:rPr>
          <w:rFonts w:hint="eastAsia" w:ascii="宋体" w:hAnsi="宋体" w:eastAsia="宋体" w:cs="宋体"/>
          <w:sz w:val="32"/>
          <w:szCs w:val="32"/>
        </w:rPr>
        <w:t>1.9主要材料和关键部件外购</w:t>
      </w:r>
      <w:r>
        <w:rPr>
          <w:rFonts w:hint="eastAsia" w:ascii="宋体" w:hAnsi="宋体" w:eastAsia="宋体" w:cs="宋体"/>
          <w:sz w:val="32"/>
          <w:szCs w:val="32"/>
          <w:lang w:eastAsia="zh-CN"/>
        </w:rPr>
        <w:t>（</w:t>
      </w:r>
      <w:r>
        <w:rPr>
          <w:rFonts w:hint="eastAsia" w:ascii="宋体" w:hAnsi="宋体" w:eastAsia="宋体" w:cs="宋体"/>
          <w:sz w:val="32"/>
          <w:szCs w:val="32"/>
        </w:rPr>
        <w:t>B</w:t>
      </w:r>
      <w:r>
        <w:rPr>
          <w:rFonts w:hint="eastAsia" w:ascii="宋体" w:hAnsi="宋体" w:eastAsia="宋体" w:cs="宋体"/>
          <w:sz w:val="32"/>
          <w:szCs w:val="32"/>
          <w:lang w:eastAsia="zh-CN"/>
        </w:rPr>
        <w:t>）</w:t>
      </w:r>
    </w:p>
    <w:p w14:paraId="11B4B692">
      <w:pPr>
        <w:rPr>
          <w:rFonts w:hint="eastAsia" w:ascii="宋体" w:hAnsi="宋体" w:eastAsia="宋体" w:cs="宋体"/>
          <w:sz w:val="28"/>
          <w:szCs w:val="28"/>
          <w:lang w:eastAsia="zh-CN"/>
        </w:rPr>
      </w:pPr>
      <w:r>
        <w:rPr>
          <w:rFonts w:hint="eastAsia" w:ascii="宋体" w:hAnsi="宋体" w:eastAsia="宋体" w:cs="宋体"/>
          <w:sz w:val="28"/>
          <w:szCs w:val="28"/>
        </w:rPr>
        <w:t>供应商拟</w:t>
      </w:r>
      <w:r>
        <w:rPr>
          <w:rFonts w:hint="eastAsia" w:ascii="宋体" w:hAnsi="宋体" w:eastAsia="宋体" w:cs="宋体"/>
          <w:sz w:val="28"/>
          <w:szCs w:val="28"/>
          <w:lang w:eastAsia="zh-CN"/>
        </w:rPr>
        <w:t>对</w:t>
      </w:r>
      <w:r>
        <w:rPr>
          <w:rFonts w:hint="eastAsia" w:ascii="宋体" w:hAnsi="宋体" w:eastAsia="宋体" w:cs="宋体"/>
          <w:sz w:val="28"/>
          <w:szCs w:val="28"/>
        </w:rPr>
        <w:t>主要材料和关健部件进行外购</w:t>
      </w:r>
      <w:r>
        <w:rPr>
          <w:rFonts w:hint="eastAsia" w:ascii="宋体" w:hAnsi="宋体" w:eastAsia="宋体" w:cs="宋体"/>
          <w:sz w:val="28"/>
          <w:szCs w:val="28"/>
          <w:lang w:eastAsia="zh-CN"/>
        </w:rPr>
        <w:t>的，</w:t>
      </w:r>
      <w:r>
        <w:rPr>
          <w:rFonts w:hint="eastAsia" w:ascii="宋体" w:hAnsi="宋体" w:eastAsia="宋体" w:cs="宋体"/>
          <w:sz w:val="28"/>
          <w:szCs w:val="28"/>
        </w:rPr>
        <w:t>应符合采购文件中采购需求部分要求或允许外购的相关规定，并在明应文</w:t>
      </w:r>
      <w:r>
        <w:rPr>
          <w:rFonts w:hint="eastAsia" w:ascii="宋体" w:hAnsi="宋体" w:eastAsia="宋体" w:cs="宋体"/>
          <w:sz w:val="28"/>
          <w:szCs w:val="28"/>
          <w:lang w:eastAsia="zh-CN"/>
        </w:rPr>
        <w:t>件</w:t>
      </w:r>
      <w:r>
        <w:rPr>
          <w:rFonts w:hint="eastAsia" w:ascii="宋体" w:hAnsi="宋体" w:eastAsia="宋体" w:cs="宋体"/>
          <w:sz w:val="28"/>
          <w:szCs w:val="28"/>
        </w:rPr>
        <w:t>中作出说明</w:t>
      </w:r>
      <w:r>
        <w:rPr>
          <w:rFonts w:hint="eastAsia" w:ascii="宋体" w:hAnsi="宋体" w:eastAsia="宋体" w:cs="宋体"/>
          <w:sz w:val="28"/>
          <w:szCs w:val="28"/>
          <w:lang w:eastAsia="zh-CN"/>
        </w:rPr>
        <w:t>。</w:t>
      </w:r>
    </w:p>
    <w:p w14:paraId="01EF2760">
      <w:pPr>
        <w:rPr>
          <w:rFonts w:hint="eastAsia" w:ascii="宋体" w:hAnsi="宋体" w:eastAsia="宋体" w:cs="宋体"/>
          <w:sz w:val="32"/>
          <w:szCs w:val="32"/>
        </w:rPr>
      </w:pPr>
      <w:r>
        <w:rPr>
          <w:rFonts w:hint="eastAsia" w:ascii="宋体" w:hAnsi="宋体" w:eastAsia="宋体" w:cs="宋体"/>
          <w:sz w:val="32"/>
          <w:szCs w:val="32"/>
        </w:rPr>
        <w:t>1.10响应和偏差</w:t>
      </w:r>
    </w:p>
    <w:p w14:paraId="2CAAEBEE">
      <w:pPr>
        <w:rPr>
          <w:rFonts w:hint="eastAsia" w:ascii="宋体" w:hAnsi="宋体" w:eastAsia="宋体" w:cs="宋体"/>
          <w:sz w:val="28"/>
          <w:szCs w:val="28"/>
        </w:rPr>
      </w:pPr>
      <w:r>
        <w:rPr>
          <w:rFonts w:hint="eastAsia" w:ascii="宋体" w:hAnsi="宋体" w:eastAsia="宋体" w:cs="宋体"/>
          <w:sz w:val="28"/>
          <w:szCs w:val="28"/>
          <w:lang w:val="en-US" w:eastAsia="zh-CN"/>
        </w:rPr>
        <w:t>1.10.1</w:t>
      </w:r>
      <w:r>
        <w:rPr>
          <w:rFonts w:hint="eastAsia" w:ascii="宋体" w:hAnsi="宋体" w:eastAsia="宋体" w:cs="宋体"/>
          <w:sz w:val="28"/>
          <w:szCs w:val="28"/>
          <w:lang w:eastAsia="zh-CN"/>
        </w:rPr>
        <w:t>采</w:t>
      </w:r>
      <w:r>
        <w:rPr>
          <w:rFonts w:hint="eastAsia" w:ascii="宋体" w:hAnsi="宋体" w:eastAsia="宋体" w:cs="宋体"/>
          <w:sz w:val="28"/>
          <w:szCs w:val="28"/>
        </w:rPr>
        <w:t>购需求和合同草案中的关键条款均以“</w:t>
      </w:r>
      <w:r>
        <w:rPr>
          <w:rFonts w:hint="eastAsia" w:ascii="宋体" w:hAnsi="宋体" w:eastAsia="宋体" w:cs="宋体"/>
          <w:sz w:val="28"/>
          <w:szCs w:val="28"/>
          <w:lang w:val="en-US" w:eastAsia="zh-CN"/>
        </w:rPr>
        <w:t>*</w:t>
      </w:r>
      <w:r>
        <w:rPr>
          <w:rFonts w:hint="eastAsia" w:ascii="宋体" w:hAnsi="宋体" w:eastAsia="宋体" w:cs="宋体"/>
          <w:sz w:val="28"/>
          <w:szCs w:val="28"/>
        </w:rPr>
        <w:t>”符号标记。响应文件应当对采购需求和合同草案中的关键条款作出满足性或更有于采购人的响应，否则，供应商的响应文件将被视为无效。</w:t>
      </w:r>
    </w:p>
    <w:p w14:paraId="32992A6E">
      <w:pPr>
        <w:rPr>
          <w:rFonts w:hint="eastAsia" w:ascii="宋体" w:hAnsi="宋体" w:eastAsia="宋体" w:cs="宋体"/>
          <w:sz w:val="28"/>
          <w:szCs w:val="28"/>
        </w:rPr>
      </w:pPr>
      <w:r>
        <w:rPr>
          <w:rFonts w:hint="eastAsia" w:ascii="宋体" w:hAnsi="宋体" w:eastAsia="宋体" w:cs="宋体"/>
          <w:b w:val="0"/>
          <w:bCs w:val="0"/>
          <w:sz w:val="28"/>
          <w:szCs w:val="28"/>
        </w:rPr>
        <w:t>1.10.2供应商须知前</w:t>
      </w:r>
      <w:r>
        <w:rPr>
          <w:rFonts w:hint="eastAsia" w:ascii="宋体" w:hAnsi="宋体" w:eastAsia="宋体" w:cs="宋体"/>
          <w:b w:val="0"/>
          <w:bCs w:val="0"/>
          <w:sz w:val="28"/>
          <w:szCs w:val="28"/>
          <w:lang w:eastAsia="zh-CN"/>
        </w:rPr>
        <w:t>附</w:t>
      </w:r>
      <w:r>
        <w:rPr>
          <w:rFonts w:hint="eastAsia" w:ascii="宋体" w:hAnsi="宋体" w:eastAsia="宋体" w:cs="宋体"/>
          <w:b w:val="0"/>
          <w:bCs w:val="0"/>
          <w:sz w:val="28"/>
          <w:szCs w:val="28"/>
        </w:rPr>
        <w:t>表</w:t>
      </w:r>
      <w:r>
        <w:rPr>
          <w:rFonts w:hint="eastAsia" w:ascii="宋体" w:hAnsi="宋体" w:eastAsia="宋体" w:cs="宋体"/>
          <w:sz w:val="28"/>
          <w:szCs w:val="28"/>
        </w:rPr>
        <w:t>规定了对非关键条款可以偏差的范围和可以偏差的项数的，如响应文件存在的偏差超出上述范围或项数，将视为无效。</w:t>
      </w:r>
    </w:p>
    <w:p w14:paraId="4208D04D">
      <w:pPr>
        <w:rPr>
          <w:rFonts w:hint="eastAsia" w:ascii="宋体" w:hAnsi="宋体" w:eastAsia="宋体" w:cs="宋体"/>
          <w:b/>
          <w:bCs/>
          <w:sz w:val="32"/>
          <w:szCs w:val="32"/>
        </w:rPr>
      </w:pPr>
      <w:r>
        <w:rPr>
          <w:rFonts w:hint="eastAsia" w:ascii="宋体" w:hAnsi="宋体" w:eastAsia="宋体" w:cs="宋体"/>
          <w:b/>
          <w:bCs/>
          <w:sz w:val="32"/>
          <w:szCs w:val="32"/>
        </w:rPr>
        <w:t>2.采购文件</w:t>
      </w:r>
    </w:p>
    <w:p w14:paraId="5DA66F9E">
      <w:pPr>
        <w:rPr>
          <w:rFonts w:hint="eastAsia" w:ascii="宋体" w:hAnsi="宋体" w:eastAsia="宋体" w:cs="宋体"/>
          <w:sz w:val="32"/>
          <w:szCs w:val="32"/>
        </w:rPr>
      </w:pPr>
      <w:r>
        <w:rPr>
          <w:rFonts w:hint="eastAsia" w:ascii="宋体" w:hAnsi="宋体" w:eastAsia="宋体" w:cs="宋体"/>
          <w:sz w:val="32"/>
          <w:szCs w:val="32"/>
        </w:rPr>
        <w:t>2.1采购文件的组成</w:t>
      </w:r>
    </w:p>
    <w:p w14:paraId="7A117374">
      <w:pPr>
        <w:rPr>
          <w:rFonts w:hint="eastAsia" w:ascii="宋体" w:hAnsi="宋体" w:eastAsia="宋体" w:cs="宋体"/>
          <w:sz w:val="28"/>
          <w:szCs w:val="28"/>
        </w:rPr>
      </w:pPr>
      <w:r>
        <w:rPr>
          <w:rFonts w:hint="eastAsia" w:ascii="宋体" w:hAnsi="宋体" w:eastAsia="宋体" w:cs="宋体"/>
          <w:sz w:val="28"/>
          <w:szCs w:val="28"/>
        </w:rPr>
        <w:t>本采购文件包括:</w:t>
      </w:r>
    </w:p>
    <w:p w14:paraId="426CE2CF">
      <w:pPr>
        <w:rPr>
          <w:rFonts w:hint="eastAsia" w:ascii="宋体" w:hAnsi="宋体" w:eastAsia="宋体" w:cs="宋体"/>
          <w:sz w:val="28"/>
          <w:szCs w:val="28"/>
          <w:lang w:eastAsia="zh-CN"/>
        </w:rPr>
      </w:pPr>
      <w:r>
        <w:rPr>
          <w:rFonts w:hint="eastAsia" w:ascii="宋体" w:hAnsi="宋体" w:eastAsia="宋体" w:cs="宋体"/>
          <w:sz w:val="28"/>
          <w:szCs w:val="28"/>
        </w:rPr>
        <w:t>(1)谈判采购公告(或谈判采购邀请书)</w:t>
      </w:r>
      <w:r>
        <w:rPr>
          <w:rFonts w:hint="eastAsia" w:ascii="宋体" w:hAnsi="宋体" w:eastAsia="宋体" w:cs="宋体"/>
          <w:sz w:val="28"/>
          <w:szCs w:val="28"/>
          <w:lang w:eastAsia="zh-CN"/>
        </w:rPr>
        <w:t>；</w:t>
      </w:r>
    </w:p>
    <w:p w14:paraId="7580DD9F">
      <w:pPr>
        <w:rPr>
          <w:rFonts w:hint="eastAsia" w:ascii="宋体" w:hAnsi="宋体" w:eastAsia="宋体" w:cs="宋体"/>
          <w:sz w:val="28"/>
          <w:szCs w:val="28"/>
          <w:lang w:eastAsia="zh-CN"/>
        </w:rPr>
      </w:pPr>
      <w:r>
        <w:rPr>
          <w:rFonts w:hint="eastAsia" w:ascii="宋体" w:hAnsi="宋体" w:eastAsia="宋体" w:cs="宋体"/>
          <w:sz w:val="28"/>
          <w:szCs w:val="28"/>
        </w:rPr>
        <w:t>(2)供应商须知</w:t>
      </w:r>
      <w:r>
        <w:rPr>
          <w:rFonts w:hint="eastAsia" w:ascii="宋体" w:hAnsi="宋体" w:eastAsia="宋体" w:cs="宋体"/>
          <w:sz w:val="28"/>
          <w:szCs w:val="28"/>
          <w:lang w:eastAsia="zh-CN"/>
        </w:rPr>
        <w:t>；</w:t>
      </w:r>
    </w:p>
    <w:p w14:paraId="4D07A042">
      <w:pPr>
        <w:rPr>
          <w:rFonts w:hint="eastAsia" w:ascii="宋体" w:hAnsi="宋体" w:eastAsia="宋体" w:cs="宋体"/>
          <w:sz w:val="28"/>
          <w:szCs w:val="28"/>
          <w:lang w:eastAsia="zh-CN"/>
        </w:rPr>
      </w:pPr>
      <w:r>
        <w:rPr>
          <w:rFonts w:hint="eastAsia" w:ascii="宋体" w:hAnsi="宋体" w:eastAsia="宋体" w:cs="宋体"/>
          <w:sz w:val="28"/>
          <w:szCs w:val="28"/>
        </w:rPr>
        <w:t>(3)评审办法</w:t>
      </w:r>
      <w:r>
        <w:rPr>
          <w:rFonts w:hint="eastAsia" w:ascii="宋体" w:hAnsi="宋体" w:eastAsia="宋体" w:cs="宋体"/>
          <w:sz w:val="28"/>
          <w:szCs w:val="28"/>
          <w:lang w:eastAsia="zh-CN"/>
        </w:rPr>
        <w:t>；</w:t>
      </w:r>
    </w:p>
    <w:p w14:paraId="2CF8B2DB">
      <w:pPr>
        <w:rPr>
          <w:rFonts w:hint="eastAsia" w:ascii="宋体" w:hAnsi="宋体" w:eastAsia="宋体" w:cs="宋体"/>
          <w:sz w:val="28"/>
          <w:szCs w:val="28"/>
          <w:lang w:eastAsia="zh-CN"/>
        </w:rPr>
      </w:pPr>
      <w:r>
        <w:rPr>
          <w:rFonts w:hint="eastAsia" w:ascii="宋体" w:hAnsi="宋体" w:eastAsia="宋体" w:cs="宋体"/>
          <w:sz w:val="28"/>
          <w:szCs w:val="28"/>
        </w:rPr>
        <w:t>(4)合同草案</w:t>
      </w:r>
      <w:r>
        <w:rPr>
          <w:rFonts w:hint="eastAsia" w:ascii="宋体" w:hAnsi="宋体" w:eastAsia="宋体" w:cs="宋体"/>
          <w:sz w:val="28"/>
          <w:szCs w:val="28"/>
          <w:lang w:eastAsia="zh-CN"/>
        </w:rPr>
        <w:t>；</w:t>
      </w:r>
    </w:p>
    <w:p w14:paraId="69ED577E">
      <w:pPr>
        <w:rPr>
          <w:rFonts w:hint="eastAsia" w:ascii="宋体" w:hAnsi="宋体" w:eastAsia="宋体" w:cs="宋体"/>
          <w:sz w:val="28"/>
          <w:szCs w:val="28"/>
          <w:lang w:eastAsia="zh-CN"/>
        </w:rPr>
      </w:pPr>
      <w:r>
        <w:rPr>
          <w:rFonts w:hint="eastAsia" w:ascii="宋体" w:hAnsi="宋体" w:eastAsia="宋体" w:cs="宋体"/>
          <w:sz w:val="28"/>
          <w:szCs w:val="28"/>
        </w:rPr>
        <w:t>(5)采购需求</w:t>
      </w:r>
      <w:r>
        <w:rPr>
          <w:rFonts w:hint="eastAsia" w:ascii="宋体" w:hAnsi="宋体" w:eastAsia="宋体" w:cs="宋体"/>
          <w:sz w:val="28"/>
          <w:szCs w:val="28"/>
          <w:lang w:eastAsia="zh-CN"/>
        </w:rPr>
        <w:t>；</w:t>
      </w:r>
    </w:p>
    <w:p w14:paraId="664EF310">
      <w:pPr>
        <w:rPr>
          <w:rFonts w:hint="eastAsia" w:ascii="宋体" w:hAnsi="宋体" w:eastAsia="宋体" w:cs="宋体"/>
          <w:sz w:val="28"/>
          <w:szCs w:val="28"/>
          <w:lang w:eastAsia="zh-CN"/>
        </w:rPr>
      </w:pPr>
      <w:r>
        <w:rPr>
          <w:rFonts w:hint="eastAsia" w:ascii="宋体" w:hAnsi="宋体" w:eastAsia="宋体" w:cs="宋体"/>
          <w:sz w:val="28"/>
          <w:szCs w:val="28"/>
        </w:rPr>
        <w:t>(6)响应文件格式</w:t>
      </w:r>
      <w:r>
        <w:rPr>
          <w:rFonts w:hint="eastAsia" w:ascii="宋体" w:hAnsi="宋体" w:eastAsia="宋体" w:cs="宋体"/>
          <w:sz w:val="28"/>
          <w:szCs w:val="28"/>
          <w:lang w:eastAsia="zh-CN"/>
        </w:rPr>
        <w:t>；</w:t>
      </w:r>
    </w:p>
    <w:p w14:paraId="32CF613B">
      <w:pPr>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b/>
          <w:bCs/>
          <w:sz w:val="28"/>
          <w:szCs w:val="28"/>
        </w:rPr>
        <w:t>供应</w:t>
      </w:r>
      <w:r>
        <w:rPr>
          <w:rFonts w:hint="eastAsia" w:ascii="宋体" w:hAnsi="宋体" w:eastAsia="宋体" w:cs="宋体"/>
          <w:b/>
          <w:bCs/>
          <w:sz w:val="28"/>
          <w:szCs w:val="28"/>
          <w:lang w:eastAsia="zh-CN"/>
        </w:rPr>
        <w:t>商</w:t>
      </w:r>
      <w:r>
        <w:rPr>
          <w:rFonts w:hint="eastAsia" w:ascii="宋体" w:hAnsi="宋体" w:eastAsia="宋体" w:cs="宋体"/>
          <w:b/>
          <w:bCs/>
          <w:sz w:val="28"/>
          <w:szCs w:val="28"/>
        </w:rPr>
        <w:t>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r>
        <w:rPr>
          <w:rFonts w:hint="eastAsia" w:ascii="宋体" w:hAnsi="宋体" w:eastAsia="宋体" w:cs="宋体"/>
          <w:sz w:val="28"/>
          <w:szCs w:val="28"/>
        </w:rPr>
        <w:t>规定的其他资料。</w:t>
      </w:r>
    </w:p>
    <w:p w14:paraId="3F6141CF">
      <w:pPr>
        <w:rPr>
          <w:rFonts w:hint="eastAsia" w:ascii="宋体" w:hAnsi="宋体" w:eastAsia="宋体" w:cs="宋体"/>
          <w:sz w:val="28"/>
          <w:szCs w:val="28"/>
          <w:lang w:eastAsia="zh-CN"/>
        </w:rPr>
      </w:pPr>
      <w:r>
        <w:rPr>
          <w:rFonts w:hint="eastAsia" w:ascii="宋体" w:hAnsi="宋体" w:eastAsia="宋体" w:cs="宋体"/>
          <w:sz w:val="28"/>
          <w:szCs w:val="28"/>
        </w:rPr>
        <w:t>采购人依照本章规定，对采购文件所做的澄清、修改，构成采购文件的组成部分</w:t>
      </w:r>
      <w:r>
        <w:rPr>
          <w:rFonts w:hint="eastAsia" w:ascii="宋体" w:hAnsi="宋体" w:eastAsia="宋体" w:cs="宋体"/>
          <w:sz w:val="28"/>
          <w:szCs w:val="28"/>
          <w:lang w:eastAsia="zh-CN"/>
        </w:rPr>
        <w:t>。</w:t>
      </w:r>
    </w:p>
    <w:p w14:paraId="4E6FD5F9">
      <w:pPr>
        <w:rPr>
          <w:rFonts w:hint="eastAsia" w:ascii="宋体" w:hAnsi="宋体" w:eastAsia="宋体" w:cs="宋体"/>
          <w:sz w:val="32"/>
          <w:szCs w:val="32"/>
        </w:rPr>
      </w:pPr>
      <w:r>
        <w:rPr>
          <w:rFonts w:hint="eastAsia" w:ascii="宋体" w:hAnsi="宋体" w:eastAsia="宋体" w:cs="宋体"/>
          <w:sz w:val="32"/>
          <w:szCs w:val="32"/>
        </w:rPr>
        <w:t>2.2采购文件的澄清和修改</w:t>
      </w:r>
    </w:p>
    <w:p w14:paraId="13B4645C">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1供应商应仔细阅读和检查采购文件的全部内容。如发现缺页或附件不全，及时向采购人提出，以便补齐。如有疑问，应在</w:t>
      </w:r>
      <w:r>
        <w:rPr>
          <w:rFonts w:hint="eastAsia" w:ascii="宋体" w:hAnsi="宋体" w:eastAsia="宋体" w:cs="宋体"/>
          <w:b/>
          <w:bCs/>
          <w:sz w:val="28"/>
          <w:szCs w:val="28"/>
        </w:rPr>
        <w:t>供应</w:t>
      </w:r>
      <w:r>
        <w:rPr>
          <w:rFonts w:hint="eastAsia" w:ascii="宋体" w:hAnsi="宋体" w:eastAsia="宋体" w:cs="宋体"/>
          <w:b/>
          <w:bCs/>
          <w:sz w:val="28"/>
          <w:szCs w:val="28"/>
          <w:lang w:eastAsia="zh-CN"/>
        </w:rPr>
        <w:t>商</w:t>
      </w:r>
      <w:r>
        <w:rPr>
          <w:rFonts w:hint="eastAsia" w:ascii="宋体" w:hAnsi="宋体" w:eastAsia="宋体" w:cs="宋体"/>
          <w:b/>
          <w:bCs/>
          <w:sz w:val="28"/>
          <w:szCs w:val="28"/>
        </w:rPr>
        <w:t>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r>
        <w:rPr>
          <w:rFonts w:hint="eastAsia" w:ascii="宋体" w:hAnsi="宋体" w:eastAsia="宋体" w:cs="宋体"/>
          <w:sz w:val="28"/>
          <w:szCs w:val="28"/>
        </w:rPr>
        <w:t>规定的时间</w:t>
      </w:r>
      <w:r>
        <w:rPr>
          <w:rFonts w:hint="eastAsia" w:ascii="宋体" w:hAnsi="宋体" w:eastAsia="宋体" w:cs="宋体"/>
          <w:sz w:val="28"/>
          <w:szCs w:val="28"/>
          <w:lang w:eastAsia="zh-CN"/>
        </w:rPr>
        <w:t>前，以书</w:t>
      </w:r>
      <w:r>
        <w:rPr>
          <w:rFonts w:hint="eastAsia" w:ascii="宋体" w:hAnsi="宋体" w:eastAsia="宋体" w:cs="宋体"/>
          <w:sz w:val="28"/>
          <w:szCs w:val="28"/>
        </w:rPr>
        <w:t>面形式要采</w:t>
      </w:r>
      <w:r>
        <w:rPr>
          <w:rFonts w:hint="eastAsia" w:ascii="宋体" w:hAnsi="宋体" w:eastAsia="宋体" w:cs="宋体"/>
          <w:sz w:val="28"/>
          <w:szCs w:val="28"/>
          <w:lang w:eastAsia="zh-CN"/>
        </w:rPr>
        <w:t>购</w:t>
      </w:r>
      <w:r>
        <w:rPr>
          <w:rFonts w:hint="eastAsia" w:ascii="宋体" w:hAnsi="宋体" w:eastAsia="宋体" w:cs="宋体"/>
          <w:sz w:val="28"/>
          <w:szCs w:val="28"/>
        </w:rPr>
        <w:t>人对采购文件予以澄清。</w:t>
      </w:r>
    </w:p>
    <w:p w14:paraId="2C051B61">
      <w:pP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.2.2</w:t>
      </w:r>
      <w:r>
        <w:rPr>
          <w:rFonts w:hint="eastAsia" w:ascii="宋体" w:hAnsi="宋体" w:eastAsia="宋体" w:cs="宋体"/>
          <w:sz w:val="28"/>
          <w:szCs w:val="28"/>
        </w:rPr>
        <w:t>采购人可根据供应商的要求或主动对采购文件进行</w:t>
      </w:r>
      <w:r>
        <w:rPr>
          <w:rFonts w:hint="eastAsia" w:ascii="宋体" w:hAnsi="宋体" w:eastAsia="宋体" w:cs="宋体"/>
          <w:sz w:val="28"/>
          <w:szCs w:val="28"/>
          <w:lang w:eastAsia="zh-CN"/>
        </w:rPr>
        <w:t>澄清</w:t>
      </w:r>
      <w:r>
        <w:rPr>
          <w:rFonts w:hint="eastAsia" w:ascii="宋体" w:hAnsi="宋体" w:eastAsia="宋体" w:cs="宋体"/>
          <w:sz w:val="28"/>
          <w:szCs w:val="28"/>
        </w:rPr>
        <w:t>或修改的内容以补充文件的形式发给所有购买采购文件的供应商</w:t>
      </w:r>
      <w:r>
        <w:rPr>
          <w:rFonts w:hint="eastAsia" w:ascii="宋体" w:hAnsi="宋体" w:eastAsia="宋体" w:cs="宋体"/>
          <w:sz w:val="28"/>
          <w:szCs w:val="28"/>
          <w:lang w:eastAsia="zh-CN"/>
        </w:rPr>
        <w:t>。采购人</w:t>
      </w:r>
      <w:r>
        <w:rPr>
          <w:rFonts w:hint="eastAsia" w:ascii="宋体" w:hAnsi="宋体" w:eastAsia="宋体" w:cs="宋体"/>
          <w:sz w:val="28"/>
          <w:szCs w:val="28"/>
        </w:rPr>
        <w:t>可</w:t>
      </w:r>
      <w:r>
        <w:rPr>
          <w:rFonts w:hint="eastAsia" w:ascii="宋体" w:hAnsi="宋体" w:eastAsia="宋体" w:cs="宋体"/>
          <w:sz w:val="28"/>
          <w:szCs w:val="28"/>
          <w:lang w:eastAsia="zh-CN"/>
        </w:rPr>
        <w:t>视具</w:t>
      </w:r>
      <w:r>
        <w:rPr>
          <w:rFonts w:hint="eastAsia" w:ascii="宋体" w:hAnsi="宋体" w:eastAsia="宋体" w:cs="宋体"/>
          <w:sz w:val="28"/>
          <w:szCs w:val="28"/>
        </w:rPr>
        <w:t>体情况在补充文件中通知供应商推迟递交响应文件的截止时间</w:t>
      </w:r>
      <w:r>
        <w:rPr>
          <w:rFonts w:hint="eastAsia" w:ascii="宋体" w:hAnsi="宋体" w:eastAsia="宋体" w:cs="宋体"/>
          <w:sz w:val="28"/>
          <w:szCs w:val="28"/>
          <w:lang w:eastAsia="zh-CN"/>
        </w:rPr>
        <w:t>。</w:t>
      </w:r>
    </w:p>
    <w:p w14:paraId="6E55B758">
      <w:pPr>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sz w:val="28"/>
          <w:szCs w:val="28"/>
          <w:lang w:val="en-US" w:eastAsia="zh-CN"/>
        </w:rPr>
        <w:t>.</w:t>
      </w:r>
      <w:r>
        <w:rPr>
          <w:rFonts w:hint="eastAsia" w:ascii="宋体" w:hAnsi="宋体" w:eastAsia="宋体" w:cs="宋体"/>
          <w:sz w:val="28"/>
          <w:szCs w:val="28"/>
        </w:rPr>
        <w:t>3供应商在收到补充文件后</w:t>
      </w:r>
      <w:r>
        <w:rPr>
          <w:rFonts w:hint="eastAsia" w:ascii="宋体" w:hAnsi="宋体" w:eastAsia="宋体" w:cs="宋体"/>
          <w:sz w:val="28"/>
          <w:szCs w:val="28"/>
          <w:lang w:eastAsia="zh-CN"/>
        </w:rPr>
        <w:t>，</w:t>
      </w:r>
      <w:r>
        <w:rPr>
          <w:rFonts w:hint="eastAsia" w:ascii="宋体" w:hAnsi="宋体" w:eastAsia="宋体" w:cs="宋体"/>
          <w:sz w:val="28"/>
          <w:szCs w:val="28"/>
        </w:rPr>
        <w:t>应</w:t>
      </w:r>
      <w:r>
        <w:rPr>
          <w:rFonts w:hint="eastAsia" w:ascii="宋体" w:hAnsi="宋体" w:eastAsia="宋体" w:cs="宋体"/>
          <w:sz w:val="28"/>
          <w:szCs w:val="28"/>
          <w:lang w:eastAsia="zh-CN"/>
        </w:rPr>
        <w:t>按供应商</w:t>
      </w:r>
      <w:r>
        <w:rPr>
          <w:rFonts w:hint="eastAsia" w:ascii="宋体" w:hAnsi="宋体" w:eastAsia="宋体" w:cs="宋体"/>
          <w:sz w:val="28"/>
          <w:szCs w:val="28"/>
        </w:rPr>
        <w:t>须知前附表规定的时间和方式通知采购人，确</w:t>
      </w:r>
      <w:r>
        <w:rPr>
          <w:rFonts w:hint="eastAsia" w:ascii="宋体" w:hAnsi="宋体" w:eastAsia="宋体" w:cs="宋体"/>
          <w:sz w:val="28"/>
          <w:szCs w:val="28"/>
          <w:lang w:eastAsia="zh-CN"/>
        </w:rPr>
        <w:t>认</w:t>
      </w:r>
      <w:r>
        <w:rPr>
          <w:rFonts w:hint="eastAsia" w:ascii="宋体" w:hAnsi="宋体" w:eastAsia="宋体" w:cs="宋体"/>
          <w:sz w:val="28"/>
          <w:szCs w:val="28"/>
        </w:rPr>
        <w:t>已收到该补充文件。</w:t>
      </w:r>
    </w:p>
    <w:p w14:paraId="61065D41">
      <w:pPr>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4除非</w:t>
      </w:r>
      <w:r>
        <w:rPr>
          <w:rFonts w:hint="eastAsia" w:ascii="宋体" w:hAnsi="宋体" w:eastAsia="宋体" w:cs="宋体"/>
          <w:sz w:val="28"/>
          <w:szCs w:val="28"/>
          <w:lang w:eastAsia="zh-CN"/>
        </w:rPr>
        <w:t>采购人</w:t>
      </w:r>
      <w:r>
        <w:rPr>
          <w:rFonts w:hint="eastAsia" w:ascii="宋体" w:hAnsi="宋体" w:eastAsia="宋体" w:cs="宋体"/>
          <w:sz w:val="28"/>
          <w:szCs w:val="28"/>
        </w:rPr>
        <w:t>认为确有</w:t>
      </w:r>
      <w:r>
        <w:rPr>
          <w:rFonts w:hint="eastAsia" w:ascii="宋体" w:hAnsi="宋体" w:eastAsia="宋体" w:cs="宋体"/>
          <w:sz w:val="28"/>
          <w:szCs w:val="28"/>
          <w:lang w:eastAsia="zh-CN"/>
        </w:rPr>
        <w:t>必要答复</w:t>
      </w:r>
      <w:r>
        <w:rPr>
          <w:rFonts w:hint="eastAsia" w:ascii="宋体" w:hAnsi="宋体" w:eastAsia="宋体" w:cs="宋体"/>
          <w:sz w:val="28"/>
          <w:szCs w:val="28"/>
        </w:rPr>
        <w:t>，否则，采购人有权拒绝回复供应商在本章第2</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.1</w:t>
      </w:r>
      <w:r>
        <w:rPr>
          <w:rFonts w:hint="eastAsia" w:ascii="宋体" w:hAnsi="宋体" w:eastAsia="宋体" w:cs="宋体"/>
          <w:sz w:val="28"/>
          <w:szCs w:val="28"/>
        </w:rPr>
        <w:t>项规定的时间后提出的住何澄清要求</w:t>
      </w:r>
      <w:r>
        <w:rPr>
          <w:rFonts w:hint="eastAsia" w:ascii="宋体" w:hAnsi="宋体" w:eastAsia="宋体" w:cs="宋体"/>
          <w:sz w:val="28"/>
          <w:szCs w:val="28"/>
          <w:lang w:eastAsia="zh-CN"/>
        </w:rPr>
        <w:t>。</w:t>
      </w:r>
    </w:p>
    <w:p w14:paraId="37D65EAC">
      <w:pPr>
        <w:rPr>
          <w:rFonts w:hint="eastAsia" w:ascii="宋体" w:hAnsi="宋体" w:eastAsia="宋体" w:cs="宋体"/>
          <w:b/>
          <w:bCs/>
          <w:sz w:val="32"/>
          <w:szCs w:val="32"/>
        </w:rPr>
      </w:pPr>
      <w:r>
        <w:rPr>
          <w:rFonts w:hint="eastAsia" w:ascii="宋体" w:hAnsi="宋体" w:eastAsia="宋体" w:cs="宋体"/>
          <w:b/>
          <w:bCs/>
          <w:sz w:val="32"/>
          <w:szCs w:val="32"/>
        </w:rPr>
        <w:t>3.响应文件</w:t>
      </w:r>
    </w:p>
    <w:p w14:paraId="5D9A67C9">
      <w:pPr>
        <w:rPr>
          <w:rFonts w:hint="eastAsia" w:ascii="宋体" w:hAnsi="宋体" w:eastAsia="宋体" w:cs="宋体"/>
          <w:sz w:val="32"/>
          <w:szCs w:val="32"/>
        </w:rPr>
      </w:pPr>
      <w:r>
        <w:rPr>
          <w:rFonts w:hint="eastAsia" w:ascii="宋体" w:hAnsi="宋体" w:eastAsia="宋体" w:cs="宋体"/>
          <w:sz w:val="32"/>
          <w:szCs w:val="32"/>
        </w:rPr>
        <w:t>3.1响应文件的组成</w:t>
      </w:r>
    </w:p>
    <w:p w14:paraId="4DFBC9B9">
      <w:pPr>
        <w:rPr>
          <w:rFonts w:hint="eastAsia" w:ascii="宋体" w:hAnsi="宋体" w:eastAsia="宋体" w:cs="宋体"/>
          <w:sz w:val="28"/>
          <w:szCs w:val="28"/>
        </w:rPr>
      </w:pPr>
      <w:r>
        <w:rPr>
          <w:rFonts w:hint="eastAsia" w:ascii="宋体" w:hAnsi="宋体" w:eastAsia="宋体" w:cs="宋体"/>
          <w:sz w:val="28"/>
          <w:szCs w:val="28"/>
        </w:rPr>
        <w:t>3.1.1响应文件应包括下列内容:</w:t>
      </w:r>
    </w:p>
    <w:p w14:paraId="097719E2">
      <w:pPr>
        <w:rPr>
          <w:rFonts w:hint="eastAsia" w:ascii="宋体" w:hAnsi="宋体" w:eastAsia="宋体" w:cs="宋体"/>
          <w:sz w:val="28"/>
          <w:szCs w:val="28"/>
          <w:lang w:eastAsia="zh-CN"/>
        </w:rPr>
      </w:pPr>
      <w:r>
        <w:rPr>
          <w:rFonts w:hint="eastAsia" w:ascii="宋体" w:hAnsi="宋体" w:eastAsia="宋体" w:cs="宋体"/>
          <w:sz w:val="28"/>
          <w:szCs w:val="28"/>
        </w:rPr>
        <w:t>(1)响应函</w:t>
      </w:r>
      <w:r>
        <w:rPr>
          <w:rFonts w:hint="eastAsia" w:ascii="宋体" w:hAnsi="宋体" w:eastAsia="宋体" w:cs="宋体"/>
          <w:sz w:val="28"/>
          <w:szCs w:val="28"/>
          <w:lang w:eastAsia="zh-CN"/>
        </w:rPr>
        <w:t>；</w:t>
      </w:r>
    </w:p>
    <w:p w14:paraId="778F9536">
      <w:pPr>
        <w:rPr>
          <w:rFonts w:hint="eastAsia" w:ascii="宋体" w:hAnsi="宋体" w:eastAsia="宋体" w:cs="宋体"/>
          <w:sz w:val="28"/>
          <w:szCs w:val="28"/>
        </w:rPr>
      </w:pPr>
      <w:r>
        <w:rPr>
          <w:rFonts w:hint="eastAsia" w:ascii="宋体" w:hAnsi="宋体" w:eastAsia="宋体" w:cs="宋体"/>
          <w:sz w:val="28"/>
          <w:szCs w:val="28"/>
        </w:rPr>
        <w:t>(2)授权委托书(如有);</w:t>
      </w:r>
    </w:p>
    <w:p w14:paraId="0BE79B36">
      <w:pPr>
        <w:rPr>
          <w:rFonts w:hint="eastAsia" w:ascii="宋体" w:hAnsi="宋体" w:eastAsia="宋体" w:cs="宋体"/>
          <w:sz w:val="28"/>
          <w:szCs w:val="28"/>
          <w:lang w:eastAsia="zh-CN"/>
        </w:rPr>
      </w:pPr>
      <w:r>
        <w:rPr>
          <w:rFonts w:hint="eastAsia" w:ascii="宋体" w:hAnsi="宋体" w:eastAsia="宋体" w:cs="宋体"/>
          <w:sz w:val="28"/>
          <w:szCs w:val="28"/>
        </w:rPr>
        <w:t>(3)联合体协议书(如有)</w:t>
      </w:r>
      <w:r>
        <w:rPr>
          <w:rFonts w:hint="eastAsia" w:ascii="宋体" w:hAnsi="宋体" w:eastAsia="宋体" w:cs="宋体"/>
          <w:sz w:val="28"/>
          <w:szCs w:val="28"/>
          <w:lang w:eastAsia="zh-CN"/>
        </w:rPr>
        <w:t>；</w:t>
      </w:r>
    </w:p>
    <w:p w14:paraId="1439662A">
      <w:pPr>
        <w:rPr>
          <w:rFonts w:hint="eastAsia" w:ascii="宋体" w:hAnsi="宋体" w:eastAsia="宋体" w:cs="宋体"/>
          <w:sz w:val="28"/>
          <w:szCs w:val="28"/>
          <w:lang w:eastAsia="zh-CN"/>
        </w:rPr>
      </w:pPr>
      <w:r>
        <w:rPr>
          <w:rFonts w:hint="eastAsia" w:ascii="宋体" w:hAnsi="宋体" w:eastAsia="宋体" w:cs="宋体"/>
          <w:sz w:val="28"/>
          <w:szCs w:val="28"/>
        </w:rPr>
        <w:t>(4)响应保证金(如有)</w:t>
      </w:r>
      <w:r>
        <w:rPr>
          <w:rFonts w:hint="eastAsia" w:ascii="宋体" w:hAnsi="宋体" w:eastAsia="宋体" w:cs="宋体"/>
          <w:sz w:val="28"/>
          <w:szCs w:val="28"/>
          <w:lang w:eastAsia="zh-CN"/>
        </w:rPr>
        <w:t>；</w:t>
      </w:r>
    </w:p>
    <w:p w14:paraId="3B12FA1E">
      <w:pPr>
        <w:rPr>
          <w:rFonts w:hint="eastAsia" w:ascii="宋体" w:hAnsi="宋体" w:eastAsia="宋体" w:cs="宋体"/>
          <w:sz w:val="28"/>
          <w:szCs w:val="28"/>
          <w:lang w:eastAsia="zh-CN"/>
        </w:rPr>
      </w:pPr>
      <w:r>
        <w:rPr>
          <w:rFonts w:hint="eastAsia" w:ascii="宋体" w:hAnsi="宋体" w:eastAsia="宋体" w:cs="宋体"/>
          <w:sz w:val="28"/>
          <w:szCs w:val="28"/>
        </w:rPr>
        <w:t>(5)商务和技术偏差表</w:t>
      </w:r>
      <w:r>
        <w:rPr>
          <w:rFonts w:hint="eastAsia" w:ascii="宋体" w:hAnsi="宋体" w:eastAsia="宋体" w:cs="宋体"/>
          <w:sz w:val="28"/>
          <w:szCs w:val="28"/>
          <w:lang w:eastAsia="zh-CN"/>
        </w:rPr>
        <w:t>；</w:t>
      </w:r>
    </w:p>
    <w:p w14:paraId="54A82CDE">
      <w:pPr>
        <w:rPr>
          <w:rFonts w:hint="eastAsia" w:ascii="宋体" w:hAnsi="宋体" w:eastAsia="宋体" w:cs="宋体"/>
          <w:sz w:val="28"/>
          <w:szCs w:val="28"/>
        </w:rPr>
      </w:pPr>
      <w:r>
        <w:rPr>
          <w:rFonts w:hint="eastAsia" w:ascii="宋体" w:hAnsi="宋体" w:eastAsia="宋体" w:cs="宋体"/>
          <w:sz w:val="28"/>
          <w:szCs w:val="28"/>
        </w:rPr>
        <w:t>(6)报价表;</w:t>
      </w:r>
    </w:p>
    <w:p w14:paraId="3E5E0529">
      <w:pPr>
        <w:rPr>
          <w:rFonts w:hint="eastAsia" w:ascii="宋体" w:hAnsi="宋体" w:eastAsia="宋体" w:cs="宋体"/>
          <w:sz w:val="28"/>
          <w:szCs w:val="28"/>
          <w:lang w:eastAsia="zh-CN"/>
        </w:rPr>
      </w:pPr>
      <w:r>
        <w:rPr>
          <w:rFonts w:hint="eastAsia" w:ascii="宋体" w:hAnsi="宋体" w:eastAsia="宋体" w:cs="宋体"/>
          <w:sz w:val="28"/>
          <w:szCs w:val="28"/>
        </w:rPr>
        <w:t>(7)资格审查资料</w:t>
      </w:r>
      <w:r>
        <w:rPr>
          <w:rFonts w:hint="eastAsia" w:ascii="宋体" w:hAnsi="宋体" w:eastAsia="宋体" w:cs="宋体"/>
          <w:sz w:val="28"/>
          <w:szCs w:val="28"/>
          <w:lang w:eastAsia="zh-CN"/>
        </w:rPr>
        <w:t>；</w:t>
      </w:r>
    </w:p>
    <w:p w14:paraId="56FFE70E">
      <w:pPr>
        <w:rPr>
          <w:rFonts w:hint="eastAsia" w:ascii="宋体" w:hAnsi="宋体" w:eastAsia="宋体" w:cs="宋体"/>
          <w:sz w:val="28"/>
          <w:szCs w:val="28"/>
        </w:rPr>
      </w:pPr>
      <w:r>
        <w:rPr>
          <w:rFonts w:hint="eastAsia" w:ascii="宋体" w:hAnsi="宋体" w:eastAsia="宋体" w:cs="宋体"/>
          <w:sz w:val="28"/>
          <w:szCs w:val="28"/>
        </w:rPr>
        <w:t>(8)响应方案;</w:t>
      </w:r>
    </w:p>
    <w:p w14:paraId="2E88BF67">
      <w:pPr>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eastAsia="zh-CN"/>
        </w:rPr>
        <w:t>供应商须知前附</w:t>
      </w:r>
      <w:r>
        <w:rPr>
          <w:rFonts w:hint="eastAsia" w:ascii="宋体" w:hAnsi="宋体" w:eastAsia="宋体" w:cs="宋体"/>
          <w:sz w:val="28"/>
          <w:szCs w:val="28"/>
        </w:rPr>
        <w:t>表规定的其他资料。</w:t>
      </w:r>
    </w:p>
    <w:p w14:paraId="3B638C0A">
      <w:pPr>
        <w:rPr>
          <w:rFonts w:hint="eastAsia" w:ascii="宋体" w:hAnsi="宋体" w:eastAsia="宋体" w:cs="宋体"/>
          <w:sz w:val="28"/>
          <w:szCs w:val="28"/>
        </w:rPr>
      </w:pPr>
      <w:r>
        <w:rPr>
          <w:rFonts w:hint="eastAsia" w:ascii="宋体" w:hAnsi="宋体" w:eastAsia="宋体" w:cs="宋体"/>
          <w:sz w:val="28"/>
          <w:szCs w:val="28"/>
        </w:rPr>
        <w:t>供应商在谈判和评审过程中作出的符合采购文件要求的澄清、说明</w:t>
      </w:r>
      <w:r>
        <w:rPr>
          <w:rFonts w:hint="eastAsia" w:ascii="宋体" w:hAnsi="宋体" w:eastAsia="宋体" w:cs="宋体"/>
          <w:sz w:val="28"/>
          <w:szCs w:val="28"/>
          <w:lang w:eastAsia="zh-CN"/>
        </w:rPr>
        <w:t>和</w:t>
      </w:r>
      <w:r>
        <w:rPr>
          <w:rFonts w:hint="eastAsia" w:ascii="宋体" w:hAnsi="宋体" w:eastAsia="宋体" w:cs="宋体"/>
          <w:sz w:val="28"/>
          <w:szCs w:val="28"/>
        </w:rPr>
        <w:t>补正，构成响应文件的组成部分。</w:t>
      </w:r>
    </w:p>
    <w:p w14:paraId="670042C7">
      <w:pPr>
        <w:rPr>
          <w:rFonts w:hint="eastAsia" w:ascii="宋体" w:hAnsi="宋体" w:eastAsia="宋体" w:cs="宋体"/>
          <w:sz w:val="28"/>
          <w:szCs w:val="28"/>
          <w:lang w:eastAsia="zh-CN"/>
        </w:rPr>
      </w:pPr>
      <w:r>
        <w:rPr>
          <w:rFonts w:hint="eastAsia" w:ascii="宋体" w:hAnsi="宋体" w:eastAsia="宋体" w:cs="宋体"/>
          <w:sz w:val="28"/>
          <w:szCs w:val="28"/>
        </w:rPr>
        <w:t>3.1.2供应商的法定代表人(单位负责人)亲自签署响应文件、亲自参加谈判的，响应文件不包括第3.1</w:t>
      </w:r>
      <w:r>
        <w:rPr>
          <w:rFonts w:hint="eastAsia" w:ascii="宋体" w:hAnsi="宋体" w:eastAsia="宋体" w:cs="宋体"/>
          <w:sz w:val="28"/>
          <w:szCs w:val="28"/>
          <w:lang w:val="en-US" w:eastAsia="zh-CN"/>
        </w:rPr>
        <w:t>.</w:t>
      </w:r>
      <w:r>
        <w:rPr>
          <w:rFonts w:hint="eastAsia" w:ascii="宋体" w:hAnsi="宋体" w:eastAsia="宋体" w:cs="宋体"/>
          <w:sz w:val="28"/>
          <w:szCs w:val="28"/>
        </w:rPr>
        <w:t>1(2)目所指的授权委托书。第一章“谈判采购公告/谈判采</w:t>
      </w:r>
      <w:r>
        <w:rPr>
          <w:rFonts w:hint="eastAsia" w:ascii="宋体" w:hAnsi="宋体" w:eastAsia="宋体" w:cs="宋体"/>
          <w:sz w:val="28"/>
          <w:szCs w:val="28"/>
          <w:lang w:eastAsia="zh-CN"/>
        </w:rPr>
        <w:t>购</w:t>
      </w:r>
      <w:r>
        <w:rPr>
          <w:rFonts w:hint="eastAsia" w:ascii="宋体" w:hAnsi="宋体" w:eastAsia="宋体" w:cs="宋体"/>
          <w:sz w:val="28"/>
          <w:szCs w:val="28"/>
        </w:rPr>
        <w:t>邀请书”规定不接受联合体的，或供应商没有组成联合体的，响应文件不包括第3.1.1(3)目所指的联合体协议书。</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sz w:val="28"/>
          <w:szCs w:val="28"/>
        </w:rPr>
        <w:t>未要求供应商提交响应保证金的，响应文件不包括第3.1.1(4)目所指的响应保证金</w:t>
      </w:r>
      <w:r>
        <w:rPr>
          <w:rFonts w:hint="eastAsia" w:ascii="宋体" w:hAnsi="宋体" w:eastAsia="宋体" w:cs="宋体"/>
          <w:sz w:val="28"/>
          <w:szCs w:val="28"/>
          <w:lang w:eastAsia="zh-CN"/>
        </w:rPr>
        <w:t>。</w:t>
      </w:r>
    </w:p>
    <w:p w14:paraId="35E0C08D">
      <w:pPr>
        <w:rPr>
          <w:rFonts w:hint="eastAsia" w:ascii="宋体" w:hAnsi="宋体" w:eastAsia="宋体" w:cs="宋体"/>
          <w:sz w:val="28"/>
          <w:szCs w:val="28"/>
        </w:rPr>
      </w:pPr>
      <w:r>
        <w:rPr>
          <w:rFonts w:hint="eastAsia" w:ascii="宋体" w:hAnsi="宋体" w:eastAsia="宋体" w:cs="宋体"/>
          <w:sz w:val="28"/>
          <w:szCs w:val="28"/>
        </w:rPr>
        <w:t>3.2报价</w:t>
      </w:r>
    </w:p>
    <w:p w14:paraId="5CF7FD30">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3.2.1</w:t>
      </w:r>
      <w:r>
        <w:rPr>
          <w:rFonts w:hint="eastAsia" w:ascii="宋体" w:hAnsi="宋体" w:eastAsia="宋体" w:cs="宋体"/>
          <w:sz w:val="28"/>
          <w:szCs w:val="28"/>
        </w:rPr>
        <w:t>供成</w:t>
      </w:r>
      <w:r>
        <w:rPr>
          <w:rFonts w:hint="eastAsia" w:ascii="宋体" w:hAnsi="宋体" w:eastAsia="宋体" w:cs="宋体"/>
          <w:sz w:val="28"/>
          <w:szCs w:val="28"/>
          <w:lang w:eastAsia="zh-CN"/>
        </w:rPr>
        <w:t>商应按采购</w:t>
      </w:r>
      <w:r>
        <w:rPr>
          <w:rFonts w:hint="eastAsia" w:ascii="宋体" w:hAnsi="宋体" w:eastAsia="宋体" w:cs="宋体"/>
          <w:sz w:val="28"/>
          <w:szCs w:val="28"/>
        </w:rPr>
        <w:t>文件供的格式(见</w:t>
      </w:r>
      <w:r>
        <w:rPr>
          <w:rFonts w:hint="eastAsia" w:ascii="宋体" w:hAnsi="宋体" w:eastAsia="宋体" w:cs="宋体"/>
          <w:sz w:val="28"/>
          <w:szCs w:val="28"/>
          <w:lang w:eastAsia="zh-CN"/>
        </w:rPr>
        <w:t>第六章</w:t>
      </w:r>
      <w:r>
        <w:rPr>
          <w:rFonts w:hint="eastAsia" w:ascii="宋体" w:hAnsi="宋体" w:eastAsia="宋体" w:cs="宋体"/>
          <w:sz w:val="28"/>
          <w:szCs w:val="28"/>
        </w:rPr>
        <w:t>“</w:t>
      </w:r>
      <w:r>
        <w:rPr>
          <w:rFonts w:hint="eastAsia" w:ascii="宋体" w:hAnsi="宋体" w:eastAsia="宋体" w:cs="宋体"/>
          <w:sz w:val="28"/>
          <w:szCs w:val="28"/>
          <w:lang w:eastAsia="zh-CN"/>
        </w:rPr>
        <w:t>响应文件格式</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)在响应函和报价表</w:t>
      </w:r>
      <w:r>
        <w:rPr>
          <w:rFonts w:hint="eastAsia" w:ascii="宋体" w:hAnsi="宋体" w:eastAsia="宋体" w:cs="宋体"/>
          <w:sz w:val="28"/>
          <w:szCs w:val="28"/>
        </w:rPr>
        <w:t>进行报价。响应函中报价应为包含国家規定的增值税在内的</w:t>
      </w:r>
      <w:r>
        <w:rPr>
          <w:rFonts w:hint="eastAsia" w:ascii="宋体" w:hAnsi="宋体" w:eastAsia="宋体" w:cs="宋体"/>
          <w:sz w:val="28"/>
          <w:szCs w:val="28"/>
          <w:lang w:eastAsia="zh-CN"/>
        </w:rPr>
        <w:t>含税价格，同时应列明不含税金额</w:t>
      </w:r>
      <w:r>
        <w:rPr>
          <w:rFonts w:hint="eastAsia" w:ascii="宋体" w:hAnsi="宋体" w:eastAsia="宋体" w:cs="宋体"/>
          <w:sz w:val="28"/>
          <w:szCs w:val="28"/>
        </w:rPr>
        <w:t>和增值税税额</w:t>
      </w:r>
      <w:r>
        <w:rPr>
          <w:rFonts w:hint="eastAsia" w:ascii="宋体" w:hAnsi="宋体" w:eastAsia="宋体" w:cs="宋体"/>
          <w:sz w:val="28"/>
          <w:szCs w:val="28"/>
          <w:lang w:eastAsia="zh-CN"/>
        </w:rPr>
        <w:t>。采</w:t>
      </w:r>
      <w:r>
        <w:rPr>
          <w:rFonts w:hint="eastAsia" w:ascii="宋体" w:hAnsi="宋体" w:eastAsia="宋体" w:cs="宋体"/>
          <w:sz w:val="28"/>
          <w:szCs w:val="28"/>
        </w:rPr>
        <w:t>购人将根据项目情况，在</w:t>
      </w:r>
      <w:r>
        <w:rPr>
          <w:rFonts w:hint="eastAsia" w:ascii="宋体" w:hAnsi="宋体" w:eastAsia="宋体" w:cs="宋体"/>
          <w:sz w:val="28"/>
          <w:szCs w:val="28"/>
          <w:lang w:eastAsia="zh-CN"/>
        </w:rPr>
        <w:t>第三章“评审办法”</w:t>
      </w:r>
      <w:r>
        <w:rPr>
          <w:rFonts w:hint="eastAsia" w:ascii="宋体" w:hAnsi="宋体" w:eastAsia="宋体" w:cs="宋体"/>
          <w:b/>
          <w:bCs/>
          <w:sz w:val="28"/>
          <w:szCs w:val="28"/>
          <w:lang w:eastAsia="zh-CN"/>
        </w:rPr>
        <w:t>评审办法前附表</w:t>
      </w:r>
      <w:r>
        <w:rPr>
          <w:rFonts w:hint="eastAsia" w:ascii="宋体" w:hAnsi="宋体" w:eastAsia="宋体" w:cs="宋体"/>
          <w:sz w:val="28"/>
          <w:szCs w:val="28"/>
          <w:lang w:eastAsia="zh-CN"/>
        </w:rPr>
        <w:t>第</w:t>
      </w:r>
      <w:r>
        <w:rPr>
          <w:rFonts w:hint="eastAsia" w:ascii="宋体" w:hAnsi="宋体" w:eastAsia="宋体" w:cs="宋体"/>
          <w:sz w:val="28"/>
          <w:szCs w:val="28"/>
          <w:lang w:val="en-US" w:eastAsia="zh-CN"/>
        </w:rPr>
        <w:t>3.1.1）（3）目中</w:t>
      </w:r>
      <w:r>
        <w:rPr>
          <w:rFonts w:hint="eastAsia" w:ascii="宋体" w:hAnsi="宋体" w:eastAsia="宋体" w:cs="宋体"/>
          <w:sz w:val="28"/>
          <w:szCs w:val="28"/>
        </w:rPr>
        <w:t>选择按照含税价格或不含税价格对供应</w:t>
      </w:r>
      <w:r>
        <w:rPr>
          <w:rFonts w:hint="eastAsia" w:ascii="宋体" w:hAnsi="宋体" w:eastAsia="宋体" w:cs="宋体"/>
          <w:sz w:val="28"/>
          <w:szCs w:val="28"/>
          <w:lang w:eastAsia="zh-CN"/>
        </w:rPr>
        <w:t>商</w:t>
      </w:r>
      <w:r>
        <w:rPr>
          <w:rFonts w:hint="eastAsia" w:ascii="宋体" w:hAnsi="宋体" w:eastAsia="宋体" w:cs="宋体"/>
          <w:sz w:val="28"/>
          <w:szCs w:val="28"/>
        </w:rPr>
        <w:t>进行价</w:t>
      </w:r>
      <w:r>
        <w:rPr>
          <w:rFonts w:hint="eastAsia" w:ascii="宋体" w:hAnsi="宋体" w:eastAsia="宋体" w:cs="宋体"/>
          <w:sz w:val="28"/>
          <w:szCs w:val="28"/>
          <w:lang w:eastAsia="zh-CN"/>
        </w:rPr>
        <w:t>格评审</w:t>
      </w:r>
      <w:r>
        <w:rPr>
          <w:rFonts w:hint="eastAsia" w:ascii="宋体" w:hAnsi="宋体" w:eastAsia="宋体" w:cs="宋体"/>
          <w:sz w:val="28"/>
          <w:szCs w:val="28"/>
        </w:rPr>
        <w:t>无论以何种价格进行评审，采购人最终将按照含税价格与成交供应</w:t>
      </w:r>
      <w:r>
        <w:rPr>
          <w:rFonts w:hint="eastAsia" w:ascii="宋体" w:hAnsi="宋体" w:eastAsia="宋体" w:cs="宋体"/>
          <w:sz w:val="28"/>
          <w:szCs w:val="28"/>
          <w:lang w:eastAsia="zh-CN"/>
        </w:rPr>
        <w:t>商签约。</w:t>
      </w:r>
      <w:r>
        <w:rPr>
          <w:rFonts w:hint="eastAsia" w:ascii="宋体" w:hAnsi="宋体" w:eastAsia="宋体" w:cs="宋体"/>
          <w:sz w:val="28"/>
          <w:szCs w:val="28"/>
        </w:rPr>
        <w:t>3.2</w:t>
      </w:r>
      <w:r>
        <w:rPr>
          <w:rFonts w:hint="eastAsia" w:ascii="宋体" w:hAnsi="宋体" w:eastAsia="宋体" w:cs="宋体"/>
          <w:sz w:val="28"/>
          <w:szCs w:val="28"/>
          <w:lang w:val="en-US" w:eastAsia="zh-CN"/>
        </w:rPr>
        <w:t>.</w:t>
      </w:r>
      <w:r>
        <w:rPr>
          <w:rFonts w:hint="eastAsia" w:ascii="宋体" w:hAnsi="宋体" w:eastAsia="宋体" w:cs="宋体"/>
          <w:sz w:val="28"/>
          <w:szCs w:val="28"/>
        </w:rPr>
        <w:t>2供应商应充分</w:t>
      </w:r>
      <w:r>
        <w:rPr>
          <w:rFonts w:hint="eastAsia" w:ascii="宋体" w:hAnsi="宋体" w:eastAsia="宋体" w:cs="宋体"/>
          <w:sz w:val="28"/>
          <w:szCs w:val="28"/>
          <w:lang w:eastAsia="zh-CN"/>
        </w:rPr>
        <w:t>了</w:t>
      </w:r>
      <w:r>
        <w:rPr>
          <w:rFonts w:hint="eastAsia" w:ascii="宋体" w:hAnsi="宋体" w:eastAsia="宋体" w:cs="宋体"/>
          <w:sz w:val="28"/>
          <w:szCs w:val="28"/>
        </w:rPr>
        <w:t>解采购项目的总体情况以及影响报价的其他要素。对于货物和服务采购项目，采购人在签署采购合同时及合同履行过程中，有权在</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sz w:val="28"/>
          <w:szCs w:val="28"/>
        </w:rPr>
        <w:t>规定的百分比</w:t>
      </w:r>
      <w:r>
        <w:rPr>
          <w:rFonts w:hint="eastAsia" w:ascii="宋体" w:hAnsi="宋体" w:eastAsia="宋体" w:cs="宋体"/>
          <w:sz w:val="28"/>
          <w:szCs w:val="28"/>
          <w:lang w:eastAsia="zh-CN"/>
        </w:rPr>
        <w:t>幅</w:t>
      </w:r>
      <w:r>
        <w:rPr>
          <w:rFonts w:hint="eastAsia" w:ascii="宋体" w:hAnsi="宋体" w:eastAsia="宋体" w:cs="宋体"/>
          <w:sz w:val="28"/>
          <w:szCs w:val="28"/>
        </w:rPr>
        <w:t>度内对</w:t>
      </w:r>
      <w:r>
        <w:rPr>
          <w:rFonts w:hint="eastAsia" w:ascii="宋体" w:hAnsi="宋体" w:eastAsia="宋体" w:cs="宋体"/>
          <w:sz w:val="28"/>
          <w:szCs w:val="28"/>
          <w:lang w:eastAsia="zh-CN"/>
        </w:rPr>
        <w:t>采购标</w:t>
      </w:r>
      <w:r>
        <w:rPr>
          <w:rFonts w:hint="eastAsia" w:ascii="宋体" w:hAnsi="宋体" w:eastAsia="宋体" w:cs="宋体"/>
          <w:sz w:val="28"/>
          <w:szCs w:val="28"/>
        </w:rPr>
        <w:t>的</w:t>
      </w:r>
      <w:r>
        <w:rPr>
          <w:rFonts w:hint="eastAsia" w:ascii="宋体" w:hAnsi="宋体" w:eastAsia="宋体" w:cs="宋体"/>
          <w:sz w:val="28"/>
          <w:szCs w:val="28"/>
          <w:lang w:eastAsia="zh-CN"/>
        </w:rPr>
        <w:t>数量进行增加或减少。</w:t>
      </w:r>
    </w:p>
    <w:p w14:paraId="69978A4D">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3.2.3</w:t>
      </w:r>
      <w:r>
        <w:rPr>
          <w:rFonts w:hint="eastAsia" w:ascii="宋体" w:hAnsi="宋体" w:eastAsia="宋体" w:cs="宋体"/>
          <w:sz w:val="28"/>
          <w:szCs w:val="28"/>
          <w:lang w:eastAsia="zh-CN"/>
        </w:rPr>
        <w:t>采购人设有最高限价的，供应商的报价不得超过最高限价。最高限价计算方法在供应商须知前附表中载明。</w:t>
      </w:r>
    </w:p>
    <w:p w14:paraId="69A16E7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3.2.4报价的其他要求见</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b/>
          <w:bCs/>
          <w:sz w:val="28"/>
          <w:szCs w:val="28"/>
          <w:lang w:eastAsia="zh-CN"/>
        </w:rPr>
        <w:t>。</w:t>
      </w:r>
    </w:p>
    <w:p w14:paraId="73EF6C63">
      <w:pPr>
        <w:rPr>
          <w:rFonts w:hint="eastAsia" w:ascii="宋体" w:hAnsi="宋体" w:eastAsia="宋体" w:cs="宋体"/>
          <w:b/>
          <w:bCs/>
          <w:sz w:val="32"/>
          <w:szCs w:val="32"/>
        </w:rPr>
      </w:pPr>
      <w:r>
        <w:rPr>
          <w:rFonts w:hint="eastAsia" w:ascii="宋体" w:hAnsi="宋体" w:eastAsia="宋体" w:cs="宋体"/>
          <w:b/>
          <w:bCs/>
          <w:sz w:val="32"/>
          <w:szCs w:val="32"/>
        </w:rPr>
        <w:t>3</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3响应文件有效期</w:t>
      </w:r>
    </w:p>
    <w:p w14:paraId="6272BA4D">
      <w:pPr>
        <w:rPr>
          <w:rFonts w:hint="eastAsia" w:ascii="宋体" w:hAnsi="宋体" w:eastAsia="宋体" w:cs="宋体"/>
          <w:sz w:val="28"/>
          <w:szCs w:val="28"/>
        </w:rPr>
      </w:pPr>
      <w:r>
        <w:rPr>
          <w:rFonts w:hint="eastAsia" w:ascii="宋体" w:hAnsi="宋体" w:eastAsia="宋体" w:cs="宋体"/>
          <w:sz w:val="28"/>
          <w:szCs w:val="28"/>
        </w:rPr>
        <w:t>3.3.1</w:t>
      </w:r>
      <w:r>
        <w:rPr>
          <w:rFonts w:hint="eastAsia" w:ascii="宋体" w:hAnsi="宋体" w:eastAsia="宋体" w:cs="宋体"/>
          <w:b w:val="0"/>
          <w:bCs w:val="0"/>
          <w:sz w:val="28"/>
          <w:szCs w:val="28"/>
        </w:rPr>
        <w:t>除</w:t>
      </w:r>
      <w:r>
        <w:rPr>
          <w:rFonts w:hint="eastAsia" w:ascii="宋体" w:hAnsi="宋体" w:eastAsia="宋体" w:cs="宋体"/>
          <w:b w:val="0"/>
          <w:bCs w:val="0"/>
          <w:sz w:val="28"/>
          <w:szCs w:val="28"/>
          <w:lang w:eastAsia="zh-CN"/>
        </w:rPr>
        <w:t>供应商须知前附表</w:t>
      </w:r>
      <w:r>
        <w:rPr>
          <w:rFonts w:hint="eastAsia" w:ascii="宋体" w:hAnsi="宋体" w:eastAsia="宋体" w:cs="宋体"/>
          <w:sz w:val="28"/>
          <w:szCs w:val="28"/>
        </w:rPr>
        <w:t>另有规定外，响应文件有效期应为90日，从采购文件规定的递交响应文件的截止时间开始计算。</w:t>
      </w:r>
    </w:p>
    <w:p w14:paraId="57A3B810">
      <w:pPr>
        <w:rPr>
          <w:rFonts w:hint="eastAsia" w:ascii="宋体" w:hAnsi="宋体" w:eastAsia="宋体" w:cs="宋体"/>
          <w:sz w:val="28"/>
          <w:szCs w:val="28"/>
        </w:rPr>
      </w:pPr>
      <w:r>
        <w:rPr>
          <w:rFonts w:hint="eastAsia" w:ascii="宋体" w:hAnsi="宋体" w:eastAsia="宋体" w:cs="宋体"/>
          <w:sz w:val="28"/>
          <w:szCs w:val="28"/>
        </w:rPr>
        <w:t>3.3</w:t>
      </w:r>
      <w:r>
        <w:rPr>
          <w:rFonts w:hint="eastAsia" w:ascii="宋体" w:hAnsi="宋体" w:eastAsia="宋体" w:cs="宋体"/>
          <w:sz w:val="28"/>
          <w:szCs w:val="28"/>
          <w:lang w:val="en-US" w:eastAsia="zh-CN"/>
        </w:rPr>
        <w:t>.</w:t>
      </w:r>
      <w:r>
        <w:rPr>
          <w:rFonts w:hint="eastAsia" w:ascii="宋体" w:hAnsi="宋体" w:eastAsia="宋体" w:cs="宋体"/>
          <w:sz w:val="28"/>
          <w:szCs w:val="28"/>
        </w:rPr>
        <w:t>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失效，但供应商有权收回其响应保证金。</w:t>
      </w:r>
    </w:p>
    <w:p w14:paraId="076A9FED">
      <w:pPr>
        <w:rPr>
          <w:rFonts w:hint="eastAsia" w:ascii="宋体" w:hAnsi="宋体" w:eastAsia="宋体" w:cs="宋体"/>
          <w:b/>
          <w:bCs/>
          <w:sz w:val="32"/>
          <w:szCs w:val="32"/>
        </w:rPr>
      </w:pP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4响应保证金</w:t>
      </w:r>
    </w:p>
    <w:p w14:paraId="321E8433">
      <w:pPr>
        <w:rPr>
          <w:rFonts w:hint="eastAsia" w:ascii="宋体" w:hAnsi="宋体" w:eastAsia="宋体" w:cs="宋体"/>
          <w:sz w:val="28"/>
          <w:szCs w:val="28"/>
          <w:lang w:eastAsia="zh-CN"/>
        </w:rPr>
      </w:pPr>
      <w:r>
        <w:rPr>
          <w:rFonts w:hint="eastAsia" w:ascii="宋体" w:hAnsi="宋体" w:eastAsia="宋体" w:cs="宋体"/>
          <w:sz w:val="28"/>
          <w:szCs w:val="28"/>
        </w:rPr>
        <w:t>3.4.1</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sz w:val="28"/>
          <w:szCs w:val="28"/>
        </w:rPr>
        <w:t>规定递交响应保证金的，供应商在递交响应文件的同时，应按</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b w:val="0"/>
          <w:bCs w:val="0"/>
          <w:sz w:val="28"/>
          <w:szCs w:val="28"/>
          <w:lang w:eastAsia="zh-CN"/>
        </w:rPr>
        <w:t>规定的金额、形式</w:t>
      </w:r>
      <w:r>
        <w:rPr>
          <w:rFonts w:hint="eastAsia" w:ascii="宋体" w:hAnsi="宋体" w:eastAsia="宋体" w:cs="宋体"/>
          <w:sz w:val="28"/>
          <w:szCs w:val="28"/>
        </w:rPr>
        <w:t>和采购文件提供的格式(见第六章“响应文件格式”四、响应保证金)递交响应保证金，并作为其响应文件的组成部。供应商不按要求提交响应保证金的</w:t>
      </w:r>
      <w:r>
        <w:rPr>
          <w:rFonts w:hint="eastAsia" w:ascii="宋体" w:hAnsi="宋体" w:eastAsia="宋体" w:cs="宋体"/>
          <w:sz w:val="28"/>
          <w:szCs w:val="28"/>
          <w:lang w:eastAsia="zh-CN"/>
        </w:rPr>
        <w:t>，</w:t>
      </w:r>
    </w:p>
    <w:p w14:paraId="69378FB2">
      <w:pPr>
        <w:rPr>
          <w:rFonts w:hint="eastAsia" w:ascii="宋体" w:hAnsi="宋体" w:eastAsia="宋体" w:cs="宋体"/>
          <w:sz w:val="28"/>
          <w:szCs w:val="28"/>
        </w:rPr>
      </w:pPr>
      <w:r>
        <w:rPr>
          <w:rFonts w:hint="eastAsia" w:ascii="宋体" w:hAnsi="宋体" w:eastAsia="宋体" w:cs="宋体"/>
          <w:sz w:val="28"/>
          <w:szCs w:val="28"/>
        </w:rPr>
        <w:t>其响应文件将被视为无效。</w:t>
      </w:r>
    </w:p>
    <w:p w14:paraId="3D7824B1">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b/>
          <w:bCs/>
          <w:sz w:val="28"/>
          <w:szCs w:val="28"/>
        </w:rPr>
        <w:t>除供应商须知前附表</w:t>
      </w:r>
      <w:r>
        <w:rPr>
          <w:rFonts w:hint="eastAsia" w:ascii="宋体" w:hAnsi="宋体" w:eastAsia="宋体" w:cs="宋体"/>
          <w:sz w:val="28"/>
          <w:szCs w:val="28"/>
        </w:rPr>
        <w:t>另有规定外采购人将在发成交通知书后5日内向除候选成交供应商外的其他供应商原额退还响应保证金，并在采合同签订后5日内向成交供应商和来成交的其他候选成交供应商原额退还响应保证金。采用很行保函</w:t>
      </w:r>
      <w:r>
        <w:rPr>
          <w:rFonts w:hint="eastAsia" w:ascii="宋体" w:hAnsi="宋体" w:eastAsia="宋体" w:cs="宋体"/>
          <w:sz w:val="28"/>
          <w:szCs w:val="28"/>
          <w:lang w:eastAsia="zh-CN"/>
        </w:rPr>
        <w:t>、担保</w:t>
      </w:r>
      <w:r>
        <w:rPr>
          <w:rFonts w:hint="eastAsia" w:ascii="宋体" w:hAnsi="宋体" w:eastAsia="宋体" w:cs="宋体"/>
          <w:sz w:val="28"/>
          <w:szCs w:val="28"/>
        </w:rPr>
        <w:t>机构担保函</w:t>
      </w:r>
      <w:r>
        <w:rPr>
          <w:rFonts w:hint="eastAsia" w:ascii="宋体" w:hAnsi="宋体" w:eastAsia="宋体" w:cs="宋体"/>
          <w:sz w:val="28"/>
          <w:szCs w:val="28"/>
          <w:lang w:eastAsia="zh-CN"/>
        </w:rPr>
        <w:t>、</w:t>
      </w:r>
      <w:r>
        <w:rPr>
          <w:rFonts w:hint="eastAsia" w:ascii="宋体" w:hAnsi="宋体" w:eastAsia="宋体" w:cs="宋体"/>
          <w:sz w:val="28"/>
          <w:szCs w:val="28"/>
        </w:rPr>
        <w:t>保险机构保</w:t>
      </w:r>
    </w:p>
    <w:p w14:paraId="1633376E">
      <w:pPr>
        <w:rPr>
          <w:rFonts w:hint="eastAsia" w:ascii="宋体" w:hAnsi="宋体" w:eastAsia="宋体" w:cs="宋体"/>
          <w:sz w:val="28"/>
          <w:szCs w:val="28"/>
        </w:rPr>
      </w:pPr>
      <w:r>
        <w:rPr>
          <w:rFonts w:hint="eastAsia" w:ascii="宋体" w:hAnsi="宋体" w:eastAsia="宋体" w:cs="宋体"/>
          <w:sz w:val="28"/>
          <w:szCs w:val="28"/>
        </w:rPr>
        <w:t>险单形式提交的响应保证金，经供应商同意后采购人可以不再退还。</w:t>
      </w:r>
    </w:p>
    <w:p w14:paraId="48CCD8A1">
      <w:pPr>
        <w:rPr>
          <w:rFonts w:hint="eastAsia" w:ascii="宋体" w:hAnsi="宋体" w:eastAsia="宋体" w:cs="宋体"/>
          <w:sz w:val="28"/>
          <w:szCs w:val="28"/>
        </w:rPr>
      </w:pPr>
      <w:r>
        <w:rPr>
          <w:rFonts w:hint="eastAsia" w:ascii="宋体" w:hAnsi="宋体" w:eastAsia="宋体" w:cs="宋体"/>
          <w:sz w:val="28"/>
          <w:szCs w:val="28"/>
        </w:rPr>
        <w:t>3.4.3有下列情形之一的，响应保证金将不予退还:</w:t>
      </w:r>
    </w:p>
    <w:p w14:paraId="366BDD7E">
      <w:pPr>
        <w:rPr>
          <w:rFonts w:hint="eastAsia" w:ascii="宋体" w:hAnsi="宋体" w:eastAsia="宋体" w:cs="宋体"/>
          <w:sz w:val="28"/>
          <w:szCs w:val="28"/>
        </w:rPr>
      </w:pPr>
      <w:r>
        <w:rPr>
          <w:rFonts w:hint="eastAsia" w:ascii="宋体" w:hAnsi="宋体" w:eastAsia="宋体" w:cs="宋体"/>
          <w:sz w:val="28"/>
          <w:szCs w:val="28"/>
        </w:rPr>
        <w:t>(1)供应商在响应文件有效期内撤销响应文件:</w:t>
      </w:r>
    </w:p>
    <w:p w14:paraId="3DE581E9">
      <w:pPr>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)成交供应商在收到成交通知书后，无正当理由</w:t>
      </w:r>
      <w:r>
        <w:rPr>
          <w:rFonts w:hint="eastAsia" w:ascii="宋体" w:hAnsi="宋体" w:eastAsia="宋体" w:cs="宋体"/>
          <w:sz w:val="28"/>
          <w:szCs w:val="28"/>
          <w:lang w:eastAsia="zh-CN"/>
        </w:rPr>
        <w:t>不与采购人订立</w:t>
      </w:r>
      <w:r>
        <w:rPr>
          <w:rFonts w:hint="eastAsia" w:ascii="宋体" w:hAnsi="宋体" w:eastAsia="宋体" w:cs="宋体"/>
          <w:sz w:val="28"/>
          <w:szCs w:val="28"/>
        </w:rPr>
        <w:t>合同</w:t>
      </w:r>
      <w:r>
        <w:rPr>
          <w:rFonts w:hint="eastAsia" w:ascii="宋体" w:hAnsi="宋体" w:eastAsia="宋体" w:cs="宋体"/>
          <w:sz w:val="28"/>
          <w:szCs w:val="28"/>
          <w:lang w:eastAsia="zh-CN"/>
        </w:rPr>
        <w:t>，在签订合同时向</w:t>
      </w:r>
      <w:r>
        <w:rPr>
          <w:rFonts w:hint="eastAsia" w:ascii="宋体" w:hAnsi="宋体" w:eastAsia="宋体" w:cs="宋体"/>
          <w:sz w:val="28"/>
          <w:szCs w:val="28"/>
        </w:rPr>
        <w:t>采购人提出附加条件，或者不按照采购文件要求提交</w:t>
      </w:r>
      <w:r>
        <w:rPr>
          <w:rFonts w:hint="eastAsia" w:ascii="宋体" w:hAnsi="宋体" w:eastAsia="宋体" w:cs="宋体"/>
          <w:sz w:val="28"/>
          <w:szCs w:val="28"/>
          <w:lang w:eastAsia="zh-CN"/>
        </w:rPr>
        <w:t>履约保证金。</w:t>
      </w:r>
    </w:p>
    <w:p w14:paraId="73CE419C">
      <w:pPr>
        <w:rPr>
          <w:rFonts w:hint="eastAsia" w:ascii="宋体" w:hAnsi="宋体" w:eastAsia="宋体" w:cs="宋体"/>
          <w:sz w:val="28"/>
          <w:szCs w:val="28"/>
          <w:lang w:eastAsia="zh-CN"/>
        </w:rPr>
      </w:pPr>
      <w:r>
        <w:rPr>
          <w:rFonts w:hint="eastAsia" w:ascii="宋体" w:hAnsi="宋体" w:eastAsia="宋体" w:cs="宋体"/>
          <w:sz w:val="28"/>
          <w:szCs w:val="28"/>
        </w:rPr>
        <w:t>(3)发生供应商须知前附表规定的其</w:t>
      </w:r>
      <w:r>
        <w:rPr>
          <w:rFonts w:hint="eastAsia" w:ascii="宋体" w:hAnsi="宋体" w:eastAsia="宋体" w:cs="宋体"/>
          <w:sz w:val="28"/>
          <w:szCs w:val="28"/>
          <w:lang w:eastAsia="zh-CN"/>
        </w:rPr>
        <w:t>他不予退还响应保证金。</w:t>
      </w:r>
    </w:p>
    <w:p w14:paraId="2D341420">
      <w:pPr>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5资格审查资料</w:t>
      </w:r>
    </w:p>
    <w:p w14:paraId="42F8A15B">
      <w:pPr>
        <w:rPr>
          <w:rFonts w:hint="eastAsia" w:ascii="宋体" w:hAnsi="宋体" w:eastAsia="宋体" w:cs="宋体"/>
          <w:sz w:val="28"/>
          <w:szCs w:val="28"/>
        </w:rPr>
      </w:pPr>
      <w:r>
        <w:rPr>
          <w:rFonts w:hint="eastAsia" w:ascii="宋体" w:hAnsi="宋体" w:eastAsia="宋体" w:cs="宋体"/>
          <w:sz w:val="28"/>
          <w:szCs w:val="28"/>
        </w:rPr>
        <w:t>供应商应按</w:t>
      </w:r>
      <w:r>
        <w:rPr>
          <w:rFonts w:hint="eastAsia" w:ascii="宋体" w:hAnsi="宋体" w:eastAsia="宋体" w:cs="宋体"/>
          <w:b/>
          <w:bCs/>
          <w:sz w:val="28"/>
          <w:szCs w:val="28"/>
        </w:rPr>
        <w:t>供应商须知前附表</w:t>
      </w:r>
      <w:r>
        <w:rPr>
          <w:rFonts w:hint="eastAsia" w:ascii="宋体" w:hAnsi="宋体" w:eastAsia="宋体" w:cs="宋体"/>
          <w:sz w:val="28"/>
          <w:szCs w:val="28"/>
        </w:rPr>
        <w:t>的规定提供“谈判采公告/谈判采购邀请书”对供商的各</w:t>
      </w:r>
      <w:r>
        <w:rPr>
          <w:rFonts w:hint="eastAsia" w:ascii="宋体" w:hAnsi="宋体" w:eastAsia="宋体" w:cs="宋体"/>
          <w:sz w:val="28"/>
          <w:szCs w:val="28"/>
          <w:lang w:eastAsia="zh-CN"/>
        </w:rPr>
        <w:t>项</w:t>
      </w:r>
      <w:r>
        <w:rPr>
          <w:rFonts w:hint="eastAsia" w:ascii="宋体" w:hAnsi="宋体" w:eastAsia="宋体" w:cs="宋体"/>
          <w:sz w:val="28"/>
          <w:szCs w:val="28"/>
        </w:rPr>
        <w:t>资格要求。</w:t>
      </w:r>
    </w:p>
    <w:p w14:paraId="6270F318">
      <w:pPr>
        <w:rPr>
          <w:rFonts w:hint="eastAsia" w:ascii="宋体" w:hAnsi="宋体" w:eastAsia="宋体" w:cs="宋体"/>
          <w:b/>
          <w:bCs/>
          <w:sz w:val="32"/>
          <w:szCs w:val="32"/>
        </w:rPr>
      </w:pPr>
      <w:r>
        <w:rPr>
          <w:rFonts w:hint="eastAsia" w:ascii="宋体" w:hAnsi="宋体" w:eastAsia="宋体" w:cs="宋体"/>
          <w:b/>
          <w:bCs/>
          <w:sz w:val="32"/>
          <w:szCs w:val="32"/>
        </w:rPr>
        <w:t>3</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6响应方案</w:t>
      </w:r>
    </w:p>
    <w:p w14:paraId="3B3EB0EA">
      <w:pPr>
        <w:rPr>
          <w:rFonts w:hint="eastAsia" w:ascii="宋体" w:hAnsi="宋体" w:eastAsia="宋体" w:cs="宋体"/>
          <w:sz w:val="28"/>
          <w:szCs w:val="28"/>
        </w:rPr>
      </w:pPr>
      <w:r>
        <w:rPr>
          <w:rFonts w:hint="eastAsia" w:ascii="宋体" w:hAnsi="宋体" w:eastAsia="宋体" w:cs="宋体"/>
          <w:sz w:val="28"/>
          <w:szCs w:val="28"/>
          <w:lang w:val="en-US" w:eastAsia="zh-CN"/>
        </w:rPr>
        <w:t>3.6.1响</w:t>
      </w:r>
      <w:r>
        <w:rPr>
          <w:rFonts w:hint="eastAsia" w:ascii="宋体" w:hAnsi="宋体" w:eastAsia="宋体" w:cs="宋体"/>
          <w:sz w:val="28"/>
          <w:szCs w:val="28"/>
        </w:rPr>
        <w:t>应文件应当对采购文件中的实质性内容作出响应。采购需求中明确为关键条款(标记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r>
        <w:rPr>
          <w:rFonts w:hint="eastAsia" w:ascii="宋体" w:hAnsi="宋体" w:eastAsia="宋体" w:cs="宋体"/>
          <w:sz w:val="28"/>
          <w:szCs w:val="28"/>
        </w:rPr>
        <w:t>的条目，供应商除了进行响应外，还应按照</w:t>
      </w:r>
      <w:r>
        <w:rPr>
          <w:rFonts w:hint="eastAsia" w:ascii="宋体" w:hAnsi="宋体" w:eastAsia="宋体" w:cs="宋体"/>
          <w:b/>
          <w:bCs/>
          <w:sz w:val="28"/>
          <w:szCs w:val="28"/>
        </w:rPr>
        <w:t>供应商须知前附表</w:t>
      </w:r>
      <w:r>
        <w:rPr>
          <w:rFonts w:hint="eastAsia" w:ascii="宋体" w:hAnsi="宋体" w:eastAsia="宋体" w:cs="宋体"/>
          <w:sz w:val="28"/>
          <w:szCs w:val="28"/>
        </w:rPr>
        <w:t>的规定提供有关证据或证明材料。</w:t>
      </w:r>
    </w:p>
    <w:p w14:paraId="12B547BE">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b/>
          <w:bCs/>
          <w:sz w:val="28"/>
          <w:szCs w:val="28"/>
        </w:rPr>
        <w:t>除供应商须知前附表</w:t>
      </w:r>
      <w:r>
        <w:rPr>
          <w:rFonts w:hint="eastAsia" w:ascii="宋体" w:hAnsi="宋体" w:eastAsia="宋体" w:cs="宋体"/>
          <w:sz w:val="28"/>
          <w:szCs w:val="28"/>
        </w:rPr>
        <w:t>规定供应商只能提出</w:t>
      </w:r>
      <w:r>
        <w:rPr>
          <w:rFonts w:hint="eastAsia" w:ascii="宋体" w:hAnsi="宋体" w:eastAsia="宋体" w:cs="宋体"/>
          <w:sz w:val="28"/>
          <w:szCs w:val="28"/>
          <w:lang w:eastAsia="zh-CN"/>
        </w:rPr>
        <w:t>唯</w:t>
      </w:r>
      <w:r>
        <w:rPr>
          <w:rFonts w:hint="eastAsia" w:ascii="宋体" w:hAnsi="宋体" w:eastAsia="宋体" w:cs="宋体"/>
          <w:sz w:val="28"/>
          <w:szCs w:val="28"/>
        </w:rPr>
        <w:t>一响应方案外，供应商可在首次递交的响应文件中提出多个响应方案。供应商在最终报</w:t>
      </w:r>
      <w:r>
        <w:rPr>
          <w:rFonts w:hint="eastAsia" w:ascii="宋体" w:hAnsi="宋体" w:eastAsia="宋体" w:cs="宋体"/>
          <w:sz w:val="28"/>
          <w:szCs w:val="28"/>
          <w:lang w:eastAsia="zh-CN"/>
        </w:rPr>
        <w:t>价</w:t>
      </w:r>
      <w:r>
        <w:rPr>
          <w:rFonts w:hint="eastAsia" w:ascii="宋体" w:hAnsi="宋体" w:eastAsia="宋体" w:cs="宋体"/>
          <w:sz w:val="28"/>
          <w:szCs w:val="28"/>
        </w:rPr>
        <w:t>前应确定一个最终方案，并针对最终方案提出最终报价。</w:t>
      </w:r>
    </w:p>
    <w:p w14:paraId="5138F757">
      <w:pPr>
        <w:rPr>
          <w:rFonts w:hint="eastAsia" w:ascii="宋体" w:hAnsi="宋体" w:eastAsia="宋体" w:cs="宋体"/>
          <w:sz w:val="28"/>
          <w:szCs w:val="28"/>
        </w:rPr>
      </w:pPr>
      <w:r>
        <w:rPr>
          <w:rFonts w:hint="eastAsia" w:ascii="宋体" w:hAnsi="宋体" w:eastAsia="宋体" w:cs="宋体"/>
          <w:sz w:val="28"/>
          <w:szCs w:val="28"/>
        </w:rPr>
        <w:t>3.6</w:t>
      </w:r>
      <w:r>
        <w:rPr>
          <w:rFonts w:hint="eastAsia" w:ascii="宋体" w:hAnsi="宋体" w:eastAsia="宋体" w:cs="宋体"/>
          <w:sz w:val="28"/>
          <w:szCs w:val="28"/>
          <w:lang w:val="en-US" w:eastAsia="zh-CN"/>
        </w:rPr>
        <w:t>.</w:t>
      </w:r>
      <w:r>
        <w:rPr>
          <w:rFonts w:hint="eastAsia" w:ascii="宋体" w:hAnsi="宋体" w:eastAsia="宋体" w:cs="宋体"/>
          <w:sz w:val="28"/>
          <w:szCs w:val="28"/>
        </w:rPr>
        <w:t>3响应文件对采购文件的全部偏差，均应在响应文件的商务和技术偏差表中列明。响应文件偏差表中未列明的内容，谈判小组可以视为供应商响应采购文件的要求。但如在读判采购活动中发现响应文件的其他部分与商务和技术偏差表的描述不一致或供应商的响应缺乏支持性文件，谈判小组有权要求供应商对相关问题进行澄清，并根据澄清结果对供应商的响应文件进行评审</w:t>
      </w:r>
      <w:r>
        <w:rPr>
          <w:rFonts w:hint="eastAsia" w:ascii="宋体" w:hAnsi="宋体" w:eastAsia="宋体" w:cs="宋体"/>
          <w:sz w:val="28"/>
          <w:szCs w:val="28"/>
          <w:lang w:eastAsia="zh-CN"/>
        </w:rPr>
        <w:t>。</w:t>
      </w:r>
    </w:p>
    <w:p w14:paraId="51A7BDDB">
      <w:pPr>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lang w:val="en-US" w:eastAsia="zh-CN"/>
        </w:rPr>
        <w:t>.</w:t>
      </w:r>
      <w:r>
        <w:rPr>
          <w:rFonts w:hint="eastAsia" w:ascii="宋体" w:hAnsi="宋体" w:eastAsia="宋体" w:cs="宋体"/>
          <w:sz w:val="32"/>
          <w:szCs w:val="32"/>
        </w:rPr>
        <w:t>7响应文件的编制</w:t>
      </w:r>
    </w:p>
    <w:p w14:paraId="1327693A">
      <w:pPr>
        <w:rPr>
          <w:rFonts w:hint="eastAsia" w:ascii="宋体" w:hAnsi="宋体" w:eastAsia="宋体" w:cs="宋体"/>
          <w:sz w:val="28"/>
          <w:szCs w:val="28"/>
        </w:rPr>
      </w:pPr>
      <w:r>
        <w:rPr>
          <w:rFonts w:hint="eastAsia" w:ascii="宋体" w:hAnsi="宋体" w:eastAsia="宋体" w:cs="宋体"/>
          <w:sz w:val="28"/>
          <w:szCs w:val="28"/>
        </w:rPr>
        <w:t>3.7.1响应文件应按第六章“响应文件格式”进行编写，如有必要，可以增加附页，作为响应文件的组成部分。</w:t>
      </w:r>
    </w:p>
    <w:p w14:paraId="3F3E627D">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7.2响应文件应用不褪色的材料书写或打印。</w:t>
      </w:r>
    </w:p>
    <w:p w14:paraId="00EC65CC">
      <w:pPr>
        <w:rPr>
          <w:rFonts w:hint="eastAsia" w:ascii="宋体" w:hAnsi="宋体" w:eastAsia="宋体" w:cs="宋体"/>
          <w:sz w:val="28"/>
          <w:szCs w:val="28"/>
        </w:rPr>
      </w:pPr>
      <w:r>
        <w:rPr>
          <w:rFonts w:hint="eastAsia" w:ascii="宋体" w:hAnsi="宋体" w:eastAsia="宋体" w:cs="宋体"/>
          <w:sz w:val="28"/>
          <w:szCs w:val="28"/>
        </w:rPr>
        <w:t>响应函应由供应商的法定代表人(单位负责人)或其授权的代理人签字并加盖公章。</w:t>
      </w:r>
    </w:p>
    <w:p w14:paraId="63C9706F">
      <w:pPr>
        <w:rPr>
          <w:rFonts w:hint="eastAsia" w:ascii="宋体" w:hAnsi="宋体" w:eastAsia="宋体" w:cs="宋体"/>
          <w:sz w:val="28"/>
          <w:szCs w:val="28"/>
        </w:rPr>
      </w:pPr>
      <w:r>
        <w:rPr>
          <w:rFonts w:hint="eastAsia" w:ascii="宋体" w:hAnsi="宋体" w:eastAsia="宋体" w:cs="宋体"/>
          <w:sz w:val="28"/>
          <w:szCs w:val="28"/>
        </w:rPr>
        <w:t>联合体协议书(如有)应由联合体各方的法定代表人(单位负责人)或其授权的代理人签字并加盖公章。</w:t>
      </w:r>
    </w:p>
    <w:p w14:paraId="5D7FD421">
      <w:pPr>
        <w:rPr>
          <w:rFonts w:hint="eastAsia" w:ascii="宋体" w:hAnsi="宋体" w:eastAsia="宋体" w:cs="宋体"/>
          <w:sz w:val="28"/>
          <w:szCs w:val="28"/>
          <w:lang w:eastAsia="zh-CN"/>
        </w:rPr>
      </w:pPr>
      <w:r>
        <w:rPr>
          <w:rFonts w:hint="eastAsia" w:ascii="宋体" w:hAnsi="宋体" w:eastAsia="宋体" w:cs="宋体"/>
          <w:sz w:val="28"/>
          <w:szCs w:val="28"/>
        </w:rPr>
        <w:t>响应函或联合体协议书(如有)由代理人签字的，应在响应文件中附授权委托书，授权委托书应由供应商或联合体各方的法定代表</w:t>
      </w:r>
      <w:r>
        <w:rPr>
          <w:rFonts w:hint="eastAsia" w:ascii="宋体" w:hAnsi="宋体" w:eastAsia="宋体" w:cs="宋体"/>
          <w:sz w:val="28"/>
          <w:szCs w:val="28"/>
          <w:lang w:eastAsia="zh-CN"/>
        </w:rPr>
        <w:t>人</w:t>
      </w:r>
      <w:r>
        <w:rPr>
          <w:rFonts w:hint="eastAsia" w:ascii="宋体" w:hAnsi="宋体" w:eastAsia="宋体" w:cs="宋体"/>
          <w:sz w:val="28"/>
          <w:szCs w:val="28"/>
        </w:rPr>
        <w:t>、(单位负责人)签字并加盖</w:t>
      </w:r>
      <w:r>
        <w:rPr>
          <w:rFonts w:hint="eastAsia" w:ascii="宋体" w:hAnsi="宋体" w:eastAsia="宋体" w:cs="宋体"/>
          <w:sz w:val="28"/>
          <w:szCs w:val="28"/>
          <w:lang w:eastAsia="zh-CN"/>
        </w:rPr>
        <w:t>公章。</w:t>
      </w:r>
    </w:p>
    <w:p w14:paraId="451D007C">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3谈判中供应商对响应文件的澄清说明和补正应由供应商的法定代表人(单位责人)或其授权的代理人签字或加盖公章。</w:t>
      </w:r>
    </w:p>
    <w:p w14:paraId="608159F2">
      <w:pPr>
        <w:rPr>
          <w:rFonts w:hint="eastAsia" w:ascii="宋体" w:hAnsi="宋体" w:eastAsia="宋体" w:cs="宋体"/>
          <w:sz w:val="28"/>
          <w:szCs w:val="28"/>
        </w:rPr>
      </w:pPr>
      <w:r>
        <w:rPr>
          <w:rFonts w:hint="eastAsia" w:ascii="宋体" w:hAnsi="宋体" w:eastAsia="宋体" w:cs="宋体"/>
          <w:sz w:val="28"/>
          <w:szCs w:val="28"/>
        </w:rPr>
        <w:t>3.7.4响应文件应尽量避免涂改、行间插字或删除</w:t>
      </w:r>
      <w:r>
        <w:rPr>
          <w:rFonts w:hint="eastAsia" w:ascii="宋体" w:hAnsi="宋体" w:eastAsia="宋体" w:cs="宋体"/>
          <w:sz w:val="28"/>
          <w:szCs w:val="28"/>
          <w:lang w:eastAsia="zh-CN"/>
        </w:rPr>
        <w:t>。</w:t>
      </w:r>
      <w:r>
        <w:rPr>
          <w:rFonts w:hint="eastAsia" w:ascii="宋体" w:hAnsi="宋体" w:eastAsia="宋体" w:cs="宋体"/>
          <w:sz w:val="28"/>
          <w:szCs w:val="28"/>
        </w:rPr>
        <w:t>如果出现上述情况，改动之处应由供应商的法定代表人(单位负责人)或其授权的代理人签字或加盖公章。</w:t>
      </w:r>
    </w:p>
    <w:p w14:paraId="7C4DDAB7">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7.5响应文件正本一份，副本份数见</w:t>
      </w:r>
      <w:r>
        <w:rPr>
          <w:rFonts w:hint="eastAsia" w:ascii="宋体" w:hAnsi="宋体" w:eastAsia="宋体" w:cs="宋体"/>
          <w:b/>
          <w:bCs/>
          <w:sz w:val="28"/>
          <w:szCs w:val="28"/>
        </w:rPr>
        <w:t>供应</w:t>
      </w:r>
      <w:r>
        <w:rPr>
          <w:rFonts w:hint="eastAsia" w:ascii="宋体" w:hAnsi="宋体" w:eastAsia="宋体" w:cs="宋体"/>
          <w:b/>
          <w:bCs/>
          <w:sz w:val="28"/>
          <w:szCs w:val="28"/>
          <w:lang w:eastAsia="zh-CN"/>
        </w:rPr>
        <w:t>商</w:t>
      </w:r>
      <w:r>
        <w:rPr>
          <w:rFonts w:hint="eastAsia" w:ascii="宋体" w:hAnsi="宋体" w:eastAsia="宋体" w:cs="宋体"/>
          <w:b/>
          <w:bCs/>
          <w:sz w:val="28"/>
          <w:szCs w:val="28"/>
        </w:rPr>
        <w:t>须知前附表</w:t>
      </w:r>
      <w:r>
        <w:rPr>
          <w:rFonts w:hint="eastAsia" w:ascii="宋体" w:hAnsi="宋体" w:eastAsia="宋体" w:cs="宋体"/>
          <w:sz w:val="28"/>
          <w:szCs w:val="28"/>
        </w:rPr>
        <w:t>。正本和副本的封面右上角上应清楚地标记“正本”或“副本”的字样。供应商应根据</w:t>
      </w:r>
      <w:r>
        <w:rPr>
          <w:rFonts w:hint="eastAsia" w:ascii="宋体" w:hAnsi="宋体" w:eastAsia="宋体" w:cs="宋体"/>
          <w:b/>
          <w:bCs/>
          <w:sz w:val="28"/>
          <w:szCs w:val="28"/>
        </w:rPr>
        <w:t>供应商须知前附表</w:t>
      </w:r>
      <w:r>
        <w:rPr>
          <w:rFonts w:hint="eastAsia" w:ascii="宋体" w:hAnsi="宋体" w:eastAsia="宋体" w:cs="宋体"/>
          <w:sz w:val="28"/>
          <w:szCs w:val="28"/>
        </w:rPr>
        <w:t>要求提供电子版文件。</w:t>
      </w:r>
    </w:p>
    <w:p w14:paraId="1A9718F1">
      <w:pPr>
        <w:rPr>
          <w:rFonts w:hint="eastAsia" w:ascii="宋体" w:hAnsi="宋体" w:eastAsia="宋体" w:cs="宋体"/>
          <w:sz w:val="28"/>
          <w:szCs w:val="28"/>
        </w:rPr>
      </w:pPr>
      <w:r>
        <w:rPr>
          <w:rFonts w:hint="eastAsia" w:ascii="宋体" w:hAnsi="宋体" w:eastAsia="宋体" w:cs="宋体"/>
          <w:sz w:val="28"/>
          <w:szCs w:val="28"/>
        </w:rPr>
        <w:t>当副本和正本不一致或电</w:t>
      </w:r>
      <w:r>
        <w:rPr>
          <w:rFonts w:hint="eastAsia" w:ascii="宋体" w:hAnsi="宋体" w:eastAsia="宋体" w:cs="宋体"/>
          <w:sz w:val="28"/>
          <w:szCs w:val="28"/>
          <w:lang w:eastAsia="zh-CN"/>
        </w:rPr>
        <w:t>子</w:t>
      </w:r>
      <w:r>
        <w:rPr>
          <w:rFonts w:hint="eastAsia" w:ascii="宋体" w:hAnsi="宋体" w:eastAsia="宋体" w:cs="宋体"/>
          <w:sz w:val="28"/>
          <w:szCs w:val="28"/>
        </w:rPr>
        <w:t>版文件和纸质</w:t>
      </w:r>
      <w:r>
        <w:rPr>
          <w:rFonts w:hint="eastAsia" w:ascii="宋体" w:hAnsi="宋体" w:eastAsia="宋体" w:cs="宋体"/>
          <w:sz w:val="28"/>
          <w:szCs w:val="28"/>
          <w:lang w:eastAsia="zh-CN"/>
        </w:rPr>
        <w:t>正</w:t>
      </w:r>
      <w:r>
        <w:rPr>
          <w:rFonts w:hint="eastAsia" w:ascii="宋体" w:hAnsi="宋体" w:eastAsia="宋体" w:cs="宋体"/>
          <w:sz w:val="28"/>
          <w:szCs w:val="28"/>
        </w:rPr>
        <w:t>本文件不一致时，以纸质正本文件为准。</w:t>
      </w:r>
    </w:p>
    <w:p w14:paraId="1707744F">
      <w:pPr>
        <w:rPr>
          <w:rFonts w:hint="eastAsia" w:ascii="宋体" w:hAnsi="宋体" w:eastAsia="宋体" w:cs="宋体"/>
          <w:sz w:val="28"/>
          <w:szCs w:val="28"/>
        </w:rPr>
      </w:pPr>
      <w:r>
        <w:rPr>
          <w:rFonts w:hint="eastAsia" w:ascii="宋体" w:hAnsi="宋体" w:eastAsia="宋体" w:cs="宋体"/>
          <w:sz w:val="28"/>
          <w:szCs w:val="28"/>
        </w:rPr>
        <w:t>3.7.6响应文件的正本与副本应分别装订，并编制目录。响应文件需分册装订的，具体分册装订要求见供应商须知前附表规定。</w:t>
      </w:r>
    </w:p>
    <w:p w14:paraId="43BF1817">
      <w:pPr>
        <w:rPr>
          <w:rFonts w:hint="eastAsia" w:ascii="宋体" w:hAnsi="宋体" w:eastAsia="宋体" w:cs="宋体"/>
          <w:sz w:val="32"/>
          <w:szCs w:val="32"/>
        </w:rPr>
      </w:pPr>
      <w:r>
        <w:rPr>
          <w:rFonts w:hint="eastAsia" w:ascii="宋体" w:hAnsi="宋体" w:eastAsia="宋体" w:cs="宋体"/>
          <w:sz w:val="32"/>
          <w:szCs w:val="32"/>
        </w:rPr>
        <w:t>4.响应文件的递交</w:t>
      </w:r>
    </w:p>
    <w:p w14:paraId="536C929A">
      <w:pPr>
        <w:rPr>
          <w:rFonts w:hint="eastAsia" w:ascii="宋体" w:hAnsi="宋体" w:eastAsia="宋体" w:cs="宋体"/>
          <w:sz w:val="32"/>
          <w:szCs w:val="32"/>
        </w:rPr>
      </w:pPr>
      <w:r>
        <w:rPr>
          <w:rFonts w:hint="eastAsia" w:ascii="宋体" w:hAnsi="宋体" w:eastAsia="宋体" w:cs="宋体"/>
          <w:sz w:val="32"/>
          <w:szCs w:val="32"/>
        </w:rPr>
        <w:t>4</w:t>
      </w:r>
      <w:r>
        <w:rPr>
          <w:rFonts w:hint="eastAsia" w:ascii="宋体" w:hAnsi="宋体" w:eastAsia="宋体" w:cs="宋体"/>
          <w:sz w:val="32"/>
          <w:szCs w:val="32"/>
          <w:lang w:val="en-US" w:eastAsia="zh-CN"/>
        </w:rPr>
        <w:t>.1</w:t>
      </w:r>
      <w:r>
        <w:rPr>
          <w:rFonts w:hint="eastAsia" w:ascii="宋体" w:hAnsi="宋体" w:eastAsia="宋体" w:cs="宋体"/>
          <w:sz w:val="32"/>
          <w:szCs w:val="32"/>
        </w:rPr>
        <w:t>响应文件的包装与标记</w:t>
      </w:r>
    </w:p>
    <w:p w14:paraId="2CA307EF">
      <w:pPr>
        <w:rPr>
          <w:rFonts w:hint="eastAsia" w:ascii="宋体" w:hAnsi="宋体" w:eastAsia="宋体" w:cs="宋体"/>
          <w:sz w:val="28"/>
          <w:szCs w:val="28"/>
        </w:rPr>
      </w:pPr>
      <w:r>
        <w:rPr>
          <w:rFonts w:hint="eastAsia" w:ascii="宋体" w:hAnsi="宋体" w:eastAsia="宋体" w:cs="宋体"/>
          <w:sz w:val="28"/>
          <w:szCs w:val="28"/>
        </w:rPr>
        <w:t>4.1</w:t>
      </w:r>
      <w:r>
        <w:rPr>
          <w:rFonts w:hint="eastAsia" w:ascii="宋体" w:hAnsi="宋体" w:eastAsia="宋体" w:cs="宋体"/>
          <w:sz w:val="28"/>
          <w:szCs w:val="28"/>
          <w:lang w:val="en-US" w:eastAsia="zh-CN"/>
        </w:rPr>
        <w:t>.</w:t>
      </w:r>
      <w:r>
        <w:rPr>
          <w:rFonts w:hint="eastAsia" w:ascii="宋体" w:hAnsi="宋体" w:eastAsia="宋体" w:cs="宋体"/>
          <w:sz w:val="28"/>
          <w:szCs w:val="28"/>
        </w:rPr>
        <w:t>1响应文件应妥善包装。</w:t>
      </w:r>
      <w:r>
        <w:rPr>
          <w:rFonts w:hint="eastAsia" w:ascii="宋体" w:hAnsi="宋体" w:eastAsia="宋体" w:cs="宋体"/>
          <w:b/>
          <w:bCs/>
          <w:sz w:val="28"/>
          <w:szCs w:val="28"/>
        </w:rPr>
        <w:t>供应商须知前附表</w:t>
      </w:r>
      <w:r>
        <w:rPr>
          <w:rFonts w:hint="eastAsia" w:ascii="宋体" w:hAnsi="宋体" w:eastAsia="宋体" w:cs="宋体"/>
          <w:sz w:val="28"/>
          <w:szCs w:val="28"/>
        </w:rPr>
        <w:t>规定响应文件应密封的，响应文件应按要求密封。</w:t>
      </w:r>
    </w:p>
    <w:p w14:paraId="1243E32A">
      <w:pPr>
        <w:rPr>
          <w:rFonts w:hint="eastAsia" w:ascii="宋体" w:hAnsi="宋体" w:eastAsia="宋体" w:cs="宋体"/>
          <w:sz w:val="28"/>
          <w:szCs w:val="28"/>
        </w:rPr>
      </w:pPr>
      <w:r>
        <w:rPr>
          <w:rFonts w:hint="eastAsia" w:ascii="宋体" w:hAnsi="宋体" w:eastAsia="宋体" w:cs="宋体"/>
          <w:sz w:val="28"/>
          <w:szCs w:val="28"/>
        </w:rPr>
        <w:t>4.1.2响应文件封套上应写明的内容见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p w14:paraId="7068A205">
      <w:pPr>
        <w:rPr>
          <w:rFonts w:hint="eastAsia" w:ascii="宋体" w:hAnsi="宋体" w:eastAsia="宋体" w:cs="宋体"/>
          <w:sz w:val="28"/>
          <w:szCs w:val="28"/>
        </w:rPr>
      </w:pPr>
      <w:r>
        <w:rPr>
          <w:rFonts w:hint="eastAsia" w:ascii="宋体" w:hAnsi="宋体" w:eastAsia="宋体" w:cs="宋体"/>
          <w:sz w:val="32"/>
          <w:szCs w:val="32"/>
        </w:rPr>
        <w:t>4</w:t>
      </w:r>
      <w:r>
        <w:rPr>
          <w:rFonts w:hint="eastAsia" w:ascii="宋体" w:hAnsi="宋体" w:eastAsia="宋体" w:cs="宋体"/>
          <w:sz w:val="32"/>
          <w:szCs w:val="32"/>
          <w:lang w:val="en-US" w:eastAsia="zh-CN"/>
        </w:rPr>
        <w:t>.</w:t>
      </w:r>
      <w:r>
        <w:rPr>
          <w:rFonts w:hint="eastAsia" w:ascii="宋体" w:hAnsi="宋体" w:eastAsia="宋体" w:cs="宋体"/>
          <w:sz w:val="32"/>
          <w:szCs w:val="32"/>
        </w:rPr>
        <w:t>2响应文件的递交</w:t>
      </w:r>
    </w:p>
    <w:p w14:paraId="4CD38628">
      <w:pPr>
        <w:rPr>
          <w:rFonts w:hint="eastAsia" w:ascii="宋体" w:hAnsi="宋体" w:eastAsia="宋体" w:cs="宋体"/>
          <w:sz w:val="28"/>
          <w:szCs w:val="28"/>
        </w:rPr>
      </w:pPr>
      <w:r>
        <w:rPr>
          <w:rFonts w:hint="eastAsia" w:ascii="宋体" w:hAnsi="宋体" w:eastAsia="宋体" w:cs="宋体"/>
          <w:sz w:val="28"/>
          <w:szCs w:val="28"/>
        </w:rPr>
        <w:t>4.2.1供应商应在</w:t>
      </w:r>
      <w:r>
        <w:rPr>
          <w:rFonts w:hint="eastAsia" w:ascii="宋体" w:hAnsi="宋体" w:eastAsia="宋体" w:cs="宋体"/>
          <w:b/>
          <w:bCs/>
          <w:sz w:val="28"/>
          <w:szCs w:val="28"/>
        </w:rPr>
        <w:t>供应商须知前附表</w:t>
      </w:r>
      <w:r>
        <w:rPr>
          <w:rFonts w:hint="eastAsia" w:ascii="宋体" w:hAnsi="宋体" w:eastAsia="宋体" w:cs="宋体"/>
          <w:sz w:val="28"/>
          <w:szCs w:val="28"/>
        </w:rPr>
        <w:t>规定的递交响应文件的截止时间前，将响应文件递交到</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规定的地点。逾期送达的</w:t>
      </w:r>
      <w:r>
        <w:rPr>
          <w:rFonts w:hint="eastAsia" w:ascii="宋体" w:hAnsi="宋体" w:eastAsia="宋体" w:cs="宋体"/>
          <w:sz w:val="28"/>
          <w:szCs w:val="28"/>
          <w:lang w:eastAsia="zh-CN"/>
        </w:rPr>
        <w:t>未</w:t>
      </w:r>
      <w:r>
        <w:rPr>
          <w:rFonts w:hint="eastAsia" w:ascii="宋体" w:hAnsi="宋体" w:eastAsia="宋体" w:cs="宋体"/>
          <w:sz w:val="28"/>
          <w:szCs w:val="28"/>
        </w:rPr>
        <w:t>送达指定地点的响应文件，采购人将拒绝接收。采购人收到响应文件后，向供应商出具接收凭证。</w:t>
      </w:r>
    </w:p>
    <w:p w14:paraId="3096594E">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2除供应商须知前附表另有规定外，供应商所递交的响应文件不予退还。</w:t>
      </w:r>
    </w:p>
    <w:p w14:paraId="64C6609C">
      <w:pPr>
        <w:rPr>
          <w:rFonts w:hint="eastAsia" w:ascii="宋体" w:hAnsi="宋体" w:eastAsia="宋体" w:cs="宋体"/>
          <w:sz w:val="32"/>
          <w:szCs w:val="32"/>
        </w:rPr>
      </w:pPr>
      <w:r>
        <w:rPr>
          <w:rFonts w:hint="eastAsia" w:ascii="宋体" w:hAnsi="宋体" w:eastAsia="宋体" w:cs="宋体"/>
          <w:b/>
          <w:bCs/>
          <w:sz w:val="32"/>
          <w:szCs w:val="32"/>
        </w:rPr>
        <w:t>4</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3响应文件的修改与撤回</w:t>
      </w:r>
    </w:p>
    <w:p w14:paraId="557C0FE2">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3.1在本章第4</w:t>
      </w:r>
      <w:r>
        <w:rPr>
          <w:rFonts w:hint="eastAsia" w:ascii="宋体" w:hAnsi="宋体" w:eastAsia="宋体" w:cs="宋体"/>
          <w:sz w:val="28"/>
          <w:szCs w:val="28"/>
          <w:lang w:val="en-US" w:eastAsia="zh-CN"/>
        </w:rPr>
        <w:t>.</w:t>
      </w:r>
      <w:r>
        <w:rPr>
          <w:rFonts w:hint="eastAsia" w:ascii="宋体" w:hAnsi="宋体" w:eastAsia="宋体" w:cs="宋体"/>
          <w:sz w:val="28"/>
          <w:szCs w:val="28"/>
        </w:rPr>
        <w:t>2.1项规定的递交响应文件的截止时间前，供应商可以修改或撒回已交的响应文件，但应以书面形式通知采购人。</w:t>
      </w:r>
    </w:p>
    <w:p w14:paraId="7462875B">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2供应商修改或撤回已递交响应文件的书面通应由供应商的法定代表人(单位负责入)或其授权的代理人签字并加盖公章。采购人收到供应商修改响应文件的书面通知后，向供应商出具接收凭证:采购人收到供应商撤回响应文件的书面通知后，退回供应商的响应文件。</w:t>
      </w:r>
    </w:p>
    <w:p w14:paraId="1DD85F7D">
      <w:pPr>
        <w:rPr>
          <w:rFonts w:hint="eastAsia" w:ascii="宋体" w:hAnsi="宋体" w:eastAsia="宋体" w:cs="宋体"/>
          <w:sz w:val="28"/>
          <w:szCs w:val="28"/>
          <w:lang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3除</w:t>
      </w:r>
      <w:r>
        <w:rPr>
          <w:rFonts w:hint="eastAsia" w:ascii="宋体" w:hAnsi="宋体" w:eastAsia="宋体" w:cs="宋体"/>
          <w:b/>
          <w:bCs/>
          <w:sz w:val="28"/>
          <w:szCs w:val="28"/>
        </w:rPr>
        <w:t>供应商须知前附表</w:t>
      </w:r>
      <w:r>
        <w:rPr>
          <w:rFonts w:hint="eastAsia" w:ascii="宋体" w:hAnsi="宋体" w:eastAsia="宋体" w:cs="宋体"/>
          <w:sz w:val="28"/>
          <w:szCs w:val="28"/>
        </w:rPr>
        <w:t>另有规定外</w:t>
      </w:r>
      <w:r>
        <w:rPr>
          <w:rFonts w:hint="eastAsia" w:ascii="宋体" w:hAnsi="宋体" w:eastAsia="宋体" w:cs="宋体"/>
          <w:sz w:val="28"/>
          <w:szCs w:val="28"/>
          <w:lang w:eastAsia="zh-CN"/>
        </w:rPr>
        <w:t>，</w:t>
      </w:r>
      <w:r>
        <w:rPr>
          <w:rFonts w:hint="eastAsia" w:ascii="宋体" w:hAnsi="宋体" w:eastAsia="宋体" w:cs="宋体"/>
          <w:sz w:val="28"/>
          <w:szCs w:val="28"/>
        </w:rPr>
        <w:t>供应商撤回响应文件的，采购人应在5</w:t>
      </w:r>
      <w:r>
        <w:rPr>
          <w:rFonts w:hint="eastAsia" w:ascii="宋体" w:hAnsi="宋体" w:eastAsia="宋体" w:cs="宋体"/>
          <w:sz w:val="28"/>
          <w:szCs w:val="28"/>
          <w:lang w:eastAsia="zh-CN"/>
        </w:rPr>
        <w:t>日</w:t>
      </w:r>
      <w:r>
        <w:rPr>
          <w:rFonts w:hint="eastAsia" w:ascii="宋体" w:hAnsi="宋体" w:eastAsia="宋体" w:cs="宋体"/>
          <w:sz w:val="28"/>
          <w:szCs w:val="28"/>
        </w:rPr>
        <w:t>内退还已收取的响应保证金</w:t>
      </w:r>
      <w:r>
        <w:rPr>
          <w:rFonts w:hint="eastAsia" w:ascii="宋体" w:hAnsi="宋体" w:eastAsia="宋体" w:cs="宋体"/>
          <w:sz w:val="28"/>
          <w:szCs w:val="28"/>
          <w:lang w:eastAsia="zh-CN"/>
        </w:rPr>
        <w:t>。</w:t>
      </w:r>
    </w:p>
    <w:p w14:paraId="7B77A40B">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3.4修改的内容为响应文件的组成部分。修改的响应文件应按照本</w:t>
      </w:r>
      <w:r>
        <w:rPr>
          <w:rFonts w:hint="eastAsia" w:ascii="宋体" w:hAnsi="宋体" w:eastAsia="宋体" w:cs="宋体"/>
          <w:sz w:val="28"/>
          <w:szCs w:val="28"/>
          <w:lang w:eastAsia="zh-CN"/>
        </w:rPr>
        <w:t>章第</w:t>
      </w:r>
      <w:r>
        <w:rPr>
          <w:rFonts w:hint="eastAsia" w:ascii="宋体" w:hAnsi="宋体" w:eastAsia="宋体" w:cs="宋体"/>
          <w:sz w:val="28"/>
          <w:szCs w:val="28"/>
          <w:lang w:val="en-US" w:eastAsia="zh-CN"/>
        </w:rPr>
        <w:t>3条、第</w:t>
      </w:r>
      <w:r>
        <w:rPr>
          <w:rFonts w:hint="eastAsia" w:ascii="宋体" w:hAnsi="宋体" w:eastAsia="宋体" w:cs="宋体"/>
          <w:sz w:val="28"/>
          <w:szCs w:val="28"/>
        </w:rPr>
        <w:t>4条的规定进行编制、包装、标记和递交，并标明</w:t>
      </w:r>
      <w:r>
        <w:rPr>
          <w:rFonts w:hint="eastAsia" w:ascii="宋体" w:hAnsi="宋体" w:eastAsia="宋体" w:cs="宋体"/>
          <w:sz w:val="28"/>
          <w:szCs w:val="28"/>
          <w:lang w:eastAsia="zh-CN"/>
        </w:rPr>
        <w:t>“修改”字样。</w:t>
      </w:r>
    </w:p>
    <w:p w14:paraId="2DA1AD99">
      <w:pPr>
        <w:rPr>
          <w:rFonts w:hint="eastAsia" w:ascii="宋体" w:hAnsi="宋体" w:eastAsia="宋体" w:cs="宋体"/>
          <w:b/>
          <w:bCs/>
          <w:sz w:val="32"/>
          <w:szCs w:val="32"/>
        </w:rPr>
      </w:pPr>
      <w:r>
        <w:rPr>
          <w:rFonts w:hint="eastAsia" w:ascii="宋体" w:hAnsi="宋体" w:eastAsia="宋体" w:cs="宋体"/>
          <w:b/>
          <w:bCs/>
          <w:sz w:val="32"/>
          <w:szCs w:val="32"/>
        </w:rPr>
        <w:t>5</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开启响应文件</w:t>
      </w:r>
    </w:p>
    <w:p w14:paraId="4ECA38DE">
      <w:pPr>
        <w:rPr>
          <w:rFonts w:hint="eastAsia" w:ascii="宋体" w:hAnsi="宋体" w:eastAsia="宋体" w:cs="宋体"/>
          <w:sz w:val="28"/>
          <w:szCs w:val="28"/>
          <w:lang w:val="en-US" w:eastAsia="zh-CN"/>
        </w:rPr>
      </w:pPr>
      <w:r>
        <w:rPr>
          <w:rFonts w:hint="eastAsia" w:ascii="宋体" w:hAnsi="宋体" w:eastAsia="宋体" w:cs="宋体"/>
          <w:sz w:val="28"/>
          <w:szCs w:val="28"/>
        </w:rPr>
        <w:t>采购人根据采购项目的市场供应情况确定是否</w:t>
      </w:r>
      <w:r>
        <w:rPr>
          <w:rFonts w:hint="eastAsia" w:ascii="宋体" w:hAnsi="宋体" w:eastAsia="宋体" w:cs="宋体"/>
          <w:sz w:val="28"/>
          <w:szCs w:val="28"/>
          <w:lang w:eastAsia="zh-CN"/>
        </w:rPr>
        <w:t>公开</w:t>
      </w:r>
      <w:r>
        <w:rPr>
          <w:rFonts w:hint="eastAsia" w:ascii="宋体" w:hAnsi="宋体" w:eastAsia="宋体" w:cs="宋体"/>
          <w:sz w:val="28"/>
          <w:szCs w:val="28"/>
        </w:rPr>
        <w:t>开启响应文件。</w:t>
      </w:r>
      <w:r>
        <w:rPr>
          <w:rFonts w:hint="eastAsia" w:ascii="宋体" w:hAnsi="宋体" w:eastAsia="宋体" w:cs="宋体"/>
          <w:b/>
          <w:bCs/>
          <w:sz w:val="28"/>
          <w:szCs w:val="28"/>
        </w:rPr>
        <w:t>供应商须知前附表</w:t>
      </w:r>
      <w:r>
        <w:rPr>
          <w:rFonts w:hint="eastAsia" w:ascii="宋体" w:hAnsi="宋体" w:eastAsia="宋体" w:cs="宋体"/>
          <w:sz w:val="28"/>
          <w:szCs w:val="28"/>
        </w:rPr>
        <w:t>规定公开开启响应文件的</w:t>
      </w:r>
      <w:r>
        <w:rPr>
          <w:rFonts w:hint="eastAsia" w:ascii="宋体" w:hAnsi="宋体" w:eastAsia="宋体" w:cs="宋体"/>
          <w:sz w:val="28"/>
          <w:szCs w:val="28"/>
          <w:lang w:eastAsia="zh-CN"/>
        </w:rPr>
        <w:t>，</w:t>
      </w:r>
      <w:r>
        <w:rPr>
          <w:rFonts w:hint="eastAsia" w:ascii="宋体" w:hAnsi="宋体" w:eastAsia="宋体" w:cs="宋体"/>
          <w:sz w:val="28"/>
          <w:szCs w:val="28"/>
        </w:rPr>
        <w:t>开启活动应按本条规定进行</w:t>
      </w:r>
      <w:r>
        <w:rPr>
          <w:rFonts w:hint="eastAsia" w:ascii="宋体" w:hAnsi="宋体" w:eastAsia="宋体" w:cs="宋体"/>
          <w:sz w:val="28"/>
          <w:szCs w:val="28"/>
          <w:lang w:eastAsia="zh-CN"/>
        </w:rPr>
        <w:t>。</w:t>
      </w:r>
    </w:p>
    <w:p w14:paraId="4EF14B71">
      <w:pPr>
        <w:rPr>
          <w:rFonts w:hint="eastAsia" w:ascii="宋体" w:hAnsi="宋体" w:eastAsia="宋体" w:cs="宋体"/>
          <w:sz w:val="32"/>
          <w:szCs w:val="32"/>
        </w:rPr>
      </w:pPr>
      <w:r>
        <w:rPr>
          <w:rFonts w:hint="eastAsia" w:ascii="宋体" w:hAnsi="宋体" w:eastAsia="宋体" w:cs="宋体"/>
          <w:sz w:val="32"/>
          <w:szCs w:val="32"/>
        </w:rPr>
        <w:t>5</w:t>
      </w:r>
      <w:r>
        <w:rPr>
          <w:rFonts w:hint="eastAsia" w:ascii="宋体" w:hAnsi="宋体" w:eastAsia="宋体" w:cs="宋体"/>
          <w:sz w:val="32"/>
          <w:szCs w:val="32"/>
          <w:lang w:val="en-US" w:eastAsia="zh-CN"/>
        </w:rPr>
        <w:t>.1</w:t>
      </w:r>
      <w:r>
        <w:rPr>
          <w:rFonts w:hint="eastAsia" w:ascii="宋体" w:hAnsi="宋体" w:eastAsia="宋体" w:cs="宋体"/>
          <w:sz w:val="32"/>
          <w:szCs w:val="32"/>
        </w:rPr>
        <w:t>开启响应文件的时间和地点</w:t>
      </w:r>
    </w:p>
    <w:p w14:paraId="6BE33BAE">
      <w:pPr>
        <w:rPr>
          <w:rFonts w:hint="eastAsia" w:ascii="宋体" w:hAnsi="宋体" w:eastAsia="宋体" w:cs="宋体"/>
          <w:sz w:val="28"/>
          <w:szCs w:val="28"/>
        </w:rPr>
      </w:pPr>
      <w:r>
        <w:rPr>
          <w:rFonts w:hint="eastAsia" w:ascii="宋体" w:hAnsi="宋体" w:eastAsia="宋体" w:cs="宋体"/>
          <w:sz w:val="28"/>
          <w:szCs w:val="28"/>
        </w:rPr>
        <w:t>采购人在本章第4</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1项规定的递交响应文件勺截止时间和</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规定的地点公开开启响应文件，并邀请所有供应商的法</w:t>
      </w:r>
      <w:r>
        <w:rPr>
          <w:rFonts w:hint="eastAsia" w:ascii="宋体" w:hAnsi="宋体" w:eastAsia="宋体" w:cs="宋体"/>
          <w:sz w:val="28"/>
          <w:szCs w:val="28"/>
          <w:lang w:eastAsia="zh-CN"/>
        </w:rPr>
        <w:t>定</w:t>
      </w:r>
      <w:r>
        <w:rPr>
          <w:rFonts w:hint="eastAsia" w:ascii="宋体" w:hAnsi="宋体" w:eastAsia="宋体" w:cs="宋体"/>
          <w:sz w:val="28"/>
          <w:szCs w:val="28"/>
        </w:rPr>
        <w:t>代表人(单位负责人)或其授权的代理人参加开启会议，供应商未派代表参加的，视为默认开启结果。</w:t>
      </w:r>
    </w:p>
    <w:p w14:paraId="0889F56D">
      <w:pPr>
        <w:rPr>
          <w:rFonts w:hint="eastAsia" w:ascii="宋体" w:hAnsi="宋体" w:eastAsia="宋体" w:cs="宋体"/>
          <w:sz w:val="32"/>
          <w:szCs w:val="32"/>
        </w:rPr>
      </w:pPr>
      <w:r>
        <w:rPr>
          <w:rFonts w:hint="eastAsia" w:ascii="宋体" w:hAnsi="宋体" w:eastAsia="宋体" w:cs="宋体"/>
          <w:sz w:val="32"/>
          <w:szCs w:val="32"/>
        </w:rPr>
        <w:t>5</w:t>
      </w:r>
      <w:r>
        <w:rPr>
          <w:rFonts w:hint="eastAsia" w:ascii="宋体" w:hAnsi="宋体" w:eastAsia="宋体" w:cs="宋体"/>
          <w:sz w:val="32"/>
          <w:szCs w:val="32"/>
          <w:lang w:val="en-US" w:eastAsia="zh-CN"/>
        </w:rPr>
        <w:t>.</w:t>
      </w:r>
      <w:r>
        <w:rPr>
          <w:rFonts w:hint="eastAsia" w:ascii="宋体" w:hAnsi="宋体" w:eastAsia="宋体" w:cs="宋体"/>
          <w:sz w:val="32"/>
          <w:szCs w:val="32"/>
        </w:rPr>
        <w:t>2开启程序</w:t>
      </w:r>
    </w:p>
    <w:p w14:paraId="21668CE1">
      <w:pPr>
        <w:rPr>
          <w:rFonts w:hint="eastAsia" w:ascii="宋体" w:hAnsi="宋体" w:eastAsia="宋体" w:cs="宋体"/>
          <w:sz w:val="28"/>
          <w:szCs w:val="28"/>
        </w:rPr>
      </w:pPr>
      <w:r>
        <w:rPr>
          <w:rFonts w:hint="eastAsia" w:ascii="宋体" w:hAnsi="宋体" w:eastAsia="宋体" w:cs="宋体"/>
          <w:sz w:val="28"/>
          <w:szCs w:val="28"/>
        </w:rPr>
        <w:t>主持人按下列程序公开开启响应文件:</w:t>
      </w:r>
    </w:p>
    <w:p w14:paraId="2CE42AB4">
      <w:pPr>
        <w:rPr>
          <w:rFonts w:hint="eastAsia" w:ascii="宋体" w:hAnsi="宋体" w:eastAsia="宋体" w:cs="宋体"/>
          <w:sz w:val="28"/>
          <w:szCs w:val="28"/>
          <w:lang w:eastAsia="zh-CN"/>
        </w:rPr>
      </w:pPr>
      <w:r>
        <w:rPr>
          <w:rFonts w:hint="eastAsia" w:ascii="宋体" w:hAnsi="宋体" w:eastAsia="宋体" w:cs="宋体"/>
          <w:sz w:val="28"/>
          <w:szCs w:val="28"/>
        </w:rPr>
        <w:t>(1)宣布开启会议纪律</w:t>
      </w:r>
      <w:r>
        <w:rPr>
          <w:rFonts w:hint="eastAsia" w:ascii="宋体" w:hAnsi="宋体" w:eastAsia="宋体" w:cs="宋体"/>
          <w:sz w:val="28"/>
          <w:szCs w:val="28"/>
          <w:lang w:eastAsia="zh-CN"/>
        </w:rPr>
        <w:t>；</w:t>
      </w:r>
    </w:p>
    <w:p w14:paraId="73669840">
      <w:pPr>
        <w:rPr>
          <w:rFonts w:hint="eastAsia" w:ascii="宋体" w:hAnsi="宋体" w:eastAsia="宋体" w:cs="宋体"/>
          <w:sz w:val="28"/>
          <w:szCs w:val="28"/>
        </w:rPr>
      </w:pPr>
      <w:r>
        <w:rPr>
          <w:rFonts w:hint="eastAsia" w:ascii="宋体" w:hAnsi="宋体" w:eastAsia="宋体" w:cs="宋体"/>
          <w:sz w:val="28"/>
          <w:szCs w:val="28"/>
        </w:rPr>
        <w:t>(2)宣布参加开启会议的工作人员姓名;</w:t>
      </w:r>
    </w:p>
    <w:p w14:paraId="51224DA0">
      <w:pPr>
        <w:rPr>
          <w:rFonts w:hint="eastAsia" w:ascii="宋体" w:hAnsi="宋体" w:eastAsia="宋体" w:cs="宋体"/>
          <w:sz w:val="28"/>
          <w:szCs w:val="28"/>
        </w:rPr>
      </w:pPr>
      <w:r>
        <w:rPr>
          <w:rFonts w:hint="eastAsia" w:ascii="宋体" w:hAnsi="宋体" w:eastAsia="宋体" w:cs="宋体"/>
          <w:sz w:val="28"/>
          <w:szCs w:val="28"/>
        </w:rPr>
        <w:t>(3)供应商代表检查确认响应文件的密封情况(如需要);</w:t>
      </w:r>
    </w:p>
    <w:p w14:paraId="7368EC61">
      <w:pPr>
        <w:rPr>
          <w:rFonts w:hint="eastAsia" w:ascii="宋体" w:hAnsi="宋体" w:eastAsia="宋体" w:cs="宋体"/>
          <w:sz w:val="28"/>
          <w:szCs w:val="28"/>
        </w:rPr>
      </w:pPr>
      <w:r>
        <w:rPr>
          <w:rFonts w:hint="eastAsia" w:ascii="宋体" w:hAnsi="宋体" w:eastAsia="宋体" w:cs="宋体"/>
          <w:sz w:val="28"/>
          <w:szCs w:val="28"/>
        </w:rPr>
        <w:t>(4)按照</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规定的开启顺序开启响应文件，公布递交响应文件的供应商名称及</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规定的其他应公布的信息，并记录在案;</w:t>
      </w:r>
    </w:p>
    <w:p w14:paraId="2F4BB926">
      <w:pPr>
        <w:rPr>
          <w:rFonts w:hint="eastAsia" w:ascii="宋体" w:hAnsi="宋体" w:eastAsia="宋体" w:cs="宋体"/>
          <w:sz w:val="28"/>
          <w:szCs w:val="28"/>
        </w:rPr>
      </w:pPr>
      <w:r>
        <w:rPr>
          <w:rFonts w:hint="eastAsia" w:ascii="宋体" w:hAnsi="宋体" w:eastAsia="宋体" w:cs="宋体"/>
          <w:sz w:val="28"/>
          <w:szCs w:val="28"/>
        </w:rPr>
        <w:t>(5)供应商代表及相关工作人员等在响应文件开启记录上签字确认;</w:t>
      </w:r>
    </w:p>
    <w:p w14:paraId="05E4C120">
      <w:pPr>
        <w:rPr>
          <w:rFonts w:hint="eastAsia" w:ascii="宋体" w:hAnsi="宋体" w:eastAsia="宋体" w:cs="宋体"/>
          <w:sz w:val="28"/>
          <w:szCs w:val="28"/>
        </w:rPr>
      </w:pPr>
      <w:r>
        <w:rPr>
          <w:rFonts w:hint="eastAsia" w:ascii="宋体" w:hAnsi="宋体" w:eastAsia="宋体" w:cs="宋体"/>
          <w:sz w:val="28"/>
          <w:szCs w:val="28"/>
        </w:rPr>
        <w:t>(6)宣布谈判有关安排和注意事项;</w:t>
      </w:r>
    </w:p>
    <w:p w14:paraId="3BFB53F7">
      <w:pPr>
        <w:rPr>
          <w:rFonts w:hint="eastAsia" w:ascii="宋体" w:hAnsi="宋体" w:eastAsia="宋体" w:cs="宋体"/>
          <w:sz w:val="28"/>
          <w:szCs w:val="28"/>
        </w:rPr>
      </w:pPr>
      <w:r>
        <w:rPr>
          <w:rFonts w:hint="eastAsia" w:ascii="宋体" w:hAnsi="宋体" w:eastAsia="宋体" w:cs="宋体"/>
          <w:sz w:val="28"/>
          <w:szCs w:val="28"/>
        </w:rPr>
        <w:t>(7)开启会议结束。</w:t>
      </w:r>
    </w:p>
    <w:p w14:paraId="6A8B716E">
      <w:pPr>
        <w:rPr>
          <w:rFonts w:hint="eastAsia" w:ascii="宋体" w:hAnsi="宋体" w:eastAsia="宋体" w:cs="宋体"/>
          <w:b/>
          <w:bCs/>
          <w:sz w:val="32"/>
          <w:szCs w:val="32"/>
        </w:rPr>
      </w:pPr>
      <w:r>
        <w:rPr>
          <w:rFonts w:hint="eastAsia" w:ascii="宋体" w:hAnsi="宋体" w:eastAsia="宋体" w:cs="宋体"/>
          <w:b/>
          <w:bCs/>
          <w:sz w:val="32"/>
          <w:szCs w:val="32"/>
        </w:rPr>
        <w:t>6.谈判和评审</w:t>
      </w:r>
    </w:p>
    <w:p w14:paraId="7712E9EF">
      <w:pPr>
        <w:rPr>
          <w:rFonts w:hint="eastAsia" w:ascii="宋体" w:hAnsi="宋体" w:eastAsia="宋体" w:cs="宋体"/>
          <w:sz w:val="32"/>
          <w:szCs w:val="32"/>
        </w:rPr>
      </w:pPr>
      <w:r>
        <w:rPr>
          <w:rFonts w:hint="eastAsia" w:ascii="宋体" w:hAnsi="宋体" w:eastAsia="宋体" w:cs="宋体"/>
          <w:sz w:val="32"/>
          <w:szCs w:val="32"/>
        </w:rPr>
        <w:t>6</w:t>
      </w:r>
      <w:r>
        <w:rPr>
          <w:rFonts w:hint="eastAsia" w:ascii="宋体" w:hAnsi="宋体" w:eastAsia="宋体" w:cs="宋体"/>
          <w:sz w:val="32"/>
          <w:szCs w:val="32"/>
          <w:lang w:val="en-US" w:eastAsia="zh-CN"/>
        </w:rPr>
        <w:t>.</w:t>
      </w:r>
      <w:r>
        <w:rPr>
          <w:rFonts w:hint="eastAsia" w:ascii="宋体" w:hAnsi="宋体" w:eastAsia="宋体" w:cs="宋体"/>
          <w:sz w:val="32"/>
          <w:szCs w:val="32"/>
        </w:rPr>
        <w:t>1谈判小组</w:t>
      </w:r>
    </w:p>
    <w:p w14:paraId="25DD7A0A">
      <w:pP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1.1采购人将组建谈判小组，并由其按照本条规定的程序以及第三章“评审办法”的规定与供应商进行谈判、对响应文件进行评审和比较。</w:t>
      </w:r>
    </w:p>
    <w:p w14:paraId="78533CD9">
      <w:pPr>
        <w:rPr>
          <w:rFonts w:hint="eastAsia" w:ascii="宋体" w:hAnsi="宋体" w:eastAsia="宋体" w:cs="宋体"/>
          <w:sz w:val="28"/>
          <w:szCs w:val="28"/>
        </w:rPr>
      </w:pPr>
      <w:r>
        <w:rPr>
          <w:rFonts w:hint="eastAsia" w:ascii="宋体" w:hAnsi="宋体" w:eastAsia="宋体" w:cs="宋体"/>
          <w:sz w:val="28"/>
          <w:szCs w:val="28"/>
        </w:rPr>
        <w:t>6.1</w:t>
      </w:r>
      <w:r>
        <w:rPr>
          <w:rFonts w:hint="eastAsia" w:ascii="宋体" w:hAnsi="宋体" w:eastAsia="宋体" w:cs="宋体"/>
          <w:sz w:val="28"/>
          <w:szCs w:val="28"/>
          <w:lang w:val="en-US" w:eastAsia="zh-CN"/>
        </w:rPr>
        <w:t>.</w:t>
      </w:r>
      <w:r>
        <w:rPr>
          <w:rFonts w:hint="eastAsia" w:ascii="宋体" w:hAnsi="宋体" w:eastAsia="宋体" w:cs="宋体"/>
          <w:sz w:val="28"/>
          <w:szCs w:val="28"/>
        </w:rPr>
        <w:t>2谈判小组成员有下列情形之一的，应当回避:</w:t>
      </w:r>
    </w:p>
    <w:p w14:paraId="50F0AF38">
      <w:pPr>
        <w:rPr>
          <w:rFonts w:hint="eastAsia" w:ascii="宋体" w:hAnsi="宋体" w:eastAsia="宋体" w:cs="宋体"/>
          <w:sz w:val="28"/>
          <w:szCs w:val="28"/>
          <w:lang w:eastAsia="zh-CN"/>
        </w:rPr>
      </w:pPr>
      <w:r>
        <w:rPr>
          <w:rFonts w:hint="eastAsia" w:ascii="宋体" w:hAnsi="宋体" w:eastAsia="宋体" w:cs="宋体"/>
          <w:sz w:val="28"/>
          <w:szCs w:val="28"/>
        </w:rPr>
        <w:t>(1)供应商主要负责人或供应商主要负责人的近亲属</w:t>
      </w:r>
      <w:r>
        <w:rPr>
          <w:rFonts w:hint="eastAsia" w:ascii="宋体" w:hAnsi="宋体" w:eastAsia="宋体" w:cs="宋体"/>
          <w:sz w:val="28"/>
          <w:szCs w:val="28"/>
          <w:lang w:eastAsia="zh-CN"/>
        </w:rPr>
        <w:t>；</w:t>
      </w:r>
    </w:p>
    <w:p w14:paraId="255F6A5C">
      <w:pPr>
        <w:rPr>
          <w:rFonts w:hint="eastAsia" w:ascii="宋体" w:hAnsi="宋体" w:eastAsia="宋体" w:cs="宋体"/>
          <w:sz w:val="28"/>
          <w:szCs w:val="28"/>
          <w:lang w:eastAsia="zh-CN"/>
        </w:rPr>
      </w:pPr>
      <w:r>
        <w:rPr>
          <w:rFonts w:hint="eastAsia" w:ascii="宋体" w:hAnsi="宋体" w:eastAsia="宋体" w:cs="宋体"/>
          <w:sz w:val="28"/>
          <w:szCs w:val="28"/>
        </w:rPr>
        <w:t>(2)与供应商有经济利益关系或其他利害关系，可能影响公评审的</w:t>
      </w:r>
      <w:r>
        <w:rPr>
          <w:rFonts w:hint="eastAsia" w:ascii="宋体" w:hAnsi="宋体" w:eastAsia="宋体" w:cs="宋体"/>
          <w:sz w:val="28"/>
          <w:szCs w:val="28"/>
          <w:lang w:eastAsia="zh-CN"/>
        </w:rPr>
        <w:t>。</w:t>
      </w:r>
    </w:p>
    <w:p w14:paraId="6BE5D070">
      <w:pPr>
        <w:rPr>
          <w:rFonts w:hint="eastAsia" w:ascii="宋体" w:hAnsi="宋体" w:eastAsia="宋体" w:cs="宋体"/>
          <w:sz w:val="28"/>
          <w:szCs w:val="28"/>
        </w:rPr>
      </w:pPr>
      <w:r>
        <w:rPr>
          <w:rFonts w:hint="eastAsia" w:ascii="宋体" w:hAnsi="宋体" w:eastAsia="宋体" w:cs="宋体"/>
          <w:sz w:val="28"/>
          <w:szCs w:val="28"/>
        </w:rPr>
        <w:t>6.1.3谈判小组组建后，谈判小组成员共同推选或由采购人</w:t>
      </w:r>
      <w:r>
        <w:rPr>
          <w:rFonts w:hint="eastAsia" w:ascii="宋体" w:hAnsi="宋体" w:eastAsia="宋体" w:cs="宋体"/>
          <w:sz w:val="28"/>
          <w:szCs w:val="28"/>
          <w:lang w:eastAsia="zh-CN"/>
        </w:rPr>
        <w:t>指</w:t>
      </w:r>
      <w:r>
        <w:rPr>
          <w:rFonts w:hint="eastAsia" w:ascii="宋体" w:hAnsi="宋体" w:eastAsia="宋体" w:cs="宋体"/>
          <w:sz w:val="28"/>
          <w:szCs w:val="28"/>
        </w:rPr>
        <w:t>定谈判小组组长，谈判小组组长负责组织谈判及评审工作。</w:t>
      </w:r>
    </w:p>
    <w:p w14:paraId="07AB818A">
      <w:pPr>
        <w:rPr>
          <w:rFonts w:hint="eastAsia" w:ascii="宋体" w:hAnsi="宋体" w:eastAsia="宋体" w:cs="宋体"/>
          <w:sz w:val="28"/>
          <w:szCs w:val="28"/>
        </w:rPr>
      </w:pPr>
      <w:r>
        <w:rPr>
          <w:rFonts w:hint="eastAsia" w:ascii="宋体" w:hAnsi="宋体" w:eastAsia="宋体" w:cs="宋体"/>
          <w:sz w:val="28"/>
          <w:szCs w:val="28"/>
        </w:rPr>
        <w:t>6.1.4在谈判和评审过程中，谈判小组成员对需要同认定的事项存在争议的，将按照少数服从多数的原则作出结论。持不同意见的</w:t>
      </w:r>
      <w:r>
        <w:rPr>
          <w:rFonts w:hint="eastAsia" w:ascii="宋体" w:hAnsi="宋体" w:eastAsia="宋体" w:cs="宋体"/>
          <w:sz w:val="28"/>
          <w:szCs w:val="28"/>
          <w:lang w:eastAsia="zh-CN"/>
        </w:rPr>
        <w:t>谈</w:t>
      </w:r>
      <w:r>
        <w:rPr>
          <w:rFonts w:hint="eastAsia" w:ascii="宋体" w:hAnsi="宋体" w:eastAsia="宋体" w:cs="宋体"/>
          <w:sz w:val="28"/>
          <w:szCs w:val="28"/>
        </w:rPr>
        <w:t>判小</w:t>
      </w:r>
      <w:r>
        <w:rPr>
          <w:rFonts w:hint="eastAsia" w:ascii="宋体" w:hAnsi="宋体" w:eastAsia="宋体" w:cs="宋体"/>
          <w:sz w:val="28"/>
          <w:szCs w:val="28"/>
          <w:lang w:eastAsia="zh-CN"/>
        </w:rPr>
        <w:t>组</w:t>
      </w:r>
      <w:r>
        <w:rPr>
          <w:rFonts w:hint="eastAsia" w:ascii="宋体" w:hAnsi="宋体" w:eastAsia="宋体" w:cs="宋体"/>
          <w:sz w:val="28"/>
          <w:szCs w:val="28"/>
        </w:rPr>
        <w:t>成员应当在评审报告上签署不同意见及理由</w:t>
      </w:r>
      <w:r>
        <w:rPr>
          <w:rFonts w:hint="eastAsia" w:ascii="宋体" w:hAnsi="宋体" w:eastAsia="宋体" w:cs="宋体"/>
          <w:sz w:val="28"/>
          <w:szCs w:val="28"/>
          <w:lang w:eastAsia="zh-CN"/>
        </w:rPr>
        <w:t>，</w:t>
      </w:r>
      <w:r>
        <w:rPr>
          <w:rFonts w:hint="eastAsia" w:ascii="宋体" w:hAnsi="宋体" w:eastAsia="宋体" w:cs="宋体"/>
          <w:sz w:val="28"/>
          <w:szCs w:val="28"/>
        </w:rPr>
        <w:t>否则视为同意评审报告。</w:t>
      </w:r>
    </w:p>
    <w:p w14:paraId="37D634DC">
      <w:pPr>
        <w:rPr>
          <w:rFonts w:hint="eastAsia" w:ascii="宋体" w:hAnsi="宋体" w:eastAsia="宋体" w:cs="宋体"/>
          <w:sz w:val="32"/>
          <w:szCs w:val="32"/>
        </w:rPr>
      </w:pPr>
      <w:r>
        <w:rPr>
          <w:rFonts w:hint="eastAsia" w:ascii="宋体" w:hAnsi="宋体" w:eastAsia="宋体" w:cs="宋体"/>
          <w:sz w:val="32"/>
          <w:szCs w:val="32"/>
        </w:rPr>
        <w:t>6.2初步评审</w:t>
      </w:r>
    </w:p>
    <w:p w14:paraId="539F3CCA">
      <w:pPr>
        <w:rPr>
          <w:rFonts w:hint="eastAsia" w:ascii="宋体" w:hAnsi="宋体" w:eastAsia="宋体" w:cs="宋体"/>
          <w:sz w:val="28"/>
          <w:szCs w:val="28"/>
          <w:lang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.1</w:t>
      </w:r>
      <w:r>
        <w:rPr>
          <w:rFonts w:hint="eastAsia" w:ascii="宋体" w:hAnsi="宋体" w:eastAsia="宋体" w:cs="宋体"/>
          <w:sz w:val="28"/>
          <w:szCs w:val="28"/>
        </w:rPr>
        <w:t>谈判小组按照第三章“评审办法”规定</w:t>
      </w:r>
      <w:r>
        <w:rPr>
          <w:rFonts w:hint="eastAsia" w:ascii="宋体" w:hAnsi="宋体" w:eastAsia="宋体" w:cs="宋体"/>
          <w:sz w:val="28"/>
          <w:szCs w:val="28"/>
          <w:lang w:eastAsia="zh-CN"/>
        </w:rPr>
        <w:t>的</w:t>
      </w:r>
      <w:r>
        <w:rPr>
          <w:rFonts w:hint="eastAsia" w:ascii="宋体" w:hAnsi="宋体" w:eastAsia="宋体" w:cs="宋体"/>
          <w:sz w:val="28"/>
          <w:szCs w:val="28"/>
        </w:rPr>
        <w:t>评审标准和程序对供应商提交的响应文件进行初步评审。初步评审主要对响应文件的形式、供应商的资格和响应文件的响应性进行审查，以判断响应文件的形式是否符合要求、供应是否符合资格条件、响应文件是否实质性响应采</w:t>
      </w:r>
      <w:r>
        <w:rPr>
          <w:rFonts w:hint="eastAsia" w:ascii="宋体" w:hAnsi="宋体" w:eastAsia="宋体" w:cs="宋体"/>
          <w:sz w:val="28"/>
          <w:szCs w:val="28"/>
          <w:lang w:eastAsia="zh-CN"/>
        </w:rPr>
        <w:t>购文件的要求。</w:t>
      </w:r>
    </w:p>
    <w:p w14:paraId="4B5874F4">
      <w:pPr>
        <w:rPr>
          <w:rFonts w:hint="eastAsia" w:ascii="宋体" w:hAnsi="宋体" w:eastAsia="宋体" w:cs="宋体"/>
          <w:sz w:val="28"/>
          <w:szCs w:val="28"/>
          <w:lang w:eastAsia="zh-CN"/>
        </w:rPr>
      </w:pPr>
      <w:r>
        <w:rPr>
          <w:rFonts w:hint="eastAsia" w:ascii="宋体" w:hAnsi="宋体" w:eastAsia="宋体" w:cs="宋体"/>
          <w:sz w:val="28"/>
          <w:szCs w:val="28"/>
        </w:rPr>
        <w:t>6.2.2响应文件的形式或供应商资格不符合采购文件的要求、响应文件未实质性响应采购文购文件的要求</w:t>
      </w:r>
      <w:r>
        <w:rPr>
          <w:rFonts w:hint="eastAsia" w:ascii="宋体" w:hAnsi="宋体" w:eastAsia="宋体" w:cs="宋体"/>
          <w:sz w:val="28"/>
          <w:szCs w:val="28"/>
          <w:lang w:eastAsia="zh-CN"/>
        </w:rPr>
        <w:t>，</w:t>
      </w:r>
      <w:r>
        <w:rPr>
          <w:rFonts w:hint="eastAsia" w:ascii="宋体" w:hAnsi="宋体" w:eastAsia="宋体" w:cs="宋体"/>
          <w:sz w:val="28"/>
          <w:szCs w:val="28"/>
        </w:rPr>
        <w:t>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公章。澄清、说明和补正的内容</w:t>
      </w:r>
      <w:r>
        <w:rPr>
          <w:rFonts w:hint="eastAsia" w:ascii="宋体" w:hAnsi="宋体" w:eastAsia="宋体" w:cs="宋体"/>
          <w:sz w:val="28"/>
          <w:szCs w:val="28"/>
          <w:lang w:eastAsia="zh-CN"/>
        </w:rPr>
        <w:t>作为响应文件的组成部分。</w:t>
      </w:r>
    </w:p>
    <w:p w14:paraId="59811A0D">
      <w:pPr>
        <w:rPr>
          <w:rFonts w:hint="eastAsia" w:ascii="宋体" w:hAnsi="宋体" w:eastAsia="宋体" w:cs="宋体"/>
          <w:sz w:val="28"/>
          <w:szCs w:val="28"/>
          <w:lang w:eastAsia="zh-CN"/>
        </w:rPr>
      </w:pPr>
      <w:r>
        <w:rPr>
          <w:rFonts w:hint="eastAsia" w:ascii="宋体" w:hAnsi="宋体" w:eastAsia="宋体" w:cs="宋体"/>
          <w:sz w:val="28"/>
          <w:szCs w:val="28"/>
        </w:rPr>
        <w:t>6.2</w:t>
      </w:r>
      <w:r>
        <w:rPr>
          <w:rFonts w:hint="eastAsia" w:ascii="宋体" w:hAnsi="宋体" w:eastAsia="宋体" w:cs="宋体"/>
          <w:sz w:val="28"/>
          <w:szCs w:val="28"/>
          <w:lang w:val="en-US" w:eastAsia="zh-CN"/>
        </w:rPr>
        <w:t>.</w:t>
      </w:r>
      <w:r>
        <w:rPr>
          <w:rFonts w:hint="eastAsia" w:ascii="宋体" w:hAnsi="宋体" w:eastAsia="宋体" w:cs="宋体"/>
          <w:sz w:val="28"/>
          <w:szCs w:val="28"/>
        </w:rPr>
        <w:t>3只有形式评审和资格评审合格且实质性响应采购文件要求的供应商才可通过初步评</w:t>
      </w:r>
      <w:r>
        <w:rPr>
          <w:rFonts w:hint="eastAsia" w:ascii="宋体" w:hAnsi="宋体" w:eastAsia="宋体" w:cs="宋体"/>
          <w:sz w:val="28"/>
          <w:szCs w:val="28"/>
          <w:lang w:eastAsia="zh-CN"/>
        </w:rPr>
        <w:t>审。</w:t>
      </w:r>
      <w:r>
        <w:rPr>
          <w:rFonts w:hint="eastAsia" w:ascii="宋体" w:hAnsi="宋体" w:eastAsia="宋体" w:cs="宋体"/>
          <w:sz w:val="28"/>
          <w:szCs w:val="28"/>
        </w:rPr>
        <w:t>经供应商澄清、说明和补正后仍未通过初步评审的响应文件将被视为无效，谈判小组应告知有关供应商</w:t>
      </w:r>
      <w:r>
        <w:rPr>
          <w:rFonts w:hint="eastAsia" w:ascii="宋体" w:hAnsi="宋体" w:eastAsia="宋体" w:cs="宋体"/>
          <w:sz w:val="28"/>
          <w:szCs w:val="28"/>
          <w:lang w:eastAsia="zh-CN"/>
        </w:rPr>
        <w:t>。</w:t>
      </w:r>
    </w:p>
    <w:p w14:paraId="6F741C9E">
      <w:pPr>
        <w:rPr>
          <w:rFonts w:hint="eastAsia" w:ascii="宋体" w:hAnsi="宋体" w:eastAsia="宋体" w:cs="宋体"/>
          <w:sz w:val="32"/>
          <w:szCs w:val="32"/>
        </w:rPr>
      </w:pPr>
      <w:r>
        <w:rPr>
          <w:rFonts w:hint="eastAsia" w:ascii="宋体" w:hAnsi="宋体" w:eastAsia="宋体" w:cs="宋体"/>
          <w:sz w:val="32"/>
          <w:szCs w:val="32"/>
        </w:rPr>
        <w:t>6</w:t>
      </w:r>
      <w:r>
        <w:rPr>
          <w:rFonts w:hint="eastAsia" w:ascii="宋体" w:hAnsi="宋体" w:eastAsia="宋体" w:cs="宋体"/>
          <w:sz w:val="32"/>
          <w:szCs w:val="32"/>
          <w:lang w:val="en-US" w:eastAsia="zh-CN"/>
        </w:rPr>
        <w:t>.</w:t>
      </w:r>
      <w:r>
        <w:rPr>
          <w:rFonts w:hint="eastAsia" w:ascii="宋体" w:hAnsi="宋体" w:eastAsia="宋体" w:cs="宋体"/>
          <w:sz w:val="32"/>
          <w:szCs w:val="32"/>
        </w:rPr>
        <w:t>3谈判</w:t>
      </w:r>
    </w:p>
    <w:p w14:paraId="7245E41D">
      <w:pPr>
        <w:rPr>
          <w:rFonts w:hint="eastAsia" w:ascii="宋体" w:hAnsi="宋体" w:eastAsia="宋体" w:cs="宋体"/>
          <w:sz w:val="28"/>
          <w:szCs w:val="28"/>
          <w:lang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1该判小组应按照</w:t>
      </w:r>
      <w:r>
        <w:rPr>
          <w:rFonts w:hint="eastAsia" w:ascii="宋体" w:hAnsi="宋体" w:eastAsia="宋体" w:cs="宋体"/>
          <w:sz w:val="32"/>
          <w:szCs w:val="32"/>
          <w:lang w:eastAsia="zh-CN"/>
        </w:rPr>
        <w:t>供</w:t>
      </w:r>
      <w:r>
        <w:rPr>
          <w:rFonts w:hint="eastAsia" w:ascii="宋体" w:hAnsi="宋体" w:eastAsia="宋体" w:cs="宋体"/>
          <w:sz w:val="32"/>
          <w:szCs w:val="32"/>
        </w:rPr>
        <w:t>应商须知前附表</w:t>
      </w:r>
      <w:r>
        <w:rPr>
          <w:rFonts w:hint="eastAsia" w:ascii="宋体" w:hAnsi="宋体" w:eastAsia="宋体" w:cs="宋体"/>
          <w:sz w:val="28"/>
          <w:szCs w:val="28"/>
        </w:rPr>
        <w:t>规定的</w:t>
      </w:r>
      <w:r>
        <w:rPr>
          <w:rFonts w:hint="eastAsia" w:ascii="宋体" w:hAnsi="宋体" w:eastAsia="宋体" w:cs="宋体"/>
          <w:sz w:val="28"/>
          <w:szCs w:val="28"/>
          <w:lang w:eastAsia="zh-CN"/>
        </w:rPr>
        <w:t>谈判</w:t>
      </w:r>
      <w:r>
        <w:rPr>
          <w:rFonts w:hint="eastAsia" w:ascii="宋体" w:hAnsi="宋体" w:eastAsia="宋体" w:cs="宋体"/>
          <w:sz w:val="28"/>
          <w:szCs w:val="28"/>
        </w:rPr>
        <w:t>轮次及</w:t>
      </w:r>
      <w:r>
        <w:rPr>
          <w:rFonts w:hint="eastAsia" w:ascii="宋体" w:hAnsi="宋体" w:eastAsia="宋体" w:cs="宋体"/>
          <w:sz w:val="28"/>
          <w:szCs w:val="28"/>
          <w:lang w:eastAsia="zh-CN"/>
        </w:rPr>
        <w:t>谈判</w:t>
      </w:r>
      <w:r>
        <w:rPr>
          <w:rFonts w:hint="eastAsia" w:ascii="宋体" w:hAnsi="宋体" w:eastAsia="宋体" w:cs="宋体"/>
          <w:sz w:val="28"/>
          <w:szCs w:val="28"/>
        </w:rPr>
        <w:t>顺序与通过初步评审的</w:t>
      </w:r>
      <w:r>
        <w:rPr>
          <w:rFonts w:hint="eastAsia" w:ascii="宋体" w:hAnsi="宋体" w:eastAsia="宋体" w:cs="宋体"/>
          <w:sz w:val="28"/>
          <w:szCs w:val="28"/>
          <w:lang w:eastAsia="zh-CN"/>
        </w:rPr>
        <w:t>供应商</w:t>
      </w:r>
      <w:r>
        <w:rPr>
          <w:rFonts w:hint="eastAsia" w:ascii="宋体" w:hAnsi="宋体" w:eastAsia="宋体" w:cs="宋体"/>
          <w:sz w:val="28"/>
          <w:szCs w:val="28"/>
        </w:rPr>
        <w:t>逐一进行谈判</w:t>
      </w:r>
      <w:r>
        <w:rPr>
          <w:rFonts w:hint="eastAsia" w:ascii="宋体" w:hAnsi="宋体" w:eastAsia="宋体" w:cs="宋体"/>
          <w:sz w:val="28"/>
          <w:szCs w:val="28"/>
          <w:lang w:eastAsia="zh-CN"/>
        </w:rPr>
        <w:t>。</w:t>
      </w:r>
    </w:p>
    <w:p w14:paraId="3555B433">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6.3.2通过发布谈判采购公告方式邀请供应商且通过初步评审的供应商数量超过</w:t>
      </w:r>
      <w:r>
        <w:rPr>
          <w:rFonts w:hint="eastAsia" w:ascii="宋体" w:hAnsi="宋体" w:eastAsia="宋体" w:cs="宋体"/>
          <w:b/>
          <w:bCs/>
          <w:sz w:val="28"/>
          <w:szCs w:val="28"/>
          <w:lang w:val="en-US" w:eastAsia="zh-CN"/>
        </w:rPr>
        <w:t>供应商须知</w:t>
      </w:r>
      <w:r>
        <w:rPr>
          <w:rFonts w:hint="eastAsia" w:ascii="宋体" w:hAnsi="宋体" w:eastAsia="宋体" w:cs="宋体"/>
          <w:b/>
          <w:bCs/>
          <w:sz w:val="28"/>
          <w:szCs w:val="28"/>
        </w:rPr>
        <w:t>前附表</w:t>
      </w:r>
      <w:r>
        <w:rPr>
          <w:rFonts w:hint="eastAsia" w:ascii="宋体" w:hAnsi="宋体" w:eastAsia="宋体" w:cs="宋体"/>
          <w:sz w:val="28"/>
          <w:szCs w:val="28"/>
        </w:rPr>
        <w:t>规定的</w:t>
      </w:r>
      <w:r>
        <w:rPr>
          <w:rFonts w:hint="eastAsia" w:ascii="宋体" w:hAnsi="宋体" w:eastAsia="宋体" w:cs="宋体"/>
          <w:sz w:val="28"/>
          <w:szCs w:val="28"/>
          <w:lang w:eastAsia="zh-CN"/>
        </w:rPr>
        <w:t>选择方法，</w:t>
      </w:r>
      <w:r>
        <w:rPr>
          <w:rFonts w:hint="eastAsia" w:ascii="宋体" w:hAnsi="宋体" w:eastAsia="宋体" w:cs="宋体"/>
          <w:sz w:val="28"/>
          <w:szCs w:val="28"/>
        </w:rPr>
        <w:t>从通过初步评审的供应商中选择预定数量的供应进行谈判。来被选择的供应</w:t>
      </w:r>
      <w:r>
        <w:rPr>
          <w:rFonts w:hint="eastAsia" w:ascii="宋体" w:hAnsi="宋体" w:eastAsia="宋体" w:cs="宋体"/>
          <w:sz w:val="28"/>
          <w:szCs w:val="28"/>
          <w:lang w:eastAsia="zh-CN"/>
        </w:rPr>
        <w:t>商</w:t>
      </w:r>
      <w:r>
        <w:rPr>
          <w:rFonts w:hint="eastAsia" w:ascii="宋体" w:hAnsi="宋体" w:eastAsia="宋体" w:cs="宋体"/>
          <w:sz w:val="28"/>
          <w:szCs w:val="28"/>
        </w:rPr>
        <w:t>不再参</w:t>
      </w:r>
      <w:r>
        <w:rPr>
          <w:rFonts w:hint="eastAsia" w:ascii="宋体" w:hAnsi="宋体" w:eastAsia="宋体" w:cs="宋体"/>
          <w:sz w:val="28"/>
          <w:szCs w:val="28"/>
          <w:lang w:eastAsia="zh-CN"/>
        </w:rPr>
        <w:t>加后续</w:t>
      </w:r>
      <w:r>
        <w:rPr>
          <w:rFonts w:hint="eastAsia" w:ascii="宋体" w:hAnsi="宋体" w:eastAsia="宋体" w:cs="宋体"/>
          <w:sz w:val="28"/>
          <w:szCs w:val="28"/>
        </w:rPr>
        <w:t>的谈判活动，谈判小组应对其进行告知:除</w:t>
      </w:r>
      <w:r>
        <w:rPr>
          <w:rFonts w:hint="eastAsia" w:ascii="宋体" w:hAnsi="宋体" w:eastAsia="宋体" w:cs="宋体"/>
          <w:b/>
          <w:bCs/>
          <w:sz w:val="28"/>
          <w:szCs w:val="28"/>
        </w:rPr>
        <w:t>供应商须知前附表</w:t>
      </w:r>
      <w:r>
        <w:rPr>
          <w:rFonts w:hint="eastAsia" w:ascii="宋体" w:hAnsi="宋体" w:eastAsia="宋体" w:cs="宋体"/>
          <w:sz w:val="28"/>
          <w:szCs w:val="28"/>
        </w:rPr>
        <w:t>另有规定外，其响应保证金</w:t>
      </w:r>
      <w:r>
        <w:rPr>
          <w:rFonts w:hint="eastAsia" w:ascii="宋体" w:hAnsi="宋体" w:eastAsia="宋体" w:cs="宋体"/>
          <w:sz w:val="28"/>
          <w:szCs w:val="28"/>
          <w:lang w:eastAsia="zh-CN"/>
        </w:rPr>
        <w:t>应在</w:t>
      </w:r>
      <w:r>
        <w:rPr>
          <w:rFonts w:hint="eastAsia" w:ascii="宋体" w:hAnsi="宋体" w:eastAsia="宋体" w:cs="宋体"/>
          <w:sz w:val="28"/>
          <w:szCs w:val="28"/>
        </w:rPr>
        <w:t>5日内原额退还</w:t>
      </w:r>
      <w:r>
        <w:rPr>
          <w:rFonts w:hint="eastAsia" w:ascii="宋体" w:hAnsi="宋体" w:eastAsia="宋体" w:cs="宋体"/>
          <w:sz w:val="28"/>
          <w:szCs w:val="28"/>
          <w:lang w:eastAsia="zh-CN"/>
        </w:rPr>
        <w:t>。</w:t>
      </w:r>
    </w:p>
    <w:p w14:paraId="6699414A">
      <w:pPr>
        <w:rPr>
          <w:rFonts w:hint="eastAsia" w:ascii="宋体" w:hAnsi="宋体" w:eastAsia="宋体" w:cs="宋体"/>
          <w:sz w:val="28"/>
          <w:szCs w:val="28"/>
          <w:lang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3谈判小组所有成员应集中与单一供应商逐一进行该判，并给予所有加</w:t>
      </w:r>
      <w:r>
        <w:rPr>
          <w:rFonts w:hint="eastAsia" w:ascii="宋体" w:hAnsi="宋体" w:eastAsia="宋体" w:cs="宋体"/>
          <w:sz w:val="28"/>
          <w:szCs w:val="28"/>
          <w:lang w:eastAsia="zh-CN"/>
        </w:rPr>
        <w:t>谈判的供应商</w:t>
      </w:r>
      <w:r>
        <w:rPr>
          <w:rFonts w:hint="eastAsia" w:ascii="宋体" w:hAnsi="宋体" w:eastAsia="宋体" w:cs="宋体"/>
          <w:sz w:val="28"/>
          <w:szCs w:val="28"/>
        </w:rPr>
        <w:t>平等的谈判机会</w:t>
      </w:r>
      <w:r>
        <w:rPr>
          <w:rFonts w:hint="eastAsia" w:ascii="宋体" w:hAnsi="宋体" w:eastAsia="宋体" w:cs="宋体"/>
          <w:sz w:val="28"/>
          <w:szCs w:val="28"/>
          <w:lang w:eastAsia="zh-CN"/>
        </w:rPr>
        <w:t>。</w:t>
      </w:r>
      <w:r>
        <w:rPr>
          <w:rFonts w:hint="eastAsia" w:ascii="宋体" w:hAnsi="宋体" w:eastAsia="宋体" w:cs="宋体"/>
          <w:sz w:val="28"/>
          <w:szCs w:val="28"/>
        </w:rPr>
        <w:t>供应商的法定代表人(单位负责人)或其授权的代理</w:t>
      </w:r>
      <w:r>
        <w:rPr>
          <w:rFonts w:hint="eastAsia" w:ascii="宋体" w:hAnsi="宋体" w:eastAsia="宋体" w:cs="宋体"/>
          <w:sz w:val="28"/>
          <w:szCs w:val="28"/>
          <w:lang w:eastAsia="zh-CN"/>
        </w:rPr>
        <w:t>人参加谈判。供应商</w:t>
      </w:r>
      <w:r>
        <w:rPr>
          <w:rFonts w:hint="eastAsia" w:ascii="宋体" w:hAnsi="宋体" w:eastAsia="宋体" w:cs="宋体"/>
          <w:sz w:val="28"/>
          <w:szCs w:val="28"/>
        </w:rPr>
        <w:t>的法定代表人(单位负责人)或其授权的代理人在谈判中做</w:t>
      </w:r>
      <w:r>
        <w:rPr>
          <w:rFonts w:hint="eastAsia" w:ascii="宋体" w:hAnsi="宋体" w:eastAsia="宋体" w:cs="宋体"/>
          <w:sz w:val="28"/>
          <w:szCs w:val="28"/>
          <w:lang w:eastAsia="zh-CN"/>
        </w:rPr>
        <w:t>出的</w:t>
      </w:r>
      <w:r>
        <w:rPr>
          <w:rFonts w:hint="eastAsia" w:ascii="宋体" w:hAnsi="宋体" w:eastAsia="宋体" w:cs="宋体"/>
          <w:sz w:val="28"/>
          <w:szCs w:val="28"/>
        </w:rPr>
        <w:t>承构成</w:t>
      </w:r>
      <w:r>
        <w:rPr>
          <w:rFonts w:hint="eastAsia" w:ascii="宋体" w:hAnsi="宋体" w:eastAsia="宋体" w:cs="宋体"/>
          <w:sz w:val="28"/>
          <w:szCs w:val="28"/>
          <w:lang w:eastAsia="zh-CN"/>
        </w:rPr>
        <w:t>响应文件</w:t>
      </w:r>
      <w:r>
        <w:rPr>
          <w:rFonts w:hint="eastAsia" w:ascii="宋体" w:hAnsi="宋体" w:eastAsia="宋体" w:cs="宋体"/>
          <w:sz w:val="28"/>
          <w:szCs w:val="28"/>
        </w:rPr>
        <w:t>的组成</w:t>
      </w:r>
      <w:r>
        <w:rPr>
          <w:rFonts w:hint="eastAsia" w:ascii="宋体" w:hAnsi="宋体" w:eastAsia="宋体" w:cs="宋体"/>
          <w:sz w:val="28"/>
          <w:szCs w:val="28"/>
          <w:lang w:eastAsia="zh-CN"/>
        </w:rPr>
        <w:t>部分。</w:t>
      </w:r>
    </w:p>
    <w:p w14:paraId="1262BA61">
      <w:pPr>
        <w:rPr>
          <w:rFonts w:hint="eastAsia" w:ascii="宋体" w:hAnsi="宋体" w:eastAsia="宋体" w:cs="宋体"/>
          <w:sz w:val="28"/>
          <w:szCs w:val="28"/>
          <w:lang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3.4除</w:t>
      </w:r>
      <w:r>
        <w:rPr>
          <w:rFonts w:hint="eastAsia" w:ascii="宋体" w:hAnsi="宋体" w:eastAsia="宋体" w:cs="宋体"/>
          <w:b/>
          <w:bCs/>
          <w:sz w:val="28"/>
          <w:szCs w:val="28"/>
        </w:rPr>
        <w:t>供应商须知前附表</w:t>
      </w:r>
      <w:r>
        <w:rPr>
          <w:rFonts w:hint="eastAsia" w:ascii="宋体" w:hAnsi="宋体" w:eastAsia="宋体" w:cs="宋体"/>
          <w:sz w:val="28"/>
          <w:szCs w:val="28"/>
        </w:rPr>
        <w:t>另有规定外，递交响</w:t>
      </w:r>
      <w:r>
        <w:rPr>
          <w:rFonts w:hint="eastAsia" w:ascii="宋体" w:hAnsi="宋体" w:eastAsia="宋体" w:cs="宋体"/>
          <w:sz w:val="28"/>
          <w:szCs w:val="28"/>
          <w:lang w:eastAsia="zh-CN"/>
        </w:rPr>
        <w:t>应文件的供应商未</w:t>
      </w:r>
      <w:r>
        <w:rPr>
          <w:rFonts w:hint="eastAsia" w:ascii="宋体" w:hAnsi="宋体" w:eastAsia="宋体" w:cs="宋体"/>
          <w:sz w:val="28"/>
          <w:szCs w:val="28"/>
        </w:rPr>
        <w:t>准时参加某一轮次</w:t>
      </w:r>
      <w:r>
        <w:rPr>
          <w:rFonts w:hint="eastAsia" w:ascii="宋体" w:hAnsi="宋体" w:eastAsia="宋体" w:cs="宋体"/>
          <w:sz w:val="28"/>
          <w:szCs w:val="28"/>
          <w:lang w:eastAsia="zh-CN"/>
        </w:rPr>
        <w:t>谈</w:t>
      </w:r>
      <w:r>
        <w:rPr>
          <w:rFonts w:hint="eastAsia" w:ascii="宋体" w:hAnsi="宋体" w:eastAsia="宋体" w:cs="宋体"/>
          <w:sz w:val="28"/>
          <w:szCs w:val="28"/>
        </w:rPr>
        <w:t>判</w:t>
      </w:r>
      <w:r>
        <w:rPr>
          <w:rFonts w:hint="eastAsia" w:ascii="宋体" w:hAnsi="宋体" w:eastAsia="宋体" w:cs="宋体"/>
          <w:sz w:val="28"/>
          <w:szCs w:val="28"/>
          <w:lang w:eastAsia="zh-CN"/>
        </w:rPr>
        <w:t>的，</w:t>
      </w:r>
      <w:r>
        <w:rPr>
          <w:rFonts w:hint="eastAsia" w:ascii="宋体" w:hAnsi="宋体" w:eastAsia="宋体" w:cs="宋体"/>
          <w:sz w:val="28"/>
          <w:szCs w:val="28"/>
        </w:rPr>
        <w:t>视为其放弃参加该轮次谈判，但其仍有权参加</w:t>
      </w:r>
      <w:r>
        <w:rPr>
          <w:rFonts w:hint="eastAsia" w:ascii="宋体" w:hAnsi="宋体" w:eastAsia="宋体" w:cs="宋体"/>
          <w:sz w:val="28"/>
          <w:szCs w:val="28"/>
          <w:lang w:eastAsia="zh-CN"/>
        </w:rPr>
        <w:t>后续谈判采</w:t>
      </w:r>
      <w:r>
        <w:rPr>
          <w:rFonts w:hint="eastAsia" w:ascii="宋体" w:hAnsi="宋体" w:eastAsia="宋体" w:cs="宋体"/>
          <w:sz w:val="28"/>
          <w:szCs w:val="28"/>
        </w:rPr>
        <w:t>购</w:t>
      </w:r>
      <w:r>
        <w:rPr>
          <w:rFonts w:hint="eastAsia" w:ascii="宋体" w:hAnsi="宋体" w:eastAsia="宋体" w:cs="宋体"/>
          <w:sz w:val="28"/>
          <w:szCs w:val="28"/>
          <w:lang w:eastAsia="zh-CN"/>
        </w:rPr>
        <w:t>活</w:t>
      </w:r>
      <w:r>
        <w:rPr>
          <w:rFonts w:hint="eastAsia" w:ascii="宋体" w:hAnsi="宋体" w:eastAsia="宋体" w:cs="宋体"/>
          <w:sz w:val="28"/>
          <w:szCs w:val="28"/>
        </w:rPr>
        <w:t>动</w:t>
      </w:r>
      <w:r>
        <w:rPr>
          <w:rFonts w:hint="eastAsia" w:ascii="宋体" w:hAnsi="宋体" w:eastAsia="宋体" w:cs="宋体"/>
          <w:sz w:val="28"/>
          <w:szCs w:val="28"/>
          <w:lang w:eastAsia="zh-CN"/>
        </w:rPr>
        <w:t>。</w:t>
      </w:r>
    </w:p>
    <w:p w14:paraId="53C94C96">
      <w:pPr>
        <w:rPr>
          <w:rFonts w:hint="eastAsia" w:ascii="宋体" w:hAnsi="宋体" w:eastAsia="宋体" w:cs="宋体"/>
          <w:b/>
          <w:bCs/>
          <w:sz w:val="32"/>
          <w:szCs w:val="32"/>
        </w:rPr>
      </w:pPr>
      <w:r>
        <w:rPr>
          <w:rFonts w:hint="eastAsia" w:ascii="宋体" w:hAnsi="宋体" w:eastAsia="宋体" w:cs="宋体"/>
          <w:b/>
          <w:bCs/>
          <w:sz w:val="32"/>
          <w:szCs w:val="32"/>
        </w:rPr>
        <w:t>6</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4提交补充响应文件</w:t>
      </w:r>
    </w:p>
    <w:p w14:paraId="01782C97">
      <w:pPr>
        <w:rPr>
          <w:rFonts w:hint="eastAsia" w:ascii="宋体" w:hAnsi="宋体" w:eastAsia="宋体" w:cs="宋体"/>
          <w:sz w:val="28"/>
          <w:szCs w:val="28"/>
        </w:rPr>
      </w:pPr>
      <w:r>
        <w:rPr>
          <w:rFonts w:hint="eastAsia" w:ascii="宋体" w:hAnsi="宋体" w:eastAsia="宋体" w:cs="宋体"/>
          <w:sz w:val="28"/>
          <w:szCs w:val="28"/>
        </w:rPr>
        <w:t>6.4</w:t>
      </w:r>
      <w:r>
        <w:rPr>
          <w:rFonts w:hint="eastAsia" w:ascii="宋体" w:hAnsi="宋体" w:eastAsia="宋体" w:cs="宋体"/>
          <w:sz w:val="28"/>
          <w:szCs w:val="28"/>
          <w:lang w:val="en-US" w:eastAsia="zh-CN"/>
        </w:rPr>
        <w:t>.</w:t>
      </w:r>
      <w:r>
        <w:rPr>
          <w:rFonts w:hint="eastAsia" w:ascii="宋体" w:hAnsi="宋体" w:eastAsia="宋体" w:cs="宋体"/>
          <w:sz w:val="28"/>
          <w:szCs w:val="28"/>
        </w:rPr>
        <w:t>1在谈判过程中，</w:t>
      </w:r>
      <w:r>
        <w:rPr>
          <w:rFonts w:hint="eastAsia" w:ascii="宋体" w:hAnsi="宋体" w:eastAsia="宋体" w:cs="宋体"/>
          <w:sz w:val="28"/>
          <w:szCs w:val="28"/>
          <w:lang w:eastAsia="zh-CN"/>
        </w:rPr>
        <w:t>谈</w:t>
      </w:r>
      <w:r>
        <w:rPr>
          <w:rFonts w:hint="eastAsia" w:ascii="宋体" w:hAnsi="宋体" w:eastAsia="宋体" w:cs="宋体"/>
          <w:sz w:val="28"/>
          <w:szCs w:val="28"/>
        </w:rPr>
        <w:t>判小组可根据谈判</w:t>
      </w:r>
      <w:r>
        <w:rPr>
          <w:rFonts w:hint="eastAsia" w:ascii="宋体" w:hAnsi="宋体" w:eastAsia="宋体" w:cs="宋体"/>
          <w:sz w:val="28"/>
          <w:szCs w:val="28"/>
          <w:lang w:eastAsia="zh-CN"/>
        </w:rPr>
        <w:t>情况</w:t>
      </w:r>
      <w:r>
        <w:rPr>
          <w:rFonts w:hint="eastAsia" w:ascii="宋体" w:hAnsi="宋体" w:eastAsia="宋体" w:cs="宋体"/>
          <w:sz w:val="28"/>
          <w:szCs w:val="28"/>
        </w:rPr>
        <w:t>修改和补充采购文件中采购需求部分的技术</w:t>
      </w:r>
      <w:r>
        <w:rPr>
          <w:rFonts w:hint="eastAsia" w:ascii="宋体" w:hAnsi="宋体" w:eastAsia="宋体" w:cs="宋体"/>
          <w:sz w:val="28"/>
          <w:szCs w:val="28"/>
          <w:lang w:eastAsia="zh-CN"/>
        </w:rPr>
        <w:t>、</w:t>
      </w:r>
      <w:r>
        <w:rPr>
          <w:rFonts w:hint="eastAsia" w:ascii="宋体" w:hAnsi="宋体" w:eastAsia="宋体" w:cs="宋体"/>
          <w:sz w:val="28"/>
          <w:szCs w:val="28"/>
        </w:rPr>
        <w:t>服务要求以</w:t>
      </w:r>
      <w:r>
        <w:rPr>
          <w:rFonts w:hint="eastAsia" w:ascii="宋体" w:hAnsi="宋体" w:eastAsia="宋体" w:cs="宋体"/>
          <w:sz w:val="28"/>
          <w:szCs w:val="28"/>
          <w:lang w:eastAsia="zh-CN"/>
        </w:rPr>
        <w:t>及</w:t>
      </w:r>
      <w:r>
        <w:rPr>
          <w:rFonts w:hint="eastAsia" w:ascii="宋体" w:hAnsi="宋体" w:eastAsia="宋体" w:cs="宋体"/>
          <w:sz w:val="28"/>
          <w:szCs w:val="28"/>
        </w:rPr>
        <w:t>合同草案条</w:t>
      </w:r>
      <w:r>
        <w:rPr>
          <w:rFonts w:hint="eastAsia" w:ascii="宋体" w:hAnsi="宋体" w:eastAsia="宋体" w:cs="宋体"/>
          <w:sz w:val="28"/>
          <w:szCs w:val="28"/>
          <w:lang w:eastAsia="zh-CN"/>
        </w:rPr>
        <w:t>款</w:t>
      </w:r>
      <w:r>
        <w:rPr>
          <w:rFonts w:hint="eastAsia" w:ascii="宋体" w:hAnsi="宋体" w:eastAsia="宋体" w:cs="宋体"/>
          <w:sz w:val="28"/>
          <w:szCs w:val="28"/>
        </w:rPr>
        <w:t>等内容，但不得实质性改变评审标准或改变可能影响初步评审结果的内容。</w:t>
      </w:r>
      <w:r>
        <w:rPr>
          <w:rFonts w:hint="eastAsia" w:ascii="宋体" w:hAnsi="宋体" w:eastAsia="宋体" w:cs="宋体"/>
          <w:sz w:val="28"/>
          <w:szCs w:val="28"/>
          <w:lang w:eastAsia="zh-CN"/>
        </w:rPr>
        <w:t>修</w:t>
      </w:r>
      <w:r>
        <w:rPr>
          <w:rFonts w:hint="eastAsia" w:ascii="宋体" w:hAnsi="宋体" w:eastAsia="宋体" w:cs="宋体"/>
          <w:sz w:val="28"/>
          <w:szCs w:val="28"/>
        </w:rPr>
        <w:t>改</w:t>
      </w:r>
      <w:r>
        <w:rPr>
          <w:rFonts w:hint="eastAsia" w:ascii="宋体" w:hAnsi="宋体" w:eastAsia="宋体" w:cs="宋体"/>
          <w:sz w:val="28"/>
          <w:szCs w:val="28"/>
          <w:lang w:eastAsia="zh-CN"/>
        </w:rPr>
        <w:t>和</w:t>
      </w:r>
      <w:r>
        <w:rPr>
          <w:rFonts w:hint="eastAsia" w:ascii="宋体" w:hAnsi="宋体" w:eastAsia="宋体" w:cs="宋体"/>
          <w:sz w:val="28"/>
          <w:szCs w:val="28"/>
        </w:rPr>
        <w:t>补充采购文件的，谈判小组应以书面形式将修改和补充的内容通知所有参加</w:t>
      </w:r>
      <w:r>
        <w:rPr>
          <w:rFonts w:hint="eastAsia" w:ascii="宋体" w:hAnsi="宋体" w:eastAsia="宋体" w:cs="宋体"/>
          <w:sz w:val="28"/>
          <w:szCs w:val="28"/>
          <w:lang w:eastAsia="zh-CN"/>
        </w:rPr>
        <w:t>谈</w:t>
      </w:r>
      <w:r>
        <w:rPr>
          <w:rFonts w:hint="eastAsia" w:ascii="宋体" w:hAnsi="宋体" w:eastAsia="宋体" w:cs="宋体"/>
          <w:sz w:val="28"/>
          <w:szCs w:val="28"/>
        </w:rPr>
        <w:t>判的供应商。修和补充的内容构成采购文件的组成部分。</w:t>
      </w:r>
    </w:p>
    <w:p w14:paraId="5F48CFEF">
      <w:pPr>
        <w:rPr>
          <w:rFonts w:hint="eastAsia" w:ascii="宋体" w:hAnsi="宋体" w:eastAsia="宋体" w:cs="宋体"/>
          <w:sz w:val="28"/>
          <w:szCs w:val="28"/>
        </w:rPr>
      </w:pPr>
      <w:r>
        <w:rPr>
          <w:rFonts w:hint="eastAsia" w:ascii="宋体" w:hAnsi="宋体" w:eastAsia="宋体" w:cs="宋体"/>
          <w:sz w:val="28"/>
          <w:szCs w:val="28"/>
        </w:rPr>
        <w:t>6.4</w:t>
      </w:r>
      <w:r>
        <w:rPr>
          <w:rFonts w:hint="eastAsia" w:ascii="宋体" w:hAnsi="宋体" w:eastAsia="宋体" w:cs="宋体"/>
          <w:sz w:val="28"/>
          <w:szCs w:val="28"/>
          <w:lang w:val="en-US" w:eastAsia="zh-CN"/>
        </w:rPr>
        <w:t>.</w:t>
      </w:r>
      <w:r>
        <w:rPr>
          <w:rFonts w:hint="eastAsia" w:ascii="宋体" w:hAnsi="宋体" w:eastAsia="宋体" w:cs="宋体"/>
          <w:sz w:val="28"/>
          <w:szCs w:val="28"/>
        </w:rPr>
        <w:t>2谈判小组修改和补充采购文件后，应要求供应商修改和补充响应文件。供应商应按照采购文件修改和补充的内容及要求相应地对已经提交的响应文件进行修改和补充(即补充响应文件)。补充响应文件应对采购文件修改和补充的内容做出实质性的响应。补充响应文件应由供应商的法定代表人(单位负责人)或其授的代理人签字或加盖公章。补充响应文件与首次提交的响应文件共同构成供应商响应文件的且成部分。补充响应文件内容与首次提交的响应文件内容不一致的，以补充响应文件内容为准。</w:t>
      </w:r>
    </w:p>
    <w:p w14:paraId="486572BC">
      <w:pP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3谈判小组审查供应商补充响应文件，对其响应性进行评审。补充响应文件实质性响</w:t>
      </w:r>
      <w:r>
        <w:rPr>
          <w:rFonts w:hint="eastAsia" w:ascii="宋体" w:hAnsi="宋体" w:eastAsia="宋体" w:cs="宋体"/>
          <w:sz w:val="28"/>
          <w:szCs w:val="28"/>
          <w:lang w:eastAsia="zh-CN"/>
        </w:rPr>
        <w:t>应</w:t>
      </w:r>
      <w:r>
        <w:rPr>
          <w:rFonts w:hint="eastAsia" w:ascii="宋体" w:hAnsi="宋体" w:eastAsia="宋体" w:cs="宋体"/>
          <w:sz w:val="28"/>
          <w:szCs w:val="28"/>
        </w:rPr>
        <w:t>采购文件及其修改和补充内容的，谈判小组</w:t>
      </w:r>
      <w:r>
        <w:rPr>
          <w:rFonts w:hint="eastAsia" w:ascii="宋体" w:hAnsi="宋体" w:eastAsia="宋体" w:cs="宋体"/>
          <w:sz w:val="28"/>
          <w:szCs w:val="28"/>
          <w:lang w:eastAsia="zh-CN"/>
        </w:rPr>
        <w:t>应</w:t>
      </w:r>
      <w:r>
        <w:rPr>
          <w:rFonts w:hint="eastAsia" w:ascii="宋体" w:hAnsi="宋体" w:eastAsia="宋体" w:cs="宋体"/>
          <w:sz w:val="28"/>
          <w:szCs w:val="28"/>
        </w:rPr>
        <w:t>要求供应商在规定时间内提交最终报价:补充响应文件未能实质性响应采购文件及其修改和补充内容的，该响应文件将被视为无效，谈判小组应取消供应商的谈判资格并对其进行告知。</w:t>
      </w:r>
    </w:p>
    <w:p w14:paraId="6CF3B510">
      <w:pPr>
        <w:rPr>
          <w:rFonts w:hint="eastAsia" w:ascii="宋体" w:hAnsi="宋体" w:eastAsia="宋体" w:cs="宋体"/>
          <w:b/>
          <w:bCs/>
          <w:sz w:val="32"/>
          <w:szCs w:val="32"/>
        </w:rPr>
      </w:pPr>
      <w:r>
        <w:rPr>
          <w:rFonts w:hint="eastAsia" w:ascii="宋体" w:hAnsi="宋体" w:eastAsia="宋体" w:cs="宋体"/>
          <w:b/>
          <w:bCs/>
          <w:sz w:val="32"/>
          <w:szCs w:val="32"/>
        </w:rPr>
        <w:t>6</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5提交最终报价</w:t>
      </w:r>
    </w:p>
    <w:p w14:paraId="1DEADDAB">
      <w:pPr>
        <w:rPr>
          <w:rFonts w:hint="eastAsia" w:ascii="宋体" w:hAnsi="宋体" w:eastAsia="宋体" w:cs="宋体"/>
          <w:sz w:val="28"/>
          <w:szCs w:val="28"/>
        </w:rPr>
      </w:pPr>
      <w:r>
        <w:rPr>
          <w:rFonts w:hint="eastAsia" w:ascii="宋体" w:hAnsi="宋体" w:eastAsia="宋体" w:cs="宋体"/>
          <w:sz w:val="28"/>
          <w:szCs w:val="28"/>
        </w:rPr>
        <w:t>谈判小组在谈判中未修改或补充采购文件的，谈判结束后，谈判小组将要求所有参加谈判的供应商在规定时间内提交最终报价</w:t>
      </w:r>
      <w:r>
        <w:rPr>
          <w:rFonts w:hint="eastAsia" w:ascii="宋体" w:hAnsi="宋体" w:eastAsia="宋体" w:cs="宋体"/>
          <w:sz w:val="28"/>
          <w:szCs w:val="28"/>
          <w:lang w:eastAsia="zh-CN"/>
        </w:rPr>
        <w:t>；</w:t>
      </w:r>
      <w:r>
        <w:rPr>
          <w:rFonts w:hint="eastAsia" w:ascii="宋体" w:hAnsi="宋体" w:eastAsia="宋体" w:cs="宋体"/>
          <w:sz w:val="28"/>
          <w:szCs w:val="28"/>
        </w:rPr>
        <w:t>谈判小组修改和补充了采购文件的，谈判小组应要求按照本章第6</w:t>
      </w:r>
      <w:r>
        <w:rPr>
          <w:rFonts w:hint="eastAsia" w:ascii="宋体" w:hAnsi="宋体" w:eastAsia="宋体" w:cs="宋体"/>
          <w:sz w:val="28"/>
          <w:szCs w:val="28"/>
          <w:lang w:val="en-US" w:eastAsia="zh-CN"/>
        </w:rPr>
        <w:t>.</w:t>
      </w:r>
      <w:r>
        <w:rPr>
          <w:rFonts w:hint="eastAsia" w:ascii="宋体" w:hAnsi="宋体" w:eastAsia="宋体" w:cs="宋体"/>
          <w:sz w:val="28"/>
          <w:szCs w:val="28"/>
        </w:rPr>
        <w:t>4款规定提交了实质性响应的补充向应文件的供应商在规定时间内提交最终报价。最终报价应由供应商的法定代表人(单位负责)或其授权的代理人签字或加盖公章。最终报价是供应商响应文件的组成部分。</w:t>
      </w:r>
    </w:p>
    <w:p w14:paraId="7054085C">
      <w:pPr>
        <w:rPr>
          <w:rFonts w:hint="eastAsia" w:ascii="宋体" w:hAnsi="宋体" w:eastAsia="宋体" w:cs="宋体"/>
          <w:b/>
          <w:bCs/>
          <w:sz w:val="32"/>
          <w:szCs w:val="32"/>
        </w:rPr>
      </w:pPr>
      <w:r>
        <w:rPr>
          <w:rFonts w:hint="eastAsia" w:ascii="宋体" w:hAnsi="宋体" w:eastAsia="宋体" w:cs="宋体"/>
          <w:b/>
          <w:bCs/>
          <w:sz w:val="32"/>
          <w:szCs w:val="32"/>
        </w:rPr>
        <w:t>6</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6公开开启最终报价</w:t>
      </w:r>
    </w:p>
    <w:p w14:paraId="09837D7E">
      <w:pPr>
        <w:rPr>
          <w:rFonts w:hint="eastAsia" w:ascii="宋体" w:hAnsi="宋体" w:eastAsia="宋体" w:cs="宋体"/>
          <w:sz w:val="28"/>
          <w:szCs w:val="28"/>
        </w:rPr>
      </w:pPr>
      <w:r>
        <w:rPr>
          <w:rFonts w:hint="eastAsia" w:ascii="宋体" w:hAnsi="宋体" w:eastAsia="宋体" w:cs="宋体"/>
          <w:b/>
          <w:bCs/>
          <w:sz w:val="28"/>
          <w:szCs w:val="28"/>
        </w:rPr>
        <w:t>供应商须知前附表</w:t>
      </w:r>
      <w:r>
        <w:rPr>
          <w:rFonts w:hint="eastAsia" w:ascii="宋体" w:hAnsi="宋体" w:eastAsia="宋体" w:cs="宋体"/>
          <w:sz w:val="28"/>
          <w:szCs w:val="28"/>
        </w:rPr>
        <w:t>规定公开开启最终价的，采购人将在供应</w:t>
      </w:r>
      <w:r>
        <w:rPr>
          <w:rFonts w:hint="eastAsia" w:ascii="宋体" w:hAnsi="宋体" w:eastAsia="宋体" w:cs="宋体"/>
          <w:sz w:val="28"/>
          <w:szCs w:val="28"/>
          <w:lang w:eastAsia="zh-CN"/>
        </w:rPr>
        <w:t>商提交最终报价的截止时间，</w:t>
      </w:r>
      <w:r>
        <w:rPr>
          <w:rFonts w:hint="eastAsia" w:ascii="宋体" w:hAnsi="宋体" w:eastAsia="宋体" w:cs="宋体"/>
          <w:sz w:val="28"/>
          <w:szCs w:val="28"/>
        </w:rPr>
        <w:t>公开开启并公布所有供应商的最终报价。</w:t>
      </w:r>
    </w:p>
    <w:p w14:paraId="41EFBE81">
      <w:pPr>
        <w:rPr>
          <w:rFonts w:hint="eastAsia" w:ascii="宋体" w:hAnsi="宋体" w:eastAsia="宋体" w:cs="宋体"/>
          <w:b/>
          <w:bCs/>
          <w:sz w:val="32"/>
          <w:szCs w:val="32"/>
        </w:rPr>
      </w:pPr>
      <w:r>
        <w:rPr>
          <w:rFonts w:hint="eastAsia" w:ascii="宋体" w:hAnsi="宋体" w:eastAsia="宋体" w:cs="宋体"/>
          <w:b/>
          <w:bCs/>
          <w:sz w:val="32"/>
          <w:szCs w:val="32"/>
        </w:rPr>
        <w:t>6</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7详细评审及推荐候选成交供应商</w:t>
      </w:r>
    </w:p>
    <w:p w14:paraId="312E4CA9">
      <w:pP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7.1谈判小组按照第三章“</w:t>
      </w:r>
      <w:r>
        <w:rPr>
          <w:rFonts w:hint="eastAsia" w:ascii="宋体" w:hAnsi="宋体" w:eastAsia="宋体" w:cs="宋体"/>
          <w:sz w:val="28"/>
          <w:szCs w:val="28"/>
          <w:lang w:eastAsia="zh-CN"/>
        </w:rPr>
        <w:t>“</w:t>
      </w:r>
      <w:r>
        <w:rPr>
          <w:rFonts w:hint="eastAsia" w:ascii="宋体" w:hAnsi="宋体" w:eastAsia="宋体" w:cs="宋体"/>
          <w:sz w:val="28"/>
          <w:szCs w:val="28"/>
        </w:rPr>
        <w:t>评审办法</w:t>
      </w:r>
      <w:r>
        <w:rPr>
          <w:rFonts w:hint="eastAsia" w:ascii="宋体" w:hAnsi="宋体" w:eastAsia="宋体" w:cs="宋体"/>
          <w:sz w:val="28"/>
          <w:szCs w:val="28"/>
          <w:lang w:eastAsia="zh-CN"/>
        </w:rPr>
        <w:t>”</w:t>
      </w:r>
      <w:r>
        <w:rPr>
          <w:rFonts w:hint="eastAsia" w:ascii="宋体" w:hAnsi="宋体" w:eastAsia="宋体" w:cs="宋体"/>
          <w:sz w:val="28"/>
          <w:szCs w:val="28"/>
        </w:rPr>
        <w:t>规定的方法、</w:t>
      </w:r>
      <w:r>
        <w:rPr>
          <w:rFonts w:hint="eastAsia" w:ascii="宋体" w:hAnsi="宋体" w:eastAsia="宋体" w:cs="宋体"/>
          <w:sz w:val="28"/>
          <w:szCs w:val="28"/>
          <w:lang w:eastAsia="zh-CN"/>
        </w:rPr>
        <w:t>评审因素、标准</w:t>
      </w:r>
      <w:r>
        <w:rPr>
          <w:rFonts w:hint="eastAsia" w:ascii="宋体" w:hAnsi="宋体" w:eastAsia="宋体" w:cs="宋体"/>
          <w:sz w:val="28"/>
          <w:szCs w:val="28"/>
        </w:rPr>
        <w:t>和程序对响应文件进行详细评审。第三章“评审办法”没有规定的方法、评审因素和标准，不作为评审依据。</w:t>
      </w:r>
    </w:p>
    <w:p w14:paraId="2D0B633B">
      <w:pPr>
        <w:rPr>
          <w:rFonts w:hint="eastAsia" w:ascii="宋体" w:hAnsi="宋体" w:eastAsia="宋体" w:cs="宋体"/>
          <w:b/>
          <w:bCs/>
          <w:sz w:val="28"/>
          <w:szCs w:val="28"/>
          <w:lang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2评审完成后，谈判小组应当向采购人提</w:t>
      </w:r>
      <w:r>
        <w:rPr>
          <w:rFonts w:hint="eastAsia" w:ascii="宋体" w:hAnsi="宋体" w:eastAsia="宋体" w:cs="宋体"/>
          <w:sz w:val="28"/>
          <w:szCs w:val="28"/>
          <w:lang w:eastAsia="zh-CN"/>
        </w:rPr>
        <w:t>交</w:t>
      </w:r>
      <w:r>
        <w:rPr>
          <w:rFonts w:hint="eastAsia" w:ascii="宋体" w:hAnsi="宋体" w:eastAsia="宋体" w:cs="宋体"/>
          <w:sz w:val="28"/>
          <w:szCs w:val="28"/>
        </w:rPr>
        <w:t>书面评审报告和候选成交供应商名单。谈判小组推荐候选成交供应商的数量见</w:t>
      </w:r>
      <w:r>
        <w:rPr>
          <w:rFonts w:hint="eastAsia" w:ascii="宋体" w:hAnsi="宋体" w:eastAsia="宋体" w:cs="宋体"/>
          <w:b/>
          <w:bCs/>
          <w:sz w:val="28"/>
          <w:szCs w:val="28"/>
        </w:rPr>
        <w:t>供应商须知前附表</w:t>
      </w:r>
      <w:r>
        <w:rPr>
          <w:rFonts w:hint="eastAsia" w:ascii="宋体" w:hAnsi="宋体" w:eastAsia="宋体" w:cs="宋体"/>
          <w:b w:val="0"/>
          <w:bCs w:val="0"/>
          <w:sz w:val="28"/>
          <w:szCs w:val="28"/>
          <w:lang w:eastAsia="zh-CN"/>
        </w:rPr>
        <w:t>。</w:t>
      </w:r>
    </w:p>
    <w:p w14:paraId="60B3BA35">
      <w:pPr>
        <w:rPr>
          <w:rFonts w:hint="eastAsia" w:ascii="宋体" w:hAnsi="宋体" w:eastAsia="宋体" w:cs="宋体"/>
          <w:sz w:val="28"/>
          <w:szCs w:val="28"/>
          <w:lang w:eastAsia="zh-CN"/>
        </w:rPr>
      </w:pPr>
      <w:r>
        <w:rPr>
          <w:rFonts w:hint="eastAsia" w:ascii="宋体" w:hAnsi="宋体" w:eastAsia="宋体" w:cs="宋体"/>
          <w:sz w:val="28"/>
          <w:szCs w:val="28"/>
        </w:rPr>
        <w:t>6.7.3所有供应商最终报价均明显不合理的</w:t>
      </w:r>
      <w:r>
        <w:rPr>
          <w:rFonts w:hint="eastAsia" w:ascii="宋体" w:hAnsi="宋体" w:eastAsia="宋体" w:cs="宋体"/>
          <w:sz w:val="28"/>
          <w:szCs w:val="28"/>
          <w:lang w:eastAsia="zh-CN"/>
        </w:rPr>
        <w:t>，</w:t>
      </w:r>
      <w:r>
        <w:rPr>
          <w:rFonts w:hint="eastAsia" w:ascii="宋体" w:hAnsi="宋体" w:eastAsia="宋体" w:cs="宋体"/>
          <w:sz w:val="28"/>
          <w:szCs w:val="28"/>
        </w:rPr>
        <w:t>采购人可根据不同的情况决定继续或终止谈判活动</w:t>
      </w:r>
      <w:r>
        <w:rPr>
          <w:rFonts w:hint="eastAsia" w:ascii="宋体" w:hAnsi="宋体" w:eastAsia="宋体" w:cs="宋体"/>
          <w:sz w:val="28"/>
          <w:szCs w:val="28"/>
          <w:lang w:eastAsia="zh-CN"/>
        </w:rPr>
        <w:t>。</w:t>
      </w:r>
    </w:p>
    <w:p w14:paraId="3653A70F">
      <w:pPr>
        <w:rPr>
          <w:rFonts w:hint="eastAsia" w:ascii="宋体" w:hAnsi="宋体" w:eastAsia="宋体" w:cs="宋体"/>
          <w:b/>
          <w:bCs/>
          <w:sz w:val="32"/>
          <w:szCs w:val="32"/>
        </w:rPr>
      </w:pPr>
      <w:r>
        <w:rPr>
          <w:rFonts w:hint="eastAsia" w:ascii="宋体" w:hAnsi="宋体" w:eastAsia="宋体" w:cs="宋体"/>
          <w:b/>
          <w:bCs/>
          <w:sz w:val="32"/>
          <w:szCs w:val="32"/>
        </w:rPr>
        <w:t>6</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8特殊情形处理</w:t>
      </w:r>
    </w:p>
    <w:p w14:paraId="1688DC96">
      <w:pPr>
        <w:rPr>
          <w:rFonts w:hint="eastAsia" w:ascii="宋体" w:hAnsi="宋体" w:eastAsia="宋体" w:cs="宋体"/>
          <w:sz w:val="28"/>
          <w:szCs w:val="28"/>
          <w:lang w:eastAsia="zh-CN"/>
        </w:rPr>
      </w:pPr>
      <w:r>
        <w:rPr>
          <w:rFonts w:hint="eastAsia" w:ascii="宋体" w:hAnsi="宋体" w:eastAsia="宋体" w:cs="宋体"/>
          <w:sz w:val="28"/>
          <w:szCs w:val="28"/>
        </w:rPr>
        <w:t>通过初步评审的供应商或提交最终报价的供商数量与采购文件规定的成交供应商数量相等时，采购人可根据不同的情况决定继续或</w:t>
      </w:r>
      <w:r>
        <w:rPr>
          <w:rFonts w:hint="eastAsia" w:ascii="宋体" w:hAnsi="宋体" w:eastAsia="宋体" w:cs="宋体"/>
          <w:sz w:val="28"/>
          <w:szCs w:val="28"/>
          <w:lang w:eastAsia="zh-CN"/>
        </w:rPr>
        <w:t>终</w:t>
      </w:r>
      <w:r>
        <w:rPr>
          <w:rFonts w:hint="eastAsia" w:ascii="宋体" w:hAnsi="宋体" w:eastAsia="宋体" w:cs="宋体"/>
          <w:sz w:val="28"/>
          <w:szCs w:val="28"/>
        </w:rPr>
        <w:t>止谈判活动;通过初步评审的供应商或提交最终报价的供应商数量少于采购文件规定的成交供立商数量的，采购人将终止谈判活动</w:t>
      </w:r>
      <w:r>
        <w:rPr>
          <w:rFonts w:hint="eastAsia" w:ascii="宋体" w:hAnsi="宋体" w:eastAsia="宋体" w:cs="宋体"/>
          <w:sz w:val="28"/>
          <w:szCs w:val="28"/>
          <w:lang w:eastAsia="zh-CN"/>
        </w:rPr>
        <w:t>。</w:t>
      </w:r>
    </w:p>
    <w:p w14:paraId="228F5E50">
      <w:pPr>
        <w:rPr>
          <w:rFonts w:hint="eastAsia" w:ascii="宋体" w:hAnsi="宋体" w:eastAsia="宋体" w:cs="宋体"/>
          <w:sz w:val="28"/>
          <w:szCs w:val="28"/>
        </w:rPr>
      </w:pPr>
      <w:r>
        <w:rPr>
          <w:rFonts w:hint="eastAsia" w:ascii="宋体" w:hAnsi="宋体" w:eastAsia="宋体" w:cs="宋体"/>
          <w:sz w:val="28"/>
          <w:szCs w:val="28"/>
        </w:rPr>
        <w:t>决定终止谈判活动的，采购人将向谈判小组出具停止谈判通知书。</w:t>
      </w:r>
    </w:p>
    <w:p w14:paraId="234F0A9B">
      <w:pPr>
        <w:rPr>
          <w:rFonts w:hint="eastAsia" w:ascii="宋体" w:hAnsi="宋体" w:eastAsia="宋体" w:cs="宋体"/>
          <w:b/>
          <w:bCs/>
          <w:sz w:val="32"/>
          <w:szCs w:val="32"/>
        </w:rPr>
      </w:pPr>
      <w:r>
        <w:rPr>
          <w:rFonts w:hint="eastAsia" w:ascii="宋体" w:hAnsi="宋体" w:eastAsia="宋体" w:cs="宋体"/>
          <w:b/>
          <w:bCs/>
          <w:sz w:val="32"/>
          <w:szCs w:val="32"/>
        </w:rPr>
        <w:t>7.合同授予</w:t>
      </w:r>
    </w:p>
    <w:p w14:paraId="59EAC80E">
      <w:pPr>
        <w:rPr>
          <w:rFonts w:hint="eastAsia" w:ascii="宋体" w:hAnsi="宋体" w:eastAsia="宋体" w:cs="宋体"/>
          <w:b/>
          <w:bCs/>
          <w:sz w:val="28"/>
          <w:szCs w:val="28"/>
        </w:rPr>
      </w:pPr>
      <w:r>
        <w:rPr>
          <w:rFonts w:hint="eastAsia" w:ascii="宋体" w:hAnsi="宋体" w:eastAsia="宋体" w:cs="宋体"/>
          <w:b/>
          <w:bCs/>
          <w:sz w:val="28"/>
          <w:szCs w:val="28"/>
        </w:rPr>
        <w:t>7</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1候选成交供应商履约能力核查</w:t>
      </w:r>
    </w:p>
    <w:p w14:paraId="464598D9">
      <w:pPr>
        <w:rPr>
          <w:rFonts w:hint="eastAsia" w:ascii="宋体" w:hAnsi="宋体" w:eastAsia="宋体" w:cs="宋体"/>
          <w:sz w:val="28"/>
          <w:szCs w:val="28"/>
        </w:rPr>
      </w:pPr>
      <w:r>
        <w:rPr>
          <w:rFonts w:hint="eastAsia" w:ascii="宋体" w:hAnsi="宋体" w:eastAsia="宋体" w:cs="宋体"/>
          <w:sz w:val="28"/>
          <w:szCs w:val="28"/>
        </w:rPr>
        <w:t>采购人可对候选成交供应商的相关证明材料原件进行核验或组织现场考察，以确认候选成交供应商的生产经营、财务等实际状况与响应文件是否一致及是否存在其他可能影响供应商</w:t>
      </w:r>
      <w:r>
        <w:rPr>
          <w:rFonts w:hint="eastAsia" w:ascii="宋体" w:hAnsi="宋体" w:eastAsia="宋体" w:cs="宋体"/>
          <w:sz w:val="28"/>
          <w:szCs w:val="28"/>
          <w:lang w:eastAsia="zh-CN"/>
        </w:rPr>
        <w:t>履约</w:t>
      </w:r>
      <w:r>
        <w:rPr>
          <w:rFonts w:hint="eastAsia" w:ascii="宋体" w:hAnsi="宋体" w:eastAsia="宋体" w:cs="宋体"/>
          <w:sz w:val="28"/>
          <w:szCs w:val="28"/>
        </w:rPr>
        <w:t>能力的情况，核查结果将作为采购人选择确定预成交供应商的依据之一。</w:t>
      </w:r>
    </w:p>
    <w:p w14:paraId="511F0F65">
      <w:pPr>
        <w:rPr>
          <w:rFonts w:hint="eastAsia" w:ascii="宋体" w:hAnsi="宋体" w:eastAsia="宋体" w:cs="宋体"/>
          <w:b/>
          <w:bCs/>
          <w:sz w:val="32"/>
          <w:szCs w:val="32"/>
        </w:rPr>
      </w:pPr>
      <w:r>
        <w:rPr>
          <w:rFonts w:hint="eastAsia" w:ascii="宋体" w:hAnsi="宋体" w:eastAsia="宋体" w:cs="宋体"/>
          <w:b/>
          <w:bCs/>
          <w:sz w:val="32"/>
          <w:szCs w:val="32"/>
        </w:rPr>
        <w:t>7.2确定预成交供应商</w:t>
      </w:r>
    </w:p>
    <w:p w14:paraId="421CABC2">
      <w:pPr>
        <w:rPr>
          <w:rFonts w:hint="eastAsia" w:ascii="宋体" w:hAnsi="宋体" w:eastAsia="宋体" w:cs="宋体"/>
          <w:sz w:val="28"/>
          <w:szCs w:val="28"/>
        </w:rPr>
      </w:pPr>
      <w:r>
        <w:rPr>
          <w:rFonts w:hint="eastAsia" w:ascii="宋体" w:hAnsi="宋体" w:eastAsia="宋体" w:cs="宋体"/>
          <w:sz w:val="28"/>
          <w:szCs w:val="28"/>
        </w:rPr>
        <w:t>采购人将根据评审报告及核查结果(如有)，对候选成交供应商综合评估后从中选择确定预成交供应商。</w:t>
      </w:r>
    </w:p>
    <w:p w14:paraId="3A9D4CD1">
      <w:pPr>
        <w:rPr>
          <w:rFonts w:hint="eastAsia" w:ascii="宋体" w:hAnsi="宋体" w:eastAsia="宋体" w:cs="宋体"/>
          <w:b/>
          <w:bCs/>
          <w:sz w:val="32"/>
          <w:szCs w:val="32"/>
        </w:rPr>
      </w:pPr>
      <w:r>
        <w:rPr>
          <w:rFonts w:hint="eastAsia" w:ascii="宋体" w:hAnsi="宋体" w:eastAsia="宋体" w:cs="宋体"/>
          <w:b/>
          <w:bCs/>
          <w:sz w:val="32"/>
          <w:szCs w:val="32"/>
          <w:lang w:val="en-US" w:eastAsia="zh-CN"/>
        </w:rPr>
        <w:t>7.3</w:t>
      </w:r>
      <w:r>
        <w:rPr>
          <w:rFonts w:hint="eastAsia" w:ascii="宋体" w:hAnsi="宋体" w:eastAsia="宋体" w:cs="宋体"/>
          <w:b/>
          <w:bCs/>
          <w:sz w:val="32"/>
          <w:szCs w:val="32"/>
        </w:rPr>
        <w:t>预成交结果公示</w:t>
      </w:r>
    </w:p>
    <w:p w14:paraId="12C8E0E5">
      <w:pPr>
        <w:rPr>
          <w:rFonts w:hint="eastAsia" w:ascii="宋体" w:hAnsi="宋体" w:eastAsia="宋体" w:cs="宋体"/>
          <w:sz w:val="28"/>
          <w:szCs w:val="28"/>
        </w:rPr>
      </w:pPr>
      <w:r>
        <w:rPr>
          <w:rFonts w:hint="eastAsia" w:ascii="宋体" w:hAnsi="宋体" w:eastAsia="宋体" w:cs="宋体"/>
          <w:sz w:val="28"/>
          <w:szCs w:val="28"/>
        </w:rPr>
        <w:t>预成交供应商选定后，采购人将按照</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规定的公示媒和公示</w:t>
      </w:r>
      <w:r>
        <w:rPr>
          <w:rFonts w:hint="eastAsia" w:ascii="宋体" w:hAnsi="宋体" w:eastAsia="宋体" w:cs="宋体"/>
          <w:sz w:val="28"/>
          <w:szCs w:val="28"/>
          <w:lang w:eastAsia="zh-CN"/>
        </w:rPr>
        <w:t>期限进行公示</w:t>
      </w:r>
      <w:r>
        <w:rPr>
          <w:rFonts w:hint="eastAsia" w:ascii="宋体" w:hAnsi="宋体" w:eastAsia="宋体" w:cs="宋体"/>
          <w:sz w:val="28"/>
          <w:szCs w:val="28"/>
        </w:rPr>
        <w:t>，公示信息包括如下内容</w:t>
      </w:r>
      <w:r>
        <w:rPr>
          <w:rFonts w:hint="eastAsia" w:ascii="宋体" w:hAnsi="宋体" w:eastAsia="宋体" w:cs="宋体"/>
          <w:sz w:val="28"/>
          <w:szCs w:val="28"/>
          <w:lang w:eastAsia="zh-CN"/>
        </w:rPr>
        <w:t>：</w:t>
      </w:r>
    </w:p>
    <w:p w14:paraId="64F3FF3D">
      <w:pPr>
        <w:rPr>
          <w:rFonts w:hint="default" w:ascii="宋体" w:hAnsi="宋体" w:eastAsia="宋体" w:cs="宋体"/>
          <w:sz w:val="28"/>
          <w:szCs w:val="28"/>
          <w:lang w:val="en-US" w:eastAsia="zh-CN"/>
        </w:rPr>
      </w:pPr>
      <w:r>
        <w:rPr>
          <w:rFonts w:hint="eastAsia" w:ascii="宋体" w:hAnsi="宋体" w:eastAsia="宋体" w:cs="宋体"/>
          <w:sz w:val="28"/>
          <w:szCs w:val="28"/>
        </w:rPr>
        <w:t>(1)所有候选成交供应商名称、响应价格及工期</w:t>
      </w:r>
      <w:r>
        <w:rPr>
          <w:rFonts w:hint="eastAsia" w:ascii="宋体" w:hAnsi="宋体" w:eastAsia="宋体" w:cs="宋体"/>
          <w:sz w:val="28"/>
          <w:szCs w:val="28"/>
          <w:lang w:val="en-US" w:eastAsia="zh-CN"/>
        </w:rPr>
        <w:t>/</w:t>
      </w:r>
      <w:r>
        <w:rPr>
          <w:rFonts w:hint="eastAsia" w:ascii="宋体" w:hAnsi="宋体" w:eastAsia="宋体" w:cs="宋体"/>
          <w:sz w:val="28"/>
          <w:szCs w:val="28"/>
        </w:rPr>
        <w:t>交</w:t>
      </w:r>
      <w:r>
        <w:rPr>
          <w:rFonts w:hint="eastAsia" w:ascii="宋体" w:hAnsi="宋体" w:eastAsia="宋体" w:cs="宋体"/>
          <w:sz w:val="28"/>
          <w:szCs w:val="28"/>
          <w:lang w:eastAsia="zh-CN"/>
        </w:rPr>
        <w:t>货期</w:t>
      </w:r>
      <w:r>
        <w:rPr>
          <w:rFonts w:hint="eastAsia" w:ascii="宋体" w:hAnsi="宋体" w:eastAsia="宋体" w:cs="宋体"/>
          <w:sz w:val="28"/>
          <w:szCs w:val="28"/>
          <w:lang w:val="en-US" w:eastAsia="zh-CN"/>
        </w:rPr>
        <w:t>/服务期；</w:t>
      </w:r>
    </w:p>
    <w:p w14:paraId="0BC8E223">
      <w:pPr>
        <w:rPr>
          <w:rFonts w:hint="eastAsia" w:ascii="宋体" w:hAnsi="宋体" w:eastAsia="宋体" w:cs="宋体"/>
          <w:sz w:val="28"/>
          <w:szCs w:val="28"/>
          <w:lang w:eastAsia="zh-CN"/>
        </w:rPr>
      </w:pPr>
      <w:r>
        <w:rPr>
          <w:rFonts w:hint="eastAsia" w:ascii="宋体" w:hAnsi="宋体" w:eastAsia="宋体" w:cs="宋体"/>
          <w:sz w:val="28"/>
          <w:szCs w:val="28"/>
        </w:rPr>
        <w:t>(2)预成交供应商名称、预成交份额</w:t>
      </w:r>
      <w:r>
        <w:rPr>
          <w:rFonts w:hint="eastAsia" w:ascii="宋体" w:hAnsi="宋体" w:eastAsia="宋体" w:cs="宋体"/>
          <w:sz w:val="28"/>
          <w:szCs w:val="28"/>
          <w:lang w:eastAsia="zh-CN"/>
        </w:rPr>
        <w:t>（如有）及选择原因；</w:t>
      </w:r>
    </w:p>
    <w:p w14:paraId="10E49366">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规定的其他内容。</w:t>
      </w:r>
    </w:p>
    <w:p w14:paraId="2C7425C6">
      <w:pPr>
        <w:rPr>
          <w:rFonts w:hint="eastAsia" w:ascii="宋体" w:hAnsi="宋体" w:eastAsia="宋体" w:cs="宋体"/>
          <w:b/>
          <w:bCs/>
          <w:sz w:val="32"/>
          <w:szCs w:val="32"/>
        </w:rPr>
      </w:pPr>
      <w:r>
        <w:rPr>
          <w:rFonts w:hint="eastAsia" w:ascii="宋体" w:hAnsi="宋体" w:eastAsia="宋体" w:cs="宋体"/>
          <w:b/>
          <w:bCs/>
          <w:sz w:val="32"/>
          <w:szCs w:val="32"/>
          <w:lang w:val="en-US" w:eastAsia="zh-CN"/>
        </w:rPr>
        <w:t>7.4</w:t>
      </w:r>
      <w:r>
        <w:rPr>
          <w:rFonts w:hint="eastAsia" w:ascii="宋体" w:hAnsi="宋体" w:eastAsia="宋体" w:cs="宋体"/>
          <w:b/>
          <w:bCs/>
          <w:sz w:val="32"/>
          <w:szCs w:val="32"/>
        </w:rPr>
        <w:t>发出成交通知书</w:t>
      </w:r>
    </w:p>
    <w:p w14:paraId="24E226C0">
      <w:pPr>
        <w:rPr>
          <w:rFonts w:hint="eastAsia" w:ascii="宋体" w:hAnsi="宋体" w:eastAsia="宋体" w:cs="宋体"/>
          <w:sz w:val="28"/>
          <w:szCs w:val="28"/>
          <w:lang w:val="en-US" w:eastAsia="zh-CN"/>
        </w:rPr>
      </w:pPr>
      <w:r>
        <w:rPr>
          <w:rFonts w:hint="eastAsia" w:ascii="宋体" w:hAnsi="宋体" w:eastAsia="宋体" w:cs="宋体"/>
          <w:sz w:val="28"/>
          <w:szCs w:val="28"/>
        </w:rPr>
        <w:t>公示期结束后，在</w:t>
      </w:r>
      <w:r>
        <w:rPr>
          <w:rFonts w:hint="eastAsia" w:ascii="宋体" w:hAnsi="宋体" w:eastAsia="宋体" w:cs="宋体"/>
          <w:sz w:val="28"/>
          <w:szCs w:val="28"/>
          <w:lang w:eastAsia="zh-CN"/>
        </w:rPr>
        <w:t>本章第</w:t>
      </w:r>
      <w:r>
        <w:rPr>
          <w:rFonts w:hint="eastAsia" w:ascii="宋体" w:hAnsi="宋体" w:eastAsia="宋体" w:cs="宋体"/>
          <w:sz w:val="28"/>
          <w:szCs w:val="28"/>
          <w:lang w:val="en-US" w:eastAsia="zh-CN"/>
        </w:rPr>
        <w:t>3.3款规定</w:t>
      </w:r>
      <w:r>
        <w:rPr>
          <w:rFonts w:hint="eastAsia" w:ascii="宋体" w:hAnsi="宋体" w:eastAsia="宋体" w:cs="宋体"/>
          <w:sz w:val="28"/>
          <w:szCs w:val="28"/>
        </w:rPr>
        <w:t>的响应文件有效期内，采购人以书面形式向预成交供应商发出成交通知书</w:t>
      </w:r>
      <w:r>
        <w:rPr>
          <w:rFonts w:hint="eastAsia" w:ascii="宋体" w:hAnsi="宋体" w:eastAsia="宋体" w:cs="宋体"/>
          <w:sz w:val="28"/>
          <w:szCs w:val="28"/>
          <w:lang w:eastAsia="zh-CN"/>
        </w:rPr>
        <w:t>。</w:t>
      </w:r>
    </w:p>
    <w:p w14:paraId="78195F79">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7.5发布成交公告</w:t>
      </w:r>
    </w:p>
    <w:p w14:paraId="46FB79F2">
      <w:pPr>
        <w:rPr>
          <w:rFonts w:hint="eastAsia" w:ascii="宋体" w:hAnsi="宋体" w:eastAsia="宋体" w:cs="宋体"/>
          <w:sz w:val="28"/>
          <w:szCs w:val="28"/>
        </w:rPr>
      </w:pPr>
      <w:r>
        <w:rPr>
          <w:rFonts w:hint="eastAsia" w:ascii="宋体" w:hAnsi="宋体" w:eastAsia="宋体" w:cs="宋体"/>
          <w:sz w:val="28"/>
          <w:szCs w:val="28"/>
        </w:rPr>
        <w:t>在发出成交通知书的同时，采购人发布成交公告。</w:t>
      </w:r>
    </w:p>
    <w:p w14:paraId="531C6F7D">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7.6履约保证金</w:t>
      </w:r>
    </w:p>
    <w:p w14:paraId="444B7DEE">
      <w:pPr>
        <w:rPr>
          <w:rFonts w:hint="eastAsia" w:ascii="宋体" w:hAnsi="宋体" w:eastAsia="宋体" w:cs="宋体"/>
          <w:sz w:val="28"/>
          <w:szCs w:val="28"/>
        </w:rPr>
      </w:pPr>
      <w:r>
        <w:rPr>
          <w:rFonts w:hint="eastAsia" w:ascii="宋体" w:hAnsi="宋体" w:eastAsia="宋体" w:cs="宋体"/>
          <w:b/>
          <w:bCs/>
          <w:sz w:val="28"/>
          <w:szCs w:val="28"/>
        </w:rPr>
        <w:t>供应商须知前附表</w:t>
      </w:r>
      <w:r>
        <w:rPr>
          <w:rFonts w:hint="eastAsia" w:ascii="宋体" w:hAnsi="宋体" w:eastAsia="宋体" w:cs="宋体"/>
          <w:sz w:val="28"/>
          <w:szCs w:val="28"/>
        </w:rPr>
        <w:t>规定提交履约保证金的，成交供应商应按</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规定的形式</w:t>
      </w:r>
      <w:r>
        <w:rPr>
          <w:rFonts w:hint="eastAsia" w:ascii="宋体" w:hAnsi="宋体" w:eastAsia="宋体" w:cs="宋体"/>
          <w:sz w:val="28"/>
          <w:szCs w:val="28"/>
          <w:lang w:eastAsia="zh-CN"/>
        </w:rPr>
        <w:t>、</w:t>
      </w:r>
      <w:r>
        <w:rPr>
          <w:rFonts w:hint="eastAsia" w:ascii="宋体" w:hAnsi="宋体" w:eastAsia="宋体" w:cs="宋体"/>
          <w:sz w:val="28"/>
          <w:szCs w:val="28"/>
        </w:rPr>
        <w:t>有效期限和提交时间向采购人提交履约保证金。除</w:t>
      </w:r>
      <w:r>
        <w:rPr>
          <w:rFonts w:hint="eastAsia" w:ascii="宋体" w:hAnsi="宋体" w:eastAsia="宋体" w:cs="宋体"/>
          <w:b/>
          <w:bCs/>
          <w:sz w:val="28"/>
          <w:szCs w:val="28"/>
        </w:rPr>
        <w:t>供应商须知前附表</w:t>
      </w:r>
      <w:r>
        <w:rPr>
          <w:rFonts w:hint="eastAsia" w:ascii="宋体" w:hAnsi="宋体" w:eastAsia="宋体" w:cs="宋体"/>
          <w:sz w:val="28"/>
          <w:szCs w:val="28"/>
        </w:rPr>
        <w:t>另有规定外，履约保证金为采购合同金额的5％。</w:t>
      </w:r>
    </w:p>
    <w:p w14:paraId="0715AC78">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7.7签订合同</w:t>
      </w:r>
    </w:p>
    <w:p w14:paraId="58035134">
      <w:pPr>
        <w:rPr>
          <w:rFonts w:hint="eastAsia" w:ascii="宋体" w:hAnsi="宋体" w:eastAsia="宋体" w:cs="宋体"/>
          <w:sz w:val="28"/>
          <w:szCs w:val="28"/>
        </w:rPr>
      </w:pPr>
      <w:r>
        <w:rPr>
          <w:rFonts w:hint="eastAsia" w:ascii="宋体" w:hAnsi="宋体" w:eastAsia="宋体" w:cs="宋体"/>
          <w:sz w:val="28"/>
          <w:szCs w:val="28"/>
        </w:rPr>
        <w:t>7.7.1采购人和成交供应商应当在成交通知书规定的期限内，根据采购文件和成交供应商的响应文件订立书面合同。成交供应商无正当理由拒绝签订合同，在签订合同时向采购人提出附加条件，或者不按照采购文件要求提交履约证金的，采购人取消其成交资格，其响应保证金不予退还;给采购人造成的损失超过响应保证金数额的，成交供应商还应当对超过部分予以后</w:t>
      </w:r>
      <w:r>
        <w:rPr>
          <w:rFonts w:hint="eastAsia" w:ascii="宋体" w:hAnsi="宋体" w:eastAsia="宋体" w:cs="宋体"/>
          <w:sz w:val="28"/>
          <w:szCs w:val="28"/>
          <w:lang w:eastAsia="zh-CN"/>
        </w:rPr>
        <w:t>赔</w:t>
      </w:r>
      <w:r>
        <w:rPr>
          <w:rFonts w:hint="eastAsia" w:ascii="宋体" w:hAnsi="宋体" w:eastAsia="宋体" w:cs="宋体"/>
          <w:sz w:val="28"/>
          <w:szCs w:val="28"/>
        </w:rPr>
        <w:t>偿。</w:t>
      </w:r>
    </w:p>
    <w:p w14:paraId="4CA62DAD">
      <w:pPr>
        <w:rPr>
          <w:rFonts w:hint="eastAsia" w:ascii="宋体" w:hAnsi="宋体" w:eastAsia="宋体" w:cs="宋体"/>
          <w:sz w:val="28"/>
          <w:szCs w:val="28"/>
          <w:lang w:eastAsia="zh-CN"/>
        </w:rPr>
      </w:pPr>
      <w:r>
        <w:rPr>
          <w:rFonts w:hint="eastAsia" w:ascii="宋体" w:hAnsi="宋体" w:eastAsia="宋体" w:cs="宋体"/>
          <w:sz w:val="28"/>
          <w:szCs w:val="28"/>
        </w:rPr>
        <w:t>7.7.2发出成交通知书后，采购人无正当理由拒绝签订合同，或者在签订合同时向成交供应商提出附加条件的，采购人向成交供应商退还响应证金;给成交供应商造成损失的，还应当赔偿损失</w:t>
      </w:r>
      <w:r>
        <w:rPr>
          <w:rFonts w:hint="eastAsia" w:ascii="宋体" w:hAnsi="宋体" w:eastAsia="宋体" w:cs="宋体"/>
          <w:sz w:val="28"/>
          <w:szCs w:val="28"/>
          <w:lang w:eastAsia="zh-CN"/>
        </w:rPr>
        <w:t>。</w:t>
      </w:r>
    </w:p>
    <w:p w14:paraId="6A7AE912">
      <w:pPr>
        <w:rPr>
          <w:rFonts w:hint="eastAsia" w:ascii="宋体" w:hAnsi="宋体" w:eastAsia="宋体" w:cs="宋体"/>
          <w:sz w:val="28"/>
          <w:szCs w:val="28"/>
        </w:rPr>
      </w:pPr>
      <w:r>
        <w:rPr>
          <w:rFonts w:hint="eastAsia" w:ascii="宋体" w:hAnsi="宋体" w:eastAsia="宋体" w:cs="宋体"/>
          <w:sz w:val="28"/>
          <w:szCs w:val="28"/>
        </w:rPr>
        <w:t>7.7.3联合体成交的，联合体各方应当共同与采购人签订合同，就成交项目向采购人承担连带责任。</w:t>
      </w:r>
    </w:p>
    <w:p w14:paraId="1C0804B0">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7.8特殊情形处理</w:t>
      </w:r>
    </w:p>
    <w:p w14:paraId="5A7ACA8D">
      <w:pPr>
        <w:rPr>
          <w:rFonts w:hint="eastAsia" w:ascii="宋体" w:hAnsi="宋体" w:eastAsia="宋体" w:cs="宋体"/>
          <w:sz w:val="28"/>
          <w:szCs w:val="28"/>
        </w:rPr>
      </w:pPr>
      <w:r>
        <w:rPr>
          <w:rFonts w:hint="eastAsia" w:ascii="宋体" w:hAnsi="宋体" w:eastAsia="宋体" w:cs="宋体"/>
          <w:sz w:val="28"/>
          <w:szCs w:val="28"/>
        </w:rPr>
        <w:t>因供应商对预成交结果提出异议、成交供立商无正当理由拒绝签订合同、成</w:t>
      </w:r>
      <w:r>
        <w:rPr>
          <w:rFonts w:hint="eastAsia" w:ascii="宋体" w:hAnsi="宋体" w:eastAsia="宋体" w:cs="宋体"/>
          <w:sz w:val="28"/>
          <w:szCs w:val="28"/>
          <w:lang w:eastAsia="zh-CN"/>
        </w:rPr>
        <w:t>交供应商在签</w:t>
      </w:r>
      <w:r>
        <w:rPr>
          <w:rFonts w:hint="eastAsia" w:ascii="宋体" w:hAnsi="宋体" w:eastAsia="宋体" w:cs="宋体"/>
          <w:sz w:val="28"/>
          <w:szCs w:val="28"/>
        </w:rPr>
        <w:t>订合同时向采购人提出附加条件或者不按采购文件要求提交履约保证金等导致</w:t>
      </w:r>
      <w:r>
        <w:rPr>
          <w:rFonts w:hint="eastAsia" w:ascii="宋体" w:hAnsi="宋体" w:eastAsia="宋体" w:cs="宋体"/>
          <w:sz w:val="28"/>
          <w:szCs w:val="28"/>
          <w:lang w:eastAsia="zh-CN"/>
        </w:rPr>
        <w:t>采购人变更成</w:t>
      </w:r>
      <w:r>
        <w:rPr>
          <w:rFonts w:hint="eastAsia" w:ascii="宋体" w:hAnsi="宋体" w:eastAsia="宋体" w:cs="宋体"/>
          <w:sz w:val="28"/>
          <w:szCs w:val="28"/>
        </w:rPr>
        <w:t>交结果的，采购人应按照本条规定的程序重</w:t>
      </w:r>
      <w:r>
        <w:rPr>
          <w:rFonts w:hint="eastAsia" w:ascii="宋体" w:hAnsi="宋体" w:eastAsia="宋体" w:cs="宋体"/>
          <w:sz w:val="28"/>
          <w:szCs w:val="28"/>
          <w:lang w:eastAsia="zh-CN"/>
        </w:rPr>
        <w:t>新</w:t>
      </w:r>
      <w:r>
        <w:rPr>
          <w:rFonts w:hint="eastAsia" w:ascii="宋体" w:hAnsi="宋体" w:eastAsia="宋体" w:cs="宋体"/>
          <w:sz w:val="28"/>
          <w:szCs w:val="28"/>
        </w:rPr>
        <w:t>选择确定预成交供应商，进行公示并公告。</w:t>
      </w:r>
    </w:p>
    <w:p w14:paraId="07FC911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8.异议</w:t>
      </w:r>
    </w:p>
    <w:p w14:paraId="6C571CDA">
      <w:pPr>
        <w:rPr>
          <w:rFonts w:hint="eastAsia" w:ascii="宋体" w:hAnsi="宋体" w:eastAsia="宋体" w:cs="宋体"/>
          <w:b/>
          <w:bCs/>
          <w:sz w:val="28"/>
          <w:szCs w:val="28"/>
        </w:rPr>
      </w:pPr>
      <w:r>
        <w:rPr>
          <w:rFonts w:hint="eastAsia" w:ascii="宋体" w:hAnsi="宋体" w:eastAsia="宋体" w:cs="宋体"/>
          <w:b/>
          <w:bCs/>
          <w:sz w:val="28"/>
          <w:szCs w:val="28"/>
        </w:rPr>
        <w:t>8</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l提出异议</w:t>
      </w:r>
    </w:p>
    <w:p w14:paraId="5D40BB4E">
      <w:pPr>
        <w:rPr>
          <w:rFonts w:hint="eastAsia" w:ascii="宋体" w:hAnsi="宋体" w:eastAsia="宋体" w:cs="宋体"/>
          <w:sz w:val="28"/>
          <w:szCs w:val="28"/>
          <w:lang w:eastAsia="zh-CN"/>
        </w:rPr>
      </w:pPr>
      <w:r>
        <w:rPr>
          <w:rFonts w:hint="eastAsia" w:ascii="宋体" w:hAnsi="宋体" w:eastAsia="宋体" w:cs="宋体"/>
          <w:sz w:val="28"/>
          <w:szCs w:val="28"/>
        </w:rPr>
        <w:t>供应商或者其他利害关系人可以对预成交</w:t>
      </w:r>
      <w:r>
        <w:rPr>
          <w:rFonts w:hint="eastAsia" w:ascii="宋体" w:hAnsi="宋体" w:eastAsia="宋体" w:cs="宋体"/>
          <w:sz w:val="28"/>
          <w:szCs w:val="28"/>
          <w:lang w:eastAsia="zh-CN"/>
        </w:rPr>
        <w:t>结</w:t>
      </w:r>
      <w:r>
        <w:rPr>
          <w:rFonts w:hint="eastAsia" w:ascii="宋体" w:hAnsi="宋体" w:eastAsia="宋体" w:cs="宋体"/>
          <w:sz w:val="28"/>
          <w:szCs w:val="28"/>
        </w:rPr>
        <w:t>果提出异议。异议应在预成交结果公示期间通过</w:t>
      </w:r>
      <w:r>
        <w:rPr>
          <w:rFonts w:hint="eastAsia" w:ascii="宋体" w:hAnsi="宋体" w:eastAsia="宋体" w:cs="宋体"/>
          <w:b/>
          <w:bCs/>
          <w:sz w:val="28"/>
          <w:szCs w:val="28"/>
        </w:rPr>
        <w:t>供应商须知前附表</w:t>
      </w:r>
      <w:r>
        <w:rPr>
          <w:rFonts w:hint="eastAsia" w:ascii="宋体" w:hAnsi="宋体" w:eastAsia="宋体" w:cs="宋体"/>
          <w:b w:val="0"/>
          <w:bCs w:val="0"/>
          <w:sz w:val="28"/>
          <w:szCs w:val="28"/>
        </w:rPr>
        <w:t>规</w:t>
      </w:r>
      <w:r>
        <w:rPr>
          <w:rFonts w:hint="eastAsia" w:ascii="宋体" w:hAnsi="宋体" w:eastAsia="宋体" w:cs="宋体"/>
          <w:sz w:val="28"/>
          <w:szCs w:val="28"/>
        </w:rPr>
        <w:t>定的异议渠道提出，并提交异议函和必要的证明材料。异议函包括但不限于下列内容</w:t>
      </w:r>
      <w:r>
        <w:rPr>
          <w:rFonts w:hint="eastAsia" w:ascii="宋体" w:hAnsi="宋体" w:eastAsia="宋体" w:cs="宋体"/>
          <w:sz w:val="28"/>
          <w:szCs w:val="28"/>
          <w:lang w:eastAsia="zh-CN"/>
        </w:rPr>
        <w:t>：</w:t>
      </w:r>
    </w:p>
    <w:p w14:paraId="1F4C5DED">
      <w:pPr>
        <w:rPr>
          <w:rFonts w:hint="eastAsia" w:ascii="宋体" w:hAnsi="宋体" w:eastAsia="宋体" w:cs="宋体"/>
          <w:sz w:val="28"/>
          <w:szCs w:val="28"/>
        </w:rPr>
      </w:pPr>
      <w:r>
        <w:rPr>
          <w:rFonts w:hint="eastAsia" w:ascii="宋体" w:hAnsi="宋体" w:eastAsia="宋体" w:cs="宋体"/>
          <w:sz w:val="28"/>
          <w:szCs w:val="28"/>
        </w:rPr>
        <w:t>(1)异议人名称、地址、邮政编码、联系人及联系电话;</w:t>
      </w:r>
    </w:p>
    <w:p w14:paraId="3C2CD4A3">
      <w:pPr>
        <w:rPr>
          <w:rFonts w:hint="eastAsia" w:ascii="宋体" w:hAnsi="宋体" w:eastAsia="宋体" w:cs="宋体"/>
          <w:sz w:val="28"/>
          <w:szCs w:val="28"/>
        </w:rPr>
      </w:pPr>
      <w:r>
        <w:rPr>
          <w:rFonts w:hint="eastAsia" w:ascii="宋体" w:hAnsi="宋体" w:eastAsia="宋体" w:cs="宋体"/>
          <w:sz w:val="28"/>
          <w:szCs w:val="28"/>
        </w:rPr>
        <w:t>(2)具体、明确的异议事项、事实依据及与异议事项相关的请求。</w:t>
      </w:r>
    </w:p>
    <w:p w14:paraId="3F9B9126">
      <w:pPr>
        <w:rPr>
          <w:rFonts w:hint="eastAsia" w:ascii="宋体" w:hAnsi="宋体" w:eastAsia="宋体" w:cs="宋体"/>
          <w:sz w:val="28"/>
          <w:szCs w:val="28"/>
        </w:rPr>
      </w:pPr>
      <w:r>
        <w:rPr>
          <w:rFonts w:hint="eastAsia" w:ascii="宋体" w:hAnsi="宋体" w:eastAsia="宋体" w:cs="宋体"/>
          <w:sz w:val="28"/>
          <w:szCs w:val="28"/>
        </w:rPr>
        <w:t>异议函应由异议人的法定代表人(单位负责人)或其授权的代理人签字并加盖公章。</w:t>
      </w:r>
    </w:p>
    <w:p w14:paraId="1F40154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8.2异议处理</w:t>
      </w:r>
    </w:p>
    <w:p w14:paraId="4075B06F">
      <w:pPr>
        <w:rPr>
          <w:rFonts w:hint="eastAsia" w:ascii="宋体" w:hAnsi="宋体" w:eastAsia="宋体" w:cs="宋体"/>
          <w:sz w:val="28"/>
          <w:szCs w:val="28"/>
        </w:rPr>
      </w:pPr>
      <w:r>
        <w:rPr>
          <w:rFonts w:hint="eastAsia" w:ascii="宋体" w:hAnsi="宋体" w:eastAsia="宋体" w:cs="宋体"/>
          <w:sz w:val="28"/>
          <w:szCs w:val="28"/>
        </w:rPr>
        <w:t>采购人将针对异议事项进行核查，经过核查，发现异议人对相关问题理解有误的，应做出解释;发现采购活动中确实存在错误或不当于为的，应及时予以改正或补救。</w:t>
      </w:r>
    </w:p>
    <w:p w14:paraId="1C20148A">
      <w:pPr>
        <w:rPr>
          <w:rFonts w:hint="eastAsia" w:ascii="宋体" w:hAnsi="宋体" w:eastAsia="宋体" w:cs="宋体"/>
          <w:sz w:val="28"/>
          <w:szCs w:val="28"/>
        </w:rPr>
      </w:pPr>
      <w:r>
        <w:rPr>
          <w:rFonts w:hint="eastAsia" w:ascii="宋体" w:hAnsi="宋体" w:eastAsia="宋体" w:cs="宋体"/>
          <w:sz w:val="28"/>
          <w:szCs w:val="28"/>
        </w:rPr>
        <w:t>异议人与采购人对异议事项无法达成一致，异议人可向</w:t>
      </w:r>
      <w:r>
        <w:rPr>
          <w:rFonts w:hint="eastAsia" w:ascii="宋体" w:hAnsi="宋体" w:eastAsia="宋体" w:cs="宋体"/>
          <w:b/>
          <w:bCs/>
          <w:sz w:val="28"/>
          <w:szCs w:val="28"/>
        </w:rPr>
        <w:t>供应商须知前附表</w:t>
      </w:r>
      <w:r>
        <w:rPr>
          <w:rFonts w:hint="eastAsia" w:ascii="宋体" w:hAnsi="宋体" w:eastAsia="宋体" w:cs="宋体"/>
          <w:sz w:val="28"/>
          <w:szCs w:val="28"/>
        </w:rPr>
        <w:t>规定的行业组织或专业咨询机构申请调解或进行反映。</w:t>
      </w:r>
    </w:p>
    <w:p w14:paraId="4046BE67">
      <w:pPr>
        <w:rPr>
          <w:rFonts w:hint="eastAsia" w:ascii="宋体" w:hAnsi="宋体" w:eastAsia="宋体" w:cs="宋体"/>
          <w:sz w:val="28"/>
          <w:szCs w:val="28"/>
        </w:rPr>
      </w:pPr>
      <w:r>
        <w:rPr>
          <w:rFonts w:hint="eastAsia" w:ascii="宋体" w:hAnsi="宋体" w:eastAsia="宋体" w:cs="宋体"/>
          <w:sz w:val="28"/>
          <w:szCs w:val="28"/>
        </w:rPr>
        <w:t>采购人认为异议不成立或不影响采购结果的，可以继续进行采购活动。</w:t>
      </w:r>
    </w:p>
    <w:p w14:paraId="1E8E8816">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9.纪律要求</w:t>
      </w:r>
    </w:p>
    <w:p w14:paraId="0E323042">
      <w:pPr>
        <w:rPr>
          <w:rFonts w:hint="eastAsia" w:ascii="宋体" w:hAnsi="宋体" w:eastAsia="宋体" w:cs="宋体"/>
          <w:b/>
          <w:bCs/>
          <w:sz w:val="28"/>
          <w:szCs w:val="28"/>
        </w:rPr>
      </w:pPr>
      <w:r>
        <w:rPr>
          <w:rFonts w:hint="eastAsia" w:ascii="宋体" w:hAnsi="宋体" w:eastAsia="宋体" w:cs="宋体"/>
          <w:b/>
          <w:bCs/>
          <w:sz w:val="28"/>
          <w:szCs w:val="28"/>
        </w:rPr>
        <w:t>9.1对</w:t>
      </w:r>
      <w:r>
        <w:rPr>
          <w:rFonts w:hint="eastAsia" w:ascii="宋体" w:hAnsi="宋体" w:eastAsia="宋体" w:cs="宋体"/>
          <w:b/>
          <w:bCs/>
          <w:sz w:val="28"/>
          <w:szCs w:val="28"/>
          <w:lang w:eastAsia="zh-CN"/>
        </w:rPr>
        <w:t>采</w:t>
      </w:r>
      <w:r>
        <w:rPr>
          <w:rFonts w:hint="eastAsia" w:ascii="宋体" w:hAnsi="宋体" w:eastAsia="宋体" w:cs="宋体"/>
          <w:b/>
          <w:bCs/>
          <w:sz w:val="28"/>
          <w:szCs w:val="28"/>
        </w:rPr>
        <w:t>购人的纪律要求</w:t>
      </w:r>
    </w:p>
    <w:p w14:paraId="6187269A">
      <w:pPr>
        <w:rPr>
          <w:rFonts w:hint="eastAsia" w:ascii="宋体" w:hAnsi="宋体" w:eastAsia="宋体" w:cs="宋体"/>
          <w:sz w:val="28"/>
          <w:szCs w:val="28"/>
        </w:rPr>
      </w:pPr>
      <w:r>
        <w:rPr>
          <w:rFonts w:hint="eastAsia" w:ascii="宋体" w:hAnsi="宋体" w:eastAsia="宋体" w:cs="宋体"/>
          <w:sz w:val="28"/>
          <w:szCs w:val="28"/>
          <w:lang w:eastAsia="zh-CN"/>
        </w:rPr>
        <w:t>采购人不得泄露谈判采购活动中应当保密的情况和资料，不得与供应商串通损害国家利益、社会公共利益或者其他人合法权益。</w:t>
      </w:r>
    </w:p>
    <w:p w14:paraId="27F0AA21">
      <w:pPr>
        <w:rPr>
          <w:rFonts w:hint="eastAsia" w:ascii="宋体" w:hAnsi="宋体" w:eastAsia="宋体" w:cs="宋体"/>
          <w:b/>
          <w:bCs/>
          <w:sz w:val="28"/>
          <w:szCs w:val="28"/>
        </w:rPr>
      </w:pPr>
      <w:r>
        <w:rPr>
          <w:rFonts w:hint="eastAsia" w:ascii="宋体" w:hAnsi="宋体" w:eastAsia="宋体" w:cs="宋体"/>
          <w:b/>
          <w:bCs/>
          <w:sz w:val="28"/>
          <w:szCs w:val="28"/>
        </w:rPr>
        <w:t>9</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2对供应高的纪律要求</w:t>
      </w:r>
    </w:p>
    <w:p w14:paraId="7492889F">
      <w:pPr>
        <w:rPr>
          <w:rFonts w:hint="eastAsia" w:ascii="宋体" w:hAnsi="宋体" w:eastAsia="宋体" w:cs="宋体"/>
          <w:b/>
          <w:bCs/>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不得</w:t>
      </w:r>
      <w:r>
        <w:rPr>
          <w:rFonts w:hint="eastAsia" w:ascii="宋体" w:hAnsi="宋体" w:eastAsia="宋体" w:cs="宋体"/>
          <w:sz w:val="28"/>
          <w:szCs w:val="28"/>
          <w:lang w:eastAsia="zh-CN"/>
        </w:rPr>
        <w:t>相互串通或者与采购人串通，不得向采购人或者谈判小组成员行贿谋取成交，不得以他人名义参加谈判采购活动或者以其他方式弄虚作假骗取成交；供应商不得以任何方式干扰、影响评审工作。</w:t>
      </w:r>
      <w:r>
        <w:rPr>
          <w:rFonts w:hint="eastAsia" w:ascii="宋体" w:hAnsi="宋体" w:eastAsia="宋体" w:cs="宋体"/>
          <w:b/>
          <w:bCs/>
          <w:sz w:val="28"/>
          <w:szCs w:val="28"/>
        </w:rPr>
        <w:t>9</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3对谈判小组成员的纪律要求</w:t>
      </w:r>
    </w:p>
    <w:p w14:paraId="331ED7C6">
      <w:pPr>
        <w:rPr>
          <w:rFonts w:hint="default" w:ascii="宋体" w:hAnsi="宋体" w:eastAsia="宋体" w:cs="宋体"/>
          <w:sz w:val="28"/>
          <w:szCs w:val="28"/>
          <w:lang w:val="en-US" w:eastAsia="zh-CN"/>
        </w:rPr>
      </w:pPr>
      <w:r>
        <w:rPr>
          <w:rFonts w:hint="eastAsia" w:ascii="宋体" w:hAnsi="宋体" w:eastAsia="宋体" w:cs="宋体"/>
          <w:sz w:val="28"/>
          <w:szCs w:val="28"/>
          <w:lang w:eastAsia="zh-CN"/>
        </w:rPr>
        <w:t>供应商</w:t>
      </w:r>
      <w:r>
        <w:rPr>
          <w:rFonts w:hint="eastAsia" w:ascii="宋体" w:hAnsi="宋体" w:eastAsia="宋体" w:cs="宋体"/>
          <w:sz w:val="28"/>
          <w:szCs w:val="28"/>
        </w:rPr>
        <w:t>不得</w:t>
      </w:r>
      <w:r>
        <w:rPr>
          <w:rFonts w:hint="eastAsia" w:ascii="宋体" w:hAnsi="宋体" w:eastAsia="宋体" w:cs="宋体"/>
          <w:sz w:val="28"/>
          <w:szCs w:val="28"/>
          <w:lang w:eastAsia="zh-CN"/>
        </w:rPr>
        <w:t>相互串通或者与采购人串通，不得向他人采购人透漏对响应文件的评审和比较、候选成交供应商的推荐情况以及评审有关的其他情况。在谈判活动中，谈判小组成员应当客观、公正地履行职责，遵守职业道德，不得擅离职守，影响谈判工作正常运行，不得使用第三章“评审办法”没有规定的评审因素和标准进行评审。</w:t>
      </w:r>
    </w:p>
    <w:p w14:paraId="30D78A04">
      <w:pPr>
        <w:rPr>
          <w:rFonts w:hint="eastAsia" w:ascii="宋体" w:hAnsi="宋体" w:eastAsia="宋体" w:cs="宋体"/>
          <w:b/>
          <w:bCs/>
          <w:sz w:val="28"/>
          <w:szCs w:val="28"/>
        </w:rPr>
      </w:pPr>
      <w:r>
        <w:rPr>
          <w:rFonts w:hint="eastAsia" w:ascii="宋体" w:hAnsi="宋体" w:eastAsia="宋体" w:cs="宋体"/>
          <w:b/>
          <w:bCs/>
          <w:sz w:val="28"/>
          <w:szCs w:val="28"/>
        </w:rPr>
        <w:t>9</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对与说判活动有关的工作人员的纪律要求</w:t>
      </w:r>
    </w:p>
    <w:p w14:paraId="0ECD1F3A">
      <w:pPr>
        <w:rPr>
          <w:rFonts w:hint="eastAsia" w:ascii="宋体" w:hAnsi="宋体" w:eastAsia="宋体" w:cs="宋体"/>
          <w:sz w:val="28"/>
          <w:szCs w:val="28"/>
          <w:lang w:eastAsia="zh-CN"/>
        </w:rPr>
      </w:pPr>
      <w:r>
        <w:rPr>
          <w:rFonts w:hint="eastAsia" w:ascii="宋体" w:hAnsi="宋体" w:eastAsia="宋体" w:cs="宋体"/>
          <w:sz w:val="28"/>
          <w:szCs w:val="28"/>
          <w:lang w:eastAsia="zh-CN"/>
        </w:rPr>
        <w:t>与谈判</w:t>
      </w:r>
      <w:r>
        <w:rPr>
          <w:rFonts w:hint="eastAsia" w:ascii="宋体" w:hAnsi="宋体" w:eastAsia="宋体" w:cs="宋体"/>
          <w:sz w:val="28"/>
          <w:szCs w:val="28"/>
        </w:rPr>
        <w:t>活动有关的工作人员不得受他人的物或者其他好处，不得向他人透露对响应文件的评申和比较，候选成交供应商的推荐情况以及</w:t>
      </w:r>
      <w:r>
        <w:rPr>
          <w:rFonts w:hint="eastAsia" w:ascii="宋体" w:hAnsi="宋体" w:eastAsia="宋体" w:cs="宋体"/>
          <w:sz w:val="28"/>
          <w:szCs w:val="28"/>
          <w:lang w:eastAsia="zh-CN"/>
        </w:rPr>
        <w:t>谈</w:t>
      </w:r>
      <w:r>
        <w:rPr>
          <w:rFonts w:hint="eastAsia" w:ascii="宋体" w:hAnsi="宋体" w:eastAsia="宋体" w:cs="宋体"/>
          <w:sz w:val="28"/>
          <w:szCs w:val="28"/>
        </w:rPr>
        <w:t>判有关的其他情况。在减判活动中，与谈</w:t>
      </w:r>
      <w:r>
        <w:rPr>
          <w:rFonts w:hint="eastAsia" w:ascii="宋体" w:hAnsi="宋体" w:eastAsia="宋体" w:cs="宋体"/>
          <w:sz w:val="28"/>
          <w:szCs w:val="28"/>
          <w:lang w:eastAsia="zh-CN"/>
        </w:rPr>
        <w:t>判</w:t>
      </w:r>
      <w:r>
        <w:rPr>
          <w:rFonts w:hint="eastAsia" w:ascii="宋体" w:hAnsi="宋体" w:eastAsia="宋体" w:cs="宋体"/>
          <w:sz w:val="28"/>
          <w:szCs w:val="28"/>
        </w:rPr>
        <w:t>活动有关的工作人员不得</w:t>
      </w:r>
      <w:r>
        <w:rPr>
          <w:rFonts w:hint="eastAsia" w:ascii="宋体" w:hAnsi="宋体" w:eastAsia="宋体" w:cs="宋体"/>
          <w:sz w:val="28"/>
          <w:szCs w:val="28"/>
          <w:lang w:eastAsia="zh-CN"/>
        </w:rPr>
        <w:t>擅</w:t>
      </w:r>
      <w:r>
        <w:rPr>
          <w:rFonts w:hint="eastAsia" w:ascii="宋体" w:hAnsi="宋体" w:eastAsia="宋体" w:cs="宋体"/>
          <w:sz w:val="28"/>
          <w:szCs w:val="28"/>
        </w:rPr>
        <w:t>离取守，影响流判工作正常进行</w:t>
      </w:r>
      <w:r>
        <w:rPr>
          <w:rFonts w:hint="eastAsia" w:ascii="宋体" w:hAnsi="宋体" w:eastAsia="宋体" w:cs="宋体"/>
          <w:sz w:val="28"/>
          <w:szCs w:val="28"/>
          <w:lang w:eastAsia="zh-CN"/>
        </w:rPr>
        <w:t>。</w:t>
      </w:r>
    </w:p>
    <w:p w14:paraId="043A53BF">
      <w:pPr>
        <w:rPr>
          <w:rFonts w:hint="eastAsia" w:ascii="宋体" w:hAnsi="宋体" w:eastAsia="宋体" w:cs="宋体"/>
          <w:b/>
          <w:bCs/>
          <w:sz w:val="28"/>
          <w:szCs w:val="28"/>
        </w:rPr>
      </w:pPr>
      <w:r>
        <w:rPr>
          <w:rFonts w:hint="eastAsia" w:ascii="宋体" w:hAnsi="宋体" w:eastAsia="宋体" w:cs="宋体"/>
          <w:b/>
          <w:bCs/>
          <w:sz w:val="28"/>
          <w:szCs w:val="28"/>
        </w:rPr>
        <w:t>10.需要补充的其他内容</w:t>
      </w:r>
    </w:p>
    <w:p w14:paraId="33168AE9">
      <w:pPr>
        <w:rPr>
          <w:rFonts w:hint="eastAsia" w:ascii="宋体" w:hAnsi="宋体" w:eastAsia="宋体" w:cs="宋体"/>
          <w:b/>
          <w:bCs/>
          <w:sz w:val="28"/>
          <w:szCs w:val="28"/>
        </w:rPr>
      </w:pPr>
      <w:r>
        <w:rPr>
          <w:rFonts w:hint="eastAsia" w:ascii="宋体" w:hAnsi="宋体" w:eastAsia="宋体" w:cs="宋体"/>
          <w:b/>
          <w:bCs/>
          <w:sz w:val="28"/>
          <w:szCs w:val="28"/>
          <w:lang w:val="en-US" w:eastAsia="zh-CN"/>
        </w:rPr>
        <w:t>10.1</w:t>
      </w:r>
      <w:r>
        <w:rPr>
          <w:rFonts w:hint="eastAsia" w:ascii="宋体" w:hAnsi="宋体" w:eastAsia="宋体" w:cs="宋体"/>
          <w:b/>
          <w:bCs/>
          <w:sz w:val="28"/>
          <w:szCs w:val="28"/>
        </w:rPr>
        <w:t>采购代理服务费</w:t>
      </w:r>
    </w:p>
    <w:p w14:paraId="4193656E">
      <w:pPr>
        <w:rPr>
          <w:rFonts w:hint="eastAsia" w:ascii="宋体" w:hAnsi="宋体" w:eastAsia="宋体" w:cs="宋体"/>
          <w:sz w:val="28"/>
          <w:szCs w:val="28"/>
          <w:lang w:eastAsia="zh-CN"/>
        </w:rPr>
      </w:pPr>
      <w:r>
        <w:rPr>
          <w:rFonts w:hint="eastAsia" w:ascii="宋体" w:hAnsi="宋体" w:eastAsia="宋体" w:cs="宋体"/>
          <w:b/>
          <w:bCs/>
          <w:sz w:val="28"/>
          <w:szCs w:val="28"/>
          <w:lang w:eastAsia="zh-CN"/>
        </w:rPr>
        <w:t>供</w:t>
      </w:r>
      <w:r>
        <w:rPr>
          <w:rFonts w:hint="eastAsia" w:ascii="宋体" w:hAnsi="宋体" w:eastAsia="宋体" w:cs="宋体"/>
          <w:b/>
          <w:bCs/>
          <w:sz w:val="28"/>
          <w:szCs w:val="28"/>
        </w:rPr>
        <w:t>应商</w:t>
      </w:r>
      <w:r>
        <w:rPr>
          <w:rFonts w:hint="eastAsia" w:ascii="宋体" w:hAnsi="宋体" w:eastAsia="宋体" w:cs="宋体"/>
          <w:b/>
          <w:bCs/>
          <w:sz w:val="28"/>
          <w:szCs w:val="28"/>
          <w:lang w:eastAsia="zh-CN"/>
        </w:rPr>
        <w:t>须知前附表</w:t>
      </w:r>
      <w:r>
        <w:rPr>
          <w:rFonts w:hint="eastAsia" w:ascii="宋体" w:hAnsi="宋体" w:eastAsia="宋体" w:cs="宋体"/>
          <w:sz w:val="28"/>
          <w:szCs w:val="28"/>
        </w:rPr>
        <w:t>规定由供应商承担采购代理服务费的，供应商应按照</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须知前附表</w:t>
      </w:r>
      <w:r>
        <w:rPr>
          <w:rFonts w:hint="eastAsia" w:ascii="宋体" w:hAnsi="宋体" w:eastAsia="宋体" w:cs="宋体"/>
          <w:sz w:val="28"/>
          <w:szCs w:val="28"/>
        </w:rPr>
        <w:t>规定的费用标准或金额，交费时间和方式向</w:t>
      </w:r>
      <w:r>
        <w:rPr>
          <w:rFonts w:hint="eastAsia" w:ascii="宋体" w:hAnsi="宋体" w:eastAsia="宋体" w:cs="宋体"/>
          <w:sz w:val="28"/>
          <w:szCs w:val="28"/>
          <w:lang w:eastAsia="zh-CN"/>
        </w:rPr>
        <w:t>采购</w:t>
      </w:r>
      <w:r>
        <w:rPr>
          <w:rFonts w:hint="eastAsia" w:ascii="宋体" w:hAnsi="宋体" w:eastAsia="宋体" w:cs="宋体"/>
          <w:sz w:val="28"/>
          <w:szCs w:val="28"/>
        </w:rPr>
        <w:t>代理机构支付代理服务</w:t>
      </w:r>
      <w:r>
        <w:rPr>
          <w:rFonts w:hint="eastAsia" w:ascii="宋体" w:hAnsi="宋体" w:eastAsia="宋体" w:cs="宋体"/>
          <w:sz w:val="28"/>
          <w:szCs w:val="28"/>
          <w:lang w:eastAsia="zh-CN"/>
        </w:rPr>
        <w:t>费。</w:t>
      </w:r>
    </w:p>
    <w:p w14:paraId="7CB0C110">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10.2其他</w:t>
      </w:r>
    </w:p>
    <w:p w14:paraId="07811396">
      <w:pPr>
        <w:rPr>
          <w:rFonts w:hint="eastAsia" w:ascii="宋体" w:hAnsi="宋体" w:eastAsia="宋体" w:cs="宋体"/>
          <w:b/>
          <w:bCs/>
          <w:sz w:val="28"/>
          <w:szCs w:val="28"/>
        </w:rPr>
      </w:pPr>
      <w:r>
        <w:rPr>
          <w:rFonts w:hint="eastAsia" w:ascii="宋体" w:hAnsi="宋体" w:eastAsia="宋体" w:cs="宋体"/>
          <w:sz w:val="28"/>
          <w:szCs w:val="28"/>
        </w:rPr>
        <w:t>需要补充的其他内容:见</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p>
    <w:p w14:paraId="7C4EEB5A">
      <w:pPr>
        <w:rPr>
          <w:rFonts w:hint="eastAsia" w:ascii="宋体" w:hAnsi="宋体" w:eastAsia="宋体" w:cs="宋体"/>
          <w:b/>
          <w:bCs/>
          <w:sz w:val="28"/>
          <w:szCs w:val="28"/>
        </w:rPr>
      </w:pPr>
    </w:p>
    <w:p w14:paraId="7E46F76D">
      <w:pPr>
        <w:rPr>
          <w:rFonts w:hint="eastAsia" w:ascii="宋体" w:hAnsi="宋体" w:eastAsia="宋体" w:cs="宋体"/>
          <w:b/>
          <w:bCs/>
          <w:sz w:val="28"/>
          <w:szCs w:val="28"/>
        </w:rPr>
      </w:pPr>
    </w:p>
    <w:p w14:paraId="517AF7FB">
      <w:pPr>
        <w:rPr>
          <w:rFonts w:hint="eastAsia" w:ascii="宋体" w:hAnsi="宋体" w:eastAsia="宋体" w:cs="宋体"/>
          <w:b/>
          <w:bCs/>
          <w:sz w:val="28"/>
          <w:szCs w:val="28"/>
        </w:rPr>
      </w:pPr>
    </w:p>
    <w:p w14:paraId="4EB09A54">
      <w:pPr>
        <w:rPr>
          <w:rFonts w:hint="eastAsia" w:ascii="宋体" w:hAnsi="宋体" w:eastAsia="宋体" w:cs="宋体"/>
          <w:b/>
          <w:bCs/>
          <w:sz w:val="28"/>
          <w:szCs w:val="28"/>
        </w:rPr>
      </w:pPr>
    </w:p>
    <w:p w14:paraId="35A69EFB">
      <w:pPr>
        <w:rPr>
          <w:rFonts w:hint="eastAsia" w:ascii="宋体" w:hAnsi="宋体" w:eastAsia="宋体" w:cs="宋体"/>
          <w:b/>
          <w:bCs/>
          <w:sz w:val="28"/>
          <w:szCs w:val="28"/>
        </w:rPr>
      </w:pPr>
    </w:p>
    <w:p w14:paraId="7D5E3EA1">
      <w:pPr>
        <w:rPr>
          <w:rFonts w:hint="eastAsia" w:ascii="宋体" w:hAnsi="宋体" w:eastAsia="宋体" w:cs="宋体"/>
          <w:b/>
          <w:bCs/>
          <w:sz w:val="28"/>
          <w:szCs w:val="28"/>
        </w:rPr>
      </w:pPr>
    </w:p>
    <w:p w14:paraId="4A301494">
      <w:pPr>
        <w:rPr>
          <w:rFonts w:hint="eastAsia" w:ascii="宋体" w:hAnsi="宋体" w:eastAsia="宋体" w:cs="宋体"/>
          <w:b/>
          <w:bCs/>
          <w:sz w:val="28"/>
          <w:szCs w:val="28"/>
          <w:lang w:eastAsia="zh-CN"/>
        </w:rPr>
      </w:pPr>
    </w:p>
    <w:p w14:paraId="367200CD">
      <w:pPr>
        <w:rPr>
          <w:rFonts w:hint="eastAsia" w:ascii="宋体" w:hAnsi="宋体" w:eastAsia="宋体" w:cs="宋体"/>
          <w:b/>
          <w:bCs/>
          <w:sz w:val="28"/>
          <w:szCs w:val="28"/>
          <w:lang w:eastAsia="zh-CN"/>
        </w:rPr>
      </w:pPr>
    </w:p>
    <w:p w14:paraId="3128349D">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附件一：开启记录表</w:t>
      </w:r>
    </w:p>
    <w:p w14:paraId="160F2EF5">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7A5C135A">
      <w:pPr>
        <w:ind w:firstLine="280" w:firstLineChars="100"/>
        <w:jc w:val="both"/>
        <w:outlineLvl w:val="9"/>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开启时间：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分</w:t>
      </w:r>
    </w:p>
    <w:tbl>
      <w:tblPr>
        <w:tblStyle w:val="6"/>
        <w:tblW w:w="9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304"/>
        <w:gridCol w:w="2733"/>
        <w:gridCol w:w="1056"/>
        <w:gridCol w:w="1092"/>
        <w:gridCol w:w="2431"/>
      </w:tblGrid>
      <w:tr w14:paraId="218F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70" w:type="dxa"/>
            <w:vAlign w:val="center"/>
          </w:tcPr>
          <w:p w14:paraId="41BDFAB2">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序号</w:t>
            </w:r>
          </w:p>
        </w:tc>
        <w:tc>
          <w:tcPr>
            <w:tcW w:w="1304" w:type="dxa"/>
            <w:vAlign w:val="center"/>
          </w:tcPr>
          <w:p w14:paraId="4A1E72EE">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w:t>
            </w:r>
          </w:p>
        </w:tc>
        <w:tc>
          <w:tcPr>
            <w:tcW w:w="2733" w:type="dxa"/>
          </w:tcPr>
          <w:p w14:paraId="48BC863F">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（供应商须知前附表规定的其他应公布的信息）</w:t>
            </w:r>
          </w:p>
        </w:tc>
        <w:tc>
          <w:tcPr>
            <w:tcW w:w="1056" w:type="dxa"/>
            <w:vAlign w:val="center"/>
          </w:tcPr>
          <w:p w14:paraId="58416DB5">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1092" w:type="dxa"/>
            <w:vAlign w:val="center"/>
          </w:tcPr>
          <w:p w14:paraId="4E745235">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备注</w:t>
            </w:r>
          </w:p>
        </w:tc>
        <w:tc>
          <w:tcPr>
            <w:tcW w:w="2431" w:type="dxa"/>
            <w:vAlign w:val="center"/>
          </w:tcPr>
          <w:p w14:paraId="3C5E9B63">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供应商代表签名</w:t>
            </w:r>
          </w:p>
        </w:tc>
      </w:tr>
      <w:tr w14:paraId="22FE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58B5AC17">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7F590070">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50D17949">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1694915C">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1A6CF614">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6309251E">
            <w:pPr>
              <w:jc w:val="both"/>
              <w:outlineLvl w:val="9"/>
              <w:rPr>
                <w:rFonts w:hint="default" w:ascii="宋体" w:hAnsi="宋体" w:eastAsia="宋体" w:cs="宋体"/>
                <w:b w:val="0"/>
                <w:bCs w:val="0"/>
                <w:sz w:val="28"/>
                <w:szCs w:val="28"/>
                <w:u w:val="none"/>
                <w:vertAlign w:val="baseline"/>
                <w:lang w:val="en-US" w:eastAsia="zh-CN"/>
              </w:rPr>
            </w:pPr>
          </w:p>
        </w:tc>
      </w:tr>
      <w:tr w14:paraId="0A6F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030DC717">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25B619AA">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2E28894D">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07E3D7EA">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550B52A1">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426F5DF1">
            <w:pPr>
              <w:jc w:val="both"/>
              <w:outlineLvl w:val="9"/>
              <w:rPr>
                <w:rFonts w:hint="default" w:ascii="宋体" w:hAnsi="宋体" w:eastAsia="宋体" w:cs="宋体"/>
                <w:b w:val="0"/>
                <w:bCs w:val="0"/>
                <w:sz w:val="28"/>
                <w:szCs w:val="28"/>
                <w:u w:val="none"/>
                <w:vertAlign w:val="baseline"/>
                <w:lang w:val="en-US" w:eastAsia="zh-CN"/>
              </w:rPr>
            </w:pPr>
          </w:p>
        </w:tc>
      </w:tr>
      <w:tr w14:paraId="2AC6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62049CE7">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43C97F7E">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020C927A">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395C1527">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3BF3F5C9">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0A5EA2AB">
            <w:pPr>
              <w:jc w:val="both"/>
              <w:outlineLvl w:val="9"/>
              <w:rPr>
                <w:rFonts w:hint="default" w:ascii="宋体" w:hAnsi="宋体" w:eastAsia="宋体" w:cs="宋体"/>
                <w:b w:val="0"/>
                <w:bCs w:val="0"/>
                <w:sz w:val="28"/>
                <w:szCs w:val="28"/>
                <w:u w:val="none"/>
                <w:vertAlign w:val="baseline"/>
                <w:lang w:val="en-US" w:eastAsia="zh-CN"/>
              </w:rPr>
            </w:pPr>
          </w:p>
        </w:tc>
      </w:tr>
      <w:tr w14:paraId="29C1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173E72AB">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1BD25597">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6C76EC41">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3BCC7689">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3AD6885E">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1F2E48D5">
            <w:pPr>
              <w:jc w:val="both"/>
              <w:outlineLvl w:val="9"/>
              <w:rPr>
                <w:rFonts w:hint="default" w:ascii="宋体" w:hAnsi="宋体" w:eastAsia="宋体" w:cs="宋体"/>
                <w:b w:val="0"/>
                <w:bCs w:val="0"/>
                <w:sz w:val="28"/>
                <w:szCs w:val="28"/>
                <w:u w:val="none"/>
                <w:vertAlign w:val="baseline"/>
                <w:lang w:val="en-US" w:eastAsia="zh-CN"/>
              </w:rPr>
            </w:pPr>
          </w:p>
        </w:tc>
      </w:tr>
      <w:tr w14:paraId="35A0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38945EB6">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3E4A3D01">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07E33A5E">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3F580EC0">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4F674141">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5B732213">
            <w:pPr>
              <w:jc w:val="both"/>
              <w:outlineLvl w:val="9"/>
              <w:rPr>
                <w:rFonts w:hint="default" w:ascii="宋体" w:hAnsi="宋体" w:eastAsia="宋体" w:cs="宋体"/>
                <w:b w:val="0"/>
                <w:bCs w:val="0"/>
                <w:sz w:val="28"/>
                <w:szCs w:val="28"/>
                <w:u w:val="none"/>
                <w:vertAlign w:val="baseline"/>
                <w:lang w:val="en-US" w:eastAsia="zh-CN"/>
              </w:rPr>
            </w:pPr>
          </w:p>
        </w:tc>
      </w:tr>
      <w:tr w14:paraId="42FC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33871B10">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233ACD49">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0DC6B717">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4A12C260">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64300131">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2C8FFD39">
            <w:pPr>
              <w:jc w:val="both"/>
              <w:outlineLvl w:val="9"/>
              <w:rPr>
                <w:rFonts w:hint="default" w:ascii="宋体" w:hAnsi="宋体" w:eastAsia="宋体" w:cs="宋体"/>
                <w:b w:val="0"/>
                <w:bCs w:val="0"/>
                <w:sz w:val="28"/>
                <w:szCs w:val="28"/>
                <w:u w:val="none"/>
                <w:vertAlign w:val="baseline"/>
                <w:lang w:val="en-US" w:eastAsia="zh-CN"/>
              </w:rPr>
            </w:pPr>
          </w:p>
        </w:tc>
      </w:tr>
      <w:tr w14:paraId="629D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0AFD34AA">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36E4A37B">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7AE06AC0">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606334ED">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3B2A9E52">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317631BA">
            <w:pPr>
              <w:jc w:val="both"/>
              <w:outlineLvl w:val="9"/>
              <w:rPr>
                <w:rFonts w:hint="default" w:ascii="宋体" w:hAnsi="宋体" w:eastAsia="宋体" w:cs="宋体"/>
                <w:b w:val="0"/>
                <w:bCs w:val="0"/>
                <w:sz w:val="28"/>
                <w:szCs w:val="28"/>
                <w:u w:val="none"/>
                <w:vertAlign w:val="baseline"/>
                <w:lang w:val="en-US" w:eastAsia="zh-CN"/>
              </w:rPr>
            </w:pPr>
          </w:p>
        </w:tc>
      </w:tr>
      <w:tr w14:paraId="3E97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4AF88573">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18D99337">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06240896">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57313200">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71E202DE">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372BC6E6">
            <w:pPr>
              <w:jc w:val="both"/>
              <w:outlineLvl w:val="9"/>
              <w:rPr>
                <w:rFonts w:hint="default" w:ascii="宋体" w:hAnsi="宋体" w:eastAsia="宋体" w:cs="宋体"/>
                <w:b w:val="0"/>
                <w:bCs w:val="0"/>
                <w:sz w:val="28"/>
                <w:szCs w:val="28"/>
                <w:u w:val="none"/>
                <w:vertAlign w:val="baseline"/>
                <w:lang w:val="en-US" w:eastAsia="zh-CN"/>
              </w:rPr>
            </w:pPr>
          </w:p>
        </w:tc>
      </w:tr>
      <w:tr w14:paraId="39AB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6BADA33E">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53DDF4C3">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071C289C">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548CCE77">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20BA44B4">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30B3513B">
            <w:pPr>
              <w:jc w:val="both"/>
              <w:outlineLvl w:val="9"/>
              <w:rPr>
                <w:rFonts w:hint="default" w:ascii="宋体" w:hAnsi="宋体" w:eastAsia="宋体" w:cs="宋体"/>
                <w:b w:val="0"/>
                <w:bCs w:val="0"/>
                <w:sz w:val="28"/>
                <w:szCs w:val="28"/>
                <w:u w:val="none"/>
                <w:vertAlign w:val="baseline"/>
                <w:lang w:val="en-US" w:eastAsia="zh-CN"/>
              </w:rPr>
            </w:pPr>
          </w:p>
        </w:tc>
      </w:tr>
      <w:tr w14:paraId="12FD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5585DA78">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5E16BEF4">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05CA0E69">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45E85170">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09693F0A">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0C341397">
            <w:pPr>
              <w:jc w:val="both"/>
              <w:outlineLvl w:val="9"/>
              <w:rPr>
                <w:rFonts w:hint="default" w:ascii="宋体" w:hAnsi="宋体" w:eastAsia="宋体" w:cs="宋体"/>
                <w:b w:val="0"/>
                <w:bCs w:val="0"/>
                <w:sz w:val="28"/>
                <w:szCs w:val="28"/>
                <w:u w:val="none"/>
                <w:vertAlign w:val="baseline"/>
                <w:lang w:val="en-US" w:eastAsia="zh-CN"/>
              </w:rPr>
            </w:pPr>
          </w:p>
        </w:tc>
      </w:tr>
      <w:tr w14:paraId="47EF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3328837F">
            <w:pPr>
              <w:jc w:val="both"/>
              <w:outlineLvl w:val="9"/>
              <w:rPr>
                <w:rFonts w:hint="default" w:ascii="宋体" w:hAnsi="宋体" w:eastAsia="宋体" w:cs="宋体"/>
                <w:b w:val="0"/>
                <w:bCs w:val="0"/>
                <w:sz w:val="28"/>
                <w:szCs w:val="28"/>
                <w:u w:val="none"/>
                <w:vertAlign w:val="baseline"/>
                <w:lang w:val="en-US" w:eastAsia="zh-CN"/>
              </w:rPr>
            </w:pPr>
          </w:p>
        </w:tc>
        <w:tc>
          <w:tcPr>
            <w:tcW w:w="1304" w:type="dxa"/>
          </w:tcPr>
          <w:p w14:paraId="04EA3DC6">
            <w:pPr>
              <w:jc w:val="both"/>
              <w:outlineLvl w:val="9"/>
              <w:rPr>
                <w:rFonts w:hint="default" w:ascii="宋体" w:hAnsi="宋体" w:eastAsia="宋体" w:cs="宋体"/>
                <w:b w:val="0"/>
                <w:bCs w:val="0"/>
                <w:sz w:val="28"/>
                <w:szCs w:val="28"/>
                <w:u w:val="none"/>
                <w:vertAlign w:val="baseline"/>
                <w:lang w:val="en-US" w:eastAsia="zh-CN"/>
              </w:rPr>
            </w:pPr>
          </w:p>
        </w:tc>
        <w:tc>
          <w:tcPr>
            <w:tcW w:w="2733" w:type="dxa"/>
          </w:tcPr>
          <w:p w14:paraId="5C174A77">
            <w:pPr>
              <w:jc w:val="both"/>
              <w:outlineLvl w:val="9"/>
              <w:rPr>
                <w:rFonts w:hint="default" w:ascii="宋体" w:hAnsi="宋体" w:eastAsia="宋体" w:cs="宋体"/>
                <w:b w:val="0"/>
                <w:bCs w:val="0"/>
                <w:sz w:val="28"/>
                <w:szCs w:val="28"/>
                <w:u w:val="none"/>
                <w:vertAlign w:val="baseline"/>
                <w:lang w:val="en-US" w:eastAsia="zh-CN"/>
              </w:rPr>
            </w:pPr>
          </w:p>
        </w:tc>
        <w:tc>
          <w:tcPr>
            <w:tcW w:w="1056" w:type="dxa"/>
          </w:tcPr>
          <w:p w14:paraId="28C63322">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606D1E81">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7AF81515">
            <w:pPr>
              <w:jc w:val="both"/>
              <w:outlineLvl w:val="9"/>
              <w:rPr>
                <w:rFonts w:hint="default" w:ascii="宋体" w:hAnsi="宋体" w:eastAsia="宋体" w:cs="宋体"/>
                <w:b w:val="0"/>
                <w:bCs w:val="0"/>
                <w:sz w:val="28"/>
                <w:szCs w:val="28"/>
                <w:u w:val="none"/>
                <w:vertAlign w:val="baseline"/>
                <w:lang w:val="en-US" w:eastAsia="zh-CN"/>
              </w:rPr>
            </w:pPr>
          </w:p>
        </w:tc>
      </w:tr>
    </w:tbl>
    <w:p w14:paraId="5FD369D1">
      <w:pPr>
        <w:ind w:firstLine="280" w:firstLineChars="100"/>
        <w:jc w:val="both"/>
        <w:outlineLvl w:val="9"/>
        <w:rPr>
          <w:rFonts w:hint="default" w:ascii="宋体" w:hAnsi="宋体" w:eastAsia="宋体" w:cs="宋体"/>
          <w:b w:val="0"/>
          <w:bCs w:val="0"/>
          <w:sz w:val="28"/>
          <w:szCs w:val="28"/>
          <w:u w:val="none"/>
          <w:lang w:val="en-US" w:eastAsia="zh-CN"/>
        </w:rPr>
      </w:pPr>
    </w:p>
    <w:p w14:paraId="0D2D8675">
      <w:pPr>
        <w:tabs>
          <w:tab w:val="center" w:pos="4153"/>
        </w:tabs>
        <w:jc w:val="both"/>
        <w:outlineLvl w:val="9"/>
        <w:rPr>
          <w:rFonts w:hint="eastAsia" w:ascii="宋体" w:hAnsi="宋体" w:eastAsia="宋体" w:cs="宋体"/>
          <w:b w:val="0"/>
          <w:bCs w:val="0"/>
          <w:sz w:val="28"/>
          <w:szCs w:val="28"/>
          <w:u w:val="none"/>
          <w:lang w:val="en-US" w:eastAsia="zh-CN"/>
        </w:rPr>
      </w:pPr>
    </w:p>
    <w:p w14:paraId="53DC5ECB">
      <w:pPr>
        <w:tabs>
          <w:tab w:val="center" w:pos="4153"/>
        </w:tabs>
        <w:jc w:val="both"/>
        <w:outlineLvl w:val="9"/>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采购人代表：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记录人：</w:t>
      </w:r>
      <w:r>
        <w:rPr>
          <w:rFonts w:hint="eastAsia" w:ascii="宋体" w:hAnsi="宋体" w:eastAsia="宋体" w:cs="宋体"/>
          <w:b w:val="0"/>
          <w:bCs w:val="0"/>
          <w:sz w:val="28"/>
          <w:szCs w:val="28"/>
          <w:u w:val="single"/>
          <w:lang w:val="en-US" w:eastAsia="zh-CN"/>
        </w:rPr>
        <w:t xml:space="preserve">              </w:t>
      </w:r>
    </w:p>
    <w:p w14:paraId="788BF377">
      <w:pPr>
        <w:tabs>
          <w:tab w:val="center" w:pos="4153"/>
        </w:tabs>
        <w:ind w:firstLine="5320" w:firstLineChars="1900"/>
        <w:jc w:val="both"/>
        <w:outlineLvl w:val="9"/>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30268820">
      <w:pPr>
        <w:tabs>
          <w:tab w:val="center" w:pos="4153"/>
        </w:tabs>
        <w:ind w:firstLine="5320" w:firstLineChars="1900"/>
        <w:jc w:val="both"/>
        <w:outlineLvl w:val="9"/>
        <w:rPr>
          <w:rFonts w:hint="eastAsia" w:ascii="宋体" w:hAnsi="宋体" w:eastAsia="宋体" w:cs="宋体"/>
          <w:b w:val="0"/>
          <w:bCs w:val="0"/>
          <w:sz w:val="28"/>
          <w:szCs w:val="28"/>
          <w:u w:val="none"/>
          <w:lang w:val="en-US" w:eastAsia="zh-CN"/>
        </w:rPr>
      </w:pPr>
    </w:p>
    <w:p w14:paraId="4A1F6900">
      <w:pPr>
        <w:tabs>
          <w:tab w:val="center" w:pos="4153"/>
        </w:tabs>
        <w:ind w:firstLine="5320" w:firstLineChars="1900"/>
        <w:jc w:val="both"/>
        <w:outlineLvl w:val="9"/>
        <w:rPr>
          <w:rFonts w:hint="eastAsia" w:ascii="宋体" w:hAnsi="宋体" w:eastAsia="宋体" w:cs="宋体"/>
          <w:b w:val="0"/>
          <w:bCs w:val="0"/>
          <w:sz w:val="28"/>
          <w:szCs w:val="28"/>
          <w:u w:val="none"/>
          <w:lang w:val="en-US" w:eastAsia="zh-CN"/>
        </w:rPr>
      </w:pPr>
    </w:p>
    <w:p w14:paraId="715FEB63">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附件二：问题澄清通知</w:t>
      </w:r>
    </w:p>
    <w:p w14:paraId="521DBA3E">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3A98A0BA">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w:t>
      </w:r>
    </w:p>
    <w:p w14:paraId="1447D6D9">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供应商名称</w:t>
      </w:r>
      <w:r>
        <w:rPr>
          <w:rFonts w:hint="eastAsia" w:ascii="宋体" w:hAnsi="宋体" w:eastAsia="宋体" w:cs="宋体"/>
          <w:b/>
          <w:bCs/>
          <w:sz w:val="28"/>
          <w:szCs w:val="28"/>
          <w:lang w:val="en-US" w:eastAsia="zh-CN"/>
        </w:rPr>
        <w:t>）：</w:t>
      </w:r>
    </w:p>
    <w:p w14:paraId="3681F2B5">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谈判小组对你方的响应文件进行了仔细的审查，现需你方对下列问题以书面形式予以澄清、说明和补正：</w:t>
      </w:r>
    </w:p>
    <w:p w14:paraId="53F93F6D">
      <w:pPr>
        <w:jc w:val="both"/>
        <w:rPr>
          <w:rFonts w:hint="eastAsia" w:ascii="宋体" w:hAnsi="宋体" w:eastAsia="宋体" w:cs="宋体"/>
          <w:b w:val="0"/>
          <w:bCs w:val="0"/>
          <w:sz w:val="28"/>
          <w:szCs w:val="28"/>
          <w:lang w:val="en-US" w:eastAsia="zh-CN"/>
        </w:rPr>
      </w:pPr>
    </w:p>
    <w:p w14:paraId="299D7D2F">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p w14:paraId="12A12643">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p w14:paraId="111DCB02">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p>
    <w:p w14:paraId="35A4B08E">
      <w:p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请将上述问题的澄清、说明和补正</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日时递交至（详细地址）或发电子邮箱至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（电子邮箱地址）。采用电子邮件方式的应在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日时前将原件递交至 </w:t>
      </w:r>
      <w:r>
        <w:rPr>
          <w:rFonts w:hint="eastAsia" w:ascii="宋体" w:hAnsi="宋体" w:eastAsia="宋体" w:cs="宋体"/>
          <w:b w:val="0"/>
          <w:bCs w:val="0"/>
          <w:sz w:val="28"/>
          <w:szCs w:val="28"/>
          <w:u w:val="single"/>
          <w:lang w:val="en-US" w:eastAsia="zh-CN"/>
        </w:rPr>
        <w:t xml:space="preserve">          </w:t>
      </w:r>
    </w:p>
    <w:p w14:paraId="7B0C1627">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（详细地址）。</w:t>
      </w:r>
    </w:p>
    <w:p w14:paraId="393DA77E">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谈判小组组长：</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（签字）  </w:t>
      </w:r>
    </w:p>
    <w:p w14:paraId="5D818A33">
      <w:pPr>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或</w:t>
      </w:r>
    </w:p>
    <w:p w14:paraId="56BE5C22">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采购人（采购代理机构）：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240B8055">
      <w:pPr>
        <w:jc w:val="both"/>
        <w:rPr>
          <w:rFonts w:hint="eastAsia" w:ascii="宋体" w:hAnsi="宋体" w:eastAsia="宋体" w:cs="宋体"/>
          <w:b w:val="0"/>
          <w:bCs w:val="0"/>
          <w:sz w:val="28"/>
          <w:szCs w:val="28"/>
          <w:u w:val="none"/>
          <w:lang w:val="en-US" w:eastAsia="zh-CN"/>
        </w:rPr>
      </w:pPr>
    </w:p>
    <w:p w14:paraId="56A7C04B">
      <w:pPr>
        <w:ind w:firstLine="5320" w:firstLineChars="19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6C0D408C">
      <w:pPr>
        <w:ind w:firstLine="5320" w:firstLineChars="1900"/>
        <w:jc w:val="both"/>
        <w:rPr>
          <w:rFonts w:hint="eastAsia" w:ascii="宋体" w:hAnsi="宋体" w:eastAsia="宋体" w:cs="宋体"/>
          <w:b w:val="0"/>
          <w:bCs w:val="0"/>
          <w:sz w:val="28"/>
          <w:szCs w:val="28"/>
          <w:u w:val="none"/>
          <w:lang w:val="en-US" w:eastAsia="zh-CN"/>
        </w:rPr>
      </w:pPr>
    </w:p>
    <w:p w14:paraId="0CB544BF">
      <w:pPr>
        <w:ind w:firstLine="5320" w:firstLineChars="1900"/>
        <w:jc w:val="both"/>
        <w:rPr>
          <w:rFonts w:hint="eastAsia" w:ascii="宋体" w:hAnsi="宋体" w:eastAsia="宋体" w:cs="宋体"/>
          <w:b w:val="0"/>
          <w:bCs w:val="0"/>
          <w:sz w:val="28"/>
          <w:szCs w:val="28"/>
          <w:u w:val="none"/>
          <w:lang w:val="en-US" w:eastAsia="zh-CN"/>
        </w:rPr>
      </w:pPr>
    </w:p>
    <w:p w14:paraId="2A91C367">
      <w:pPr>
        <w:ind w:firstLine="5320" w:firstLineChars="1900"/>
        <w:jc w:val="both"/>
        <w:rPr>
          <w:rFonts w:hint="eastAsia" w:ascii="宋体" w:hAnsi="宋体" w:eastAsia="宋体" w:cs="宋体"/>
          <w:b w:val="0"/>
          <w:bCs w:val="0"/>
          <w:sz w:val="28"/>
          <w:szCs w:val="28"/>
          <w:u w:val="none"/>
          <w:lang w:val="en-US" w:eastAsia="zh-CN"/>
        </w:rPr>
      </w:pPr>
    </w:p>
    <w:p w14:paraId="57E28FCE">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附件三：问题的澄清</w:t>
      </w:r>
    </w:p>
    <w:p w14:paraId="642C3583">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55D17427">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w:t>
      </w:r>
    </w:p>
    <w:p w14:paraId="338C75FD">
      <w:pPr>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谈判小组：</w:t>
      </w:r>
    </w:p>
    <w:p w14:paraId="6C23824E">
      <w:pPr>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问题澄清通知（编号：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）已收悉，现澄清、说明和补正如下：</w:t>
      </w:r>
    </w:p>
    <w:p w14:paraId="448BC1A1">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p>
    <w:p w14:paraId="7051D98F">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w:t>
      </w:r>
    </w:p>
    <w:p w14:paraId="5808FCA8">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w:t>
      </w:r>
    </w:p>
    <w:p w14:paraId="6ADE72D3">
      <w:pPr>
        <w:jc w:val="both"/>
        <w:rPr>
          <w:rFonts w:hint="eastAsia" w:ascii="宋体" w:hAnsi="宋体" w:eastAsia="宋体" w:cs="宋体"/>
          <w:b w:val="0"/>
          <w:bCs w:val="0"/>
          <w:sz w:val="28"/>
          <w:szCs w:val="28"/>
          <w:u w:val="none"/>
          <w:lang w:val="en-US" w:eastAsia="zh-CN"/>
        </w:rPr>
      </w:pPr>
    </w:p>
    <w:p w14:paraId="4BD67BD2">
      <w:pPr>
        <w:jc w:val="both"/>
        <w:rPr>
          <w:rFonts w:hint="eastAsia" w:ascii="宋体" w:hAnsi="宋体" w:eastAsia="宋体" w:cs="宋体"/>
          <w:b w:val="0"/>
          <w:bCs w:val="0"/>
          <w:sz w:val="28"/>
          <w:szCs w:val="28"/>
          <w:u w:val="none"/>
          <w:lang w:val="en-US" w:eastAsia="zh-CN"/>
        </w:rPr>
      </w:pPr>
    </w:p>
    <w:p w14:paraId="2547677C">
      <w:pPr>
        <w:jc w:val="both"/>
        <w:rPr>
          <w:rFonts w:hint="eastAsia" w:ascii="宋体" w:hAnsi="宋体" w:eastAsia="宋体" w:cs="宋体"/>
          <w:b w:val="0"/>
          <w:bCs w:val="0"/>
          <w:sz w:val="28"/>
          <w:szCs w:val="28"/>
          <w:u w:val="none"/>
          <w:lang w:val="en-US" w:eastAsia="zh-CN"/>
        </w:rPr>
      </w:pPr>
    </w:p>
    <w:p w14:paraId="2FF62A14">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上述问题澄清、说明和补正，构成我方响应文件的组成部分。</w:t>
      </w:r>
    </w:p>
    <w:p w14:paraId="11EBBC01">
      <w:pPr>
        <w:jc w:val="both"/>
        <w:rPr>
          <w:rFonts w:hint="eastAsia" w:ascii="宋体" w:hAnsi="宋体" w:eastAsia="宋体" w:cs="宋体"/>
          <w:b w:val="0"/>
          <w:bCs w:val="0"/>
          <w:sz w:val="28"/>
          <w:szCs w:val="28"/>
          <w:u w:val="none"/>
          <w:lang w:val="en-US" w:eastAsia="zh-CN"/>
        </w:rPr>
      </w:pPr>
    </w:p>
    <w:p w14:paraId="611D4DA2">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58FE76CA">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或</w:t>
      </w:r>
    </w:p>
    <w:p w14:paraId="765567D0">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法定代表人（单位负责人）或其授权的代理人：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（签字）</w:t>
      </w:r>
    </w:p>
    <w:p w14:paraId="0DA7B920">
      <w:pPr>
        <w:jc w:val="both"/>
        <w:rPr>
          <w:rFonts w:hint="eastAsia" w:ascii="宋体" w:hAnsi="宋体" w:eastAsia="宋体" w:cs="宋体"/>
          <w:b w:val="0"/>
          <w:bCs w:val="0"/>
          <w:sz w:val="28"/>
          <w:szCs w:val="28"/>
          <w:u w:val="single"/>
          <w:lang w:val="en-US" w:eastAsia="zh-CN"/>
        </w:rPr>
      </w:pPr>
    </w:p>
    <w:p w14:paraId="4843C142">
      <w:pPr>
        <w:jc w:val="both"/>
        <w:rPr>
          <w:rFonts w:hint="eastAsia" w:ascii="宋体" w:hAnsi="宋体" w:eastAsia="宋体" w:cs="宋体"/>
          <w:b w:val="0"/>
          <w:bCs w:val="0"/>
          <w:sz w:val="28"/>
          <w:szCs w:val="28"/>
          <w:u w:val="single"/>
          <w:lang w:val="en-US" w:eastAsia="zh-CN"/>
        </w:rPr>
      </w:pPr>
    </w:p>
    <w:p w14:paraId="490AD423">
      <w:pPr>
        <w:ind w:firstLine="5040" w:firstLineChars="18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21DD4AD1">
      <w:pPr>
        <w:ind w:firstLine="5040" w:firstLineChars="1800"/>
        <w:jc w:val="both"/>
        <w:rPr>
          <w:rFonts w:hint="eastAsia" w:ascii="宋体" w:hAnsi="宋体" w:eastAsia="宋体" w:cs="宋体"/>
          <w:b w:val="0"/>
          <w:bCs w:val="0"/>
          <w:sz w:val="28"/>
          <w:szCs w:val="28"/>
          <w:u w:val="none"/>
          <w:lang w:val="en-US" w:eastAsia="zh-CN"/>
        </w:rPr>
      </w:pPr>
    </w:p>
    <w:p w14:paraId="7CC48450">
      <w:pPr>
        <w:jc w:val="both"/>
        <w:rPr>
          <w:rFonts w:hint="eastAsia" w:ascii="宋体" w:hAnsi="宋体" w:eastAsia="宋体" w:cs="宋体"/>
          <w:b w:val="0"/>
          <w:bCs w:val="0"/>
          <w:sz w:val="28"/>
          <w:szCs w:val="28"/>
          <w:u w:val="none"/>
          <w:lang w:val="en-US" w:eastAsia="zh-CN"/>
        </w:rPr>
      </w:pPr>
    </w:p>
    <w:p w14:paraId="60D07DE5">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附件四：成交通知书</w:t>
      </w:r>
    </w:p>
    <w:p w14:paraId="26A8444E">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23DF0A59">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成交供应商名称</w:t>
      </w:r>
      <w:r>
        <w:rPr>
          <w:rFonts w:hint="eastAsia" w:ascii="宋体" w:hAnsi="宋体" w:eastAsia="宋体" w:cs="宋体"/>
          <w:b/>
          <w:bCs/>
          <w:sz w:val="28"/>
          <w:szCs w:val="28"/>
          <w:lang w:val="en-US" w:eastAsia="zh-CN"/>
        </w:rPr>
        <w:t>）：</w:t>
      </w:r>
    </w:p>
    <w:p w14:paraId="026EC396">
      <w:pPr>
        <w:jc w:val="both"/>
        <w:rPr>
          <w:rFonts w:hint="default" w:ascii="宋体" w:hAnsi="宋体" w:eastAsia="宋体" w:cs="宋体"/>
          <w:b w:val="0"/>
          <w:bCs w:val="0"/>
          <w:sz w:val="28"/>
          <w:szCs w:val="28"/>
          <w:u w:val="none"/>
          <w:lang w:val="en-US" w:eastAsia="zh-CN"/>
        </w:rPr>
      </w:pPr>
    </w:p>
    <w:p w14:paraId="2562461C">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u w:val="none"/>
          <w:lang w:val="en-US" w:eastAsia="zh-CN"/>
        </w:rPr>
        <w:t>你方所递交的</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项目名称</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的响应文件已被我方接受，被确定为成交供应商。</w:t>
      </w:r>
    </w:p>
    <w:p w14:paraId="3DF64237">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成交价：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1986D07">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成交份额：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（如有）。</w:t>
      </w:r>
    </w:p>
    <w:p w14:paraId="3777351B">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请你方在本通知书后的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日内到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（指定地点）与我方签订采购合同，并按采购文件第二章“供应商须知” 第7.6款规定向我方提交履约保证金。</w:t>
      </w:r>
    </w:p>
    <w:p w14:paraId="58AEE394">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特此通知。</w:t>
      </w:r>
    </w:p>
    <w:p w14:paraId="4208F01E">
      <w:pPr>
        <w:jc w:val="both"/>
        <w:rPr>
          <w:rFonts w:hint="eastAsia" w:ascii="宋体" w:hAnsi="宋体" w:eastAsia="宋体" w:cs="宋体"/>
          <w:b w:val="0"/>
          <w:bCs w:val="0"/>
          <w:sz w:val="28"/>
          <w:szCs w:val="28"/>
          <w:u w:val="none"/>
          <w:lang w:val="en-US" w:eastAsia="zh-CN"/>
        </w:rPr>
      </w:pPr>
    </w:p>
    <w:p w14:paraId="7DC20ABB">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采购人（采购代理机构）：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6E0252ED">
      <w:pPr>
        <w:jc w:val="both"/>
        <w:rPr>
          <w:rFonts w:hint="eastAsia" w:ascii="宋体" w:hAnsi="宋体" w:eastAsia="宋体" w:cs="宋体"/>
          <w:b w:val="0"/>
          <w:bCs w:val="0"/>
          <w:sz w:val="28"/>
          <w:szCs w:val="28"/>
          <w:u w:val="none"/>
          <w:lang w:val="en-US" w:eastAsia="zh-CN"/>
        </w:rPr>
      </w:pPr>
    </w:p>
    <w:p w14:paraId="22795125">
      <w:pPr>
        <w:ind w:firstLine="5320" w:firstLineChars="19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70DB825C">
      <w:pPr>
        <w:ind w:firstLine="5320" w:firstLineChars="1900"/>
        <w:jc w:val="both"/>
        <w:rPr>
          <w:rFonts w:hint="eastAsia" w:ascii="宋体" w:hAnsi="宋体" w:eastAsia="宋体" w:cs="宋体"/>
          <w:b w:val="0"/>
          <w:bCs w:val="0"/>
          <w:sz w:val="28"/>
          <w:szCs w:val="28"/>
          <w:u w:val="none"/>
          <w:lang w:val="en-US" w:eastAsia="zh-CN"/>
        </w:rPr>
      </w:pPr>
    </w:p>
    <w:p w14:paraId="0F6C27B7">
      <w:pPr>
        <w:ind w:firstLine="5320" w:firstLineChars="1900"/>
        <w:jc w:val="both"/>
        <w:rPr>
          <w:rFonts w:hint="eastAsia" w:ascii="宋体" w:hAnsi="宋体" w:eastAsia="宋体" w:cs="宋体"/>
          <w:b w:val="0"/>
          <w:bCs w:val="0"/>
          <w:sz w:val="28"/>
          <w:szCs w:val="28"/>
          <w:u w:val="none"/>
          <w:lang w:val="en-US" w:eastAsia="zh-CN"/>
        </w:rPr>
      </w:pPr>
    </w:p>
    <w:p w14:paraId="0F4DFA6D">
      <w:pPr>
        <w:ind w:firstLine="5320" w:firstLineChars="1900"/>
        <w:jc w:val="both"/>
        <w:rPr>
          <w:rFonts w:hint="eastAsia" w:ascii="宋体" w:hAnsi="宋体" w:eastAsia="宋体" w:cs="宋体"/>
          <w:b w:val="0"/>
          <w:bCs w:val="0"/>
          <w:sz w:val="28"/>
          <w:szCs w:val="28"/>
          <w:u w:val="none"/>
          <w:lang w:val="en-US" w:eastAsia="zh-CN"/>
        </w:rPr>
      </w:pPr>
    </w:p>
    <w:p w14:paraId="5C23187E">
      <w:pPr>
        <w:jc w:val="both"/>
        <w:rPr>
          <w:rFonts w:hint="eastAsia" w:ascii="宋体" w:hAnsi="宋体" w:eastAsia="宋体" w:cs="宋体"/>
          <w:b w:val="0"/>
          <w:bCs w:val="0"/>
          <w:sz w:val="28"/>
          <w:szCs w:val="28"/>
          <w:u w:val="none"/>
          <w:lang w:val="en-US" w:eastAsia="zh-CN"/>
        </w:rPr>
      </w:pPr>
    </w:p>
    <w:p w14:paraId="720897EF">
      <w:pPr>
        <w:jc w:val="both"/>
        <w:rPr>
          <w:rFonts w:hint="eastAsia" w:ascii="宋体" w:hAnsi="宋体" w:eastAsia="宋体" w:cs="宋体"/>
          <w:b w:val="0"/>
          <w:bCs w:val="0"/>
          <w:sz w:val="28"/>
          <w:szCs w:val="28"/>
          <w:u w:val="none"/>
          <w:lang w:val="en-US" w:eastAsia="zh-CN"/>
        </w:rPr>
      </w:pPr>
    </w:p>
    <w:p w14:paraId="7C55D651">
      <w:pPr>
        <w:jc w:val="both"/>
        <w:rPr>
          <w:rFonts w:hint="eastAsia" w:ascii="宋体" w:hAnsi="宋体" w:eastAsia="宋体" w:cs="宋体"/>
          <w:b w:val="0"/>
          <w:bCs w:val="0"/>
          <w:sz w:val="28"/>
          <w:szCs w:val="28"/>
          <w:u w:val="none"/>
          <w:lang w:val="en-US" w:eastAsia="zh-CN"/>
        </w:rPr>
      </w:pPr>
    </w:p>
    <w:p w14:paraId="57578D3A">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附件五：确认通知</w:t>
      </w:r>
    </w:p>
    <w:p w14:paraId="42BACB02">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确认通知</w:t>
      </w:r>
    </w:p>
    <w:p w14:paraId="5C0B7A83">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采购人或采购代理机构名称</w:t>
      </w:r>
      <w:r>
        <w:rPr>
          <w:rFonts w:hint="eastAsia" w:ascii="宋体" w:hAnsi="宋体" w:eastAsia="宋体" w:cs="宋体"/>
          <w:b/>
          <w:bCs/>
          <w:sz w:val="28"/>
          <w:szCs w:val="28"/>
          <w:lang w:val="en-US" w:eastAsia="zh-CN"/>
        </w:rPr>
        <w:t>）：</w:t>
      </w:r>
    </w:p>
    <w:p w14:paraId="2C4DA16E">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你方于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日发出的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（项目名称）采购文件的澄清修改的通知，我方于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日收到。</w:t>
      </w:r>
    </w:p>
    <w:p w14:paraId="41925F4E">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特此确认。    </w:t>
      </w:r>
    </w:p>
    <w:p w14:paraId="7A4A67E4">
      <w:pPr>
        <w:jc w:val="both"/>
        <w:rPr>
          <w:rFonts w:hint="default" w:ascii="宋体" w:hAnsi="宋体" w:eastAsia="宋体" w:cs="宋体"/>
          <w:b w:val="0"/>
          <w:bCs w:val="0"/>
          <w:sz w:val="28"/>
          <w:szCs w:val="28"/>
          <w:u w:val="none"/>
          <w:lang w:val="en-US" w:eastAsia="zh-CN"/>
        </w:rPr>
      </w:pPr>
    </w:p>
    <w:p w14:paraId="3381F7BE">
      <w:pPr>
        <w:jc w:val="both"/>
        <w:rPr>
          <w:rFonts w:hint="eastAsia" w:ascii="宋体" w:hAnsi="宋体" w:eastAsia="宋体" w:cs="宋体"/>
          <w:b w:val="0"/>
          <w:bCs w:val="0"/>
          <w:sz w:val="28"/>
          <w:szCs w:val="28"/>
          <w:u w:val="none"/>
          <w:lang w:val="en-US" w:eastAsia="zh-CN"/>
        </w:rPr>
      </w:pPr>
    </w:p>
    <w:p w14:paraId="55658637">
      <w:pPr>
        <w:ind w:firstLine="2800" w:firstLineChars="10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270E1768">
      <w:pPr>
        <w:jc w:val="both"/>
        <w:rPr>
          <w:rFonts w:hint="eastAsia" w:ascii="宋体" w:hAnsi="宋体" w:eastAsia="宋体" w:cs="宋体"/>
          <w:b w:val="0"/>
          <w:bCs w:val="0"/>
          <w:sz w:val="28"/>
          <w:szCs w:val="28"/>
          <w:u w:val="none"/>
          <w:lang w:val="en-US" w:eastAsia="zh-CN"/>
        </w:rPr>
      </w:pPr>
    </w:p>
    <w:p w14:paraId="02FFBAC9">
      <w:pPr>
        <w:ind w:firstLine="5320" w:firstLineChars="19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06E58053">
      <w:pPr>
        <w:ind w:firstLine="5320" w:firstLineChars="1900"/>
        <w:jc w:val="both"/>
        <w:rPr>
          <w:rFonts w:hint="eastAsia" w:ascii="宋体" w:hAnsi="宋体" w:eastAsia="宋体" w:cs="宋体"/>
          <w:b w:val="0"/>
          <w:bCs w:val="0"/>
          <w:sz w:val="28"/>
          <w:szCs w:val="28"/>
          <w:u w:val="none"/>
          <w:lang w:val="en-US" w:eastAsia="zh-CN"/>
        </w:rPr>
      </w:pPr>
    </w:p>
    <w:p w14:paraId="7F2B42FA">
      <w:pPr>
        <w:jc w:val="both"/>
        <w:rPr>
          <w:rFonts w:hint="default" w:ascii="宋体" w:hAnsi="宋体" w:eastAsia="宋体" w:cs="宋体"/>
          <w:b w:val="0"/>
          <w:bCs w:val="0"/>
          <w:sz w:val="28"/>
          <w:szCs w:val="28"/>
          <w:u w:val="none"/>
          <w:lang w:val="en-US" w:eastAsia="zh-CN"/>
        </w:rPr>
      </w:pPr>
    </w:p>
    <w:p w14:paraId="3E65A427">
      <w:pPr>
        <w:jc w:val="both"/>
        <w:rPr>
          <w:rFonts w:hint="default" w:ascii="宋体" w:hAnsi="宋体" w:eastAsia="宋体" w:cs="宋体"/>
          <w:b w:val="0"/>
          <w:bCs w:val="0"/>
          <w:sz w:val="28"/>
          <w:szCs w:val="28"/>
          <w:u w:val="none"/>
          <w:lang w:val="en-US" w:eastAsia="zh-CN"/>
        </w:rPr>
      </w:pPr>
    </w:p>
    <w:p w14:paraId="4B3A0A8C">
      <w:pPr>
        <w:jc w:val="both"/>
        <w:rPr>
          <w:rFonts w:hint="default" w:ascii="宋体" w:hAnsi="宋体" w:eastAsia="宋体" w:cs="宋体"/>
          <w:b w:val="0"/>
          <w:bCs w:val="0"/>
          <w:sz w:val="28"/>
          <w:szCs w:val="28"/>
          <w:u w:val="none"/>
          <w:lang w:val="en-US" w:eastAsia="zh-CN"/>
        </w:rPr>
      </w:pPr>
    </w:p>
    <w:p w14:paraId="0C80830D">
      <w:pPr>
        <w:jc w:val="both"/>
        <w:rPr>
          <w:rFonts w:hint="default" w:ascii="宋体" w:hAnsi="宋体" w:eastAsia="宋体" w:cs="宋体"/>
          <w:b w:val="0"/>
          <w:bCs w:val="0"/>
          <w:sz w:val="28"/>
          <w:szCs w:val="28"/>
          <w:u w:val="none"/>
          <w:lang w:val="en-US" w:eastAsia="zh-CN"/>
        </w:rPr>
      </w:pPr>
    </w:p>
    <w:p w14:paraId="6F485E7B">
      <w:pPr>
        <w:jc w:val="both"/>
        <w:rPr>
          <w:rFonts w:hint="default" w:ascii="宋体" w:hAnsi="宋体" w:eastAsia="宋体" w:cs="宋体"/>
          <w:b w:val="0"/>
          <w:bCs w:val="0"/>
          <w:sz w:val="28"/>
          <w:szCs w:val="28"/>
          <w:u w:val="none"/>
          <w:lang w:val="en-US" w:eastAsia="zh-CN"/>
        </w:rPr>
      </w:pPr>
    </w:p>
    <w:p w14:paraId="2066DC5C">
      <w:pPr>
        <w:jc w:val="both"/>
        <w:rPr>
          <w:rFonts w:hint="default" w:ascii="宋体" w:hAnsi="宋体" w:eastAsia="宋体" w:cs="宋体"/>
          <w:b w:val="0"/>
          <w:bCs w:val="0"/>
          <w:sz w:val="28"/>
          <w:szCs w:val="28"/>
          <w:u w:val="none"/>
          <w:lang w:val="en-US" w:eastAsia="zh-CN"/>
        </w:rPr>
      </w:pPr>
    </w:p>
    <w:p w14:paraId="57F7A167">
      <w:pPr>
        <w:jc w:val="both"/>
        <w:rPr>
          <w:rFonts w:hint="default" w:ascii="宋体" w:hAnsi="宋体" w:eastAsia="宋体" w:cs="宋体"/>
          <w:b w:val="0"/>
          <w:bCs w:val="0"/>
          <w:sz w:val="28"/>
          <w:szCs w:val="28"/>
          <w:u w:val="none"/>
          <w:lang w:val="en-US" w:eastAsia="zh-CN"/>
        </w:rPr>
      </w:pPr>
    </w:p>
    <w:p w14:paraId="3C1C9B23">
      <w:pPr>
        <w:jc w:val="both"/>
        <w:rPr>
          <w:rFonts w:hint="default" w:ascii="宋体" w:hAnsi="宋体" w:eastAsia="宋体" w:cs="宋体"/>
          <w:b w:val="0"/>
          <w:bCs w:val="0"/>
          <w:sz w:val="28"/>
          <w:szCs w:val="28"/>
          <w:u w:val="none"/>
          <w:lang w:val="en-US" w:eastAsia="zh-CN"/>
        </w:rPr>
      </w:pPr>
    </w:p>
    <w:p w14:paraId="5EB6711D">
      <w:pPr>
        <w:jc w:val="both"/>
        <w:rPr>
          <w:rFonts w:hint="default" w:ascii="宋体" w:hAnsi="宋体" w:eastAsia="宋体" w:cs="宋体"/>
          <w:b w:val="0"/>
          <w:bCs w:val="0"/>
          <w:sz w:val="28"/>
          <w:szCs w:val="28"/>
          <w:u w:val="none"/>
          <w:lang w:val="en-US" w:eastAsia="zh-CN"/>
        </w:rPr>
      </w:pPr>
    </w:p>
    <w:p w14:paraId="573BD3DA">
      <w:pPr>
        <w:jc w:val="both"/>
        <w:rPr>
          <w:rFonts w:hint="default" w:ascii="宋体" w:hAnsi="宋体" w:eastAsia="宋体" w:cs="宋体"/>
          <w:b w:val="0"/>
          <w:bCs w:val="0"/>
          <w:sz w:val="28"/>
          <w:szCs w:val="28"/>
          <w:u w:val="none"/>
          <w:lang w:val="en-US" w:eastAsia="zh-CN"/>
        </w:rPr>
      </w:pPr>
    </w:p>
    <w:p w14:paraId="44F05F77">
      <w:p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第三章   评审办法</w:t>
      </w:r>
    </w:p>
    <w:p w14:paraId="71BBC9C1">
      <w:pPr>
        <w:jc w:val="center"/>
        <w:rPr>
          <w:rFonts w:hint="eastAsia" w:ascii="宋体" w:hAnsi="宋体" w:eastAsia="宋体" w:cs="宋体"/>
          <w:b w:val="0"/>
          <w:bCs w:val="0"/>
          <w:sz w:val="32"/>
          <w:szCs w:val="32"/>
          <w:u w:val="none"/>
          <w:lang w:val="en-US" w:eastAsia="zh-CN"/>
        </w:rPr>
      </w:pPr>
      <w:r>
        <w:rPr>
          <w:rFonts w:hint="eastAsia" w:ascii="宋体" w:hAnsi="宋体" w:eastAsia="宋体" w:cs="宋体"/>
          <w:b w:val="0"/>
          <w:bCs w:val="0"/>
          <w:sz w:val="32"/>
          <w:szCs w:val="32"/>
          <w:u w:val="none"/>
          <w:lang w:val="en-US" w:eastAsia="zh-CN"/>
        </w:rPr>
        <w:t>评审办法前附表</w:t>
      </w:r>
    </w:p>
    <w:tbl>
      <w:tblPr>
        <w:tblStyle w:val="6"/>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766"/>
        <w:gridCol w:w="2717"/>
        <w:gridCol w:w="4933"/>
      </w:tblGrid>
      <w:tr w14:paraId="3191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tcPr>
          <w:p w14:paraId="261EBC5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条款号</w:t>
            </w:r>
          </w:p>
        </w:tc>
        <w:tc>
          <w:tcPr>
            <w:tcW w:w="2717" w:type="dxa"/>
          </w:tcPr>
          <w:p w14:paraId="27627E4C">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评审因素</w:t>
            </w:r>
          </w:p>
        </w:tc>
        <w:tc>
          <w:tcPr>
            <w:tcW w:w="4933" w:type="dxa"/>
          </w:tcPr>
          <w:p w14:paraId="622DEDB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评审标准</w:t>
            </w:r>
          </w:p>
        </w:tc>
      </w:tr>
      <w:tr w14:paraId="66A5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053" w:type="dxa"/>
            <w:vAlign w:val="center"/>
          </w:tcPr>
          <w:p w14:paraId="48A3CEC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w:t>
            </w:r>
          </w:p>
        </w:tc>
        <w:tc>
          <w:tcPr>
            <w:tcW w:w="766" w:type="dxa"/>
            <w:vAlign w:val="center"/>
          </w:tcPr>
          <w:p w14:paraId="766A95A5">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评审方法</w:t>
            </w:r>
          </w:p>
        </w:tc>
        <w:tc>
          <w:tcPr>
            <w:tcW w:w="2717" w:type="dxa"/>
            <w:vAlign w:val="center"/>
          </w:tcPr>
          <w:p w14:paraId="27031F0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评审方法</w:t>
            </w:r>
          </w:p>
        </w:tc>
        <w:tc>
          <w:tcPr>
            <w:tcW w:w="4933" w:type="dxa"/>
          </w:tcPr>
          <w:p w14:paraId="0699EF3D">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最低价法</w:t>
            </w:r>
          </w:p>
          <w:p w14:paraId="31BC1F9C">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综合评分法</w:t>
            </w:r>
          </w:p>
          <w:p w14:paraId="472CCE65">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投票法</w:t>
            </w:r>
          </w:p>
        </w:tc>
      </w:tr>
      <w:tr w14:paraId="3024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restart"/>
            <w:vAlign w:val="center"/>
          </w:tcPr>
          <w:p w14:paraId="7FE1FA8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2.1.1</w:t>
            </w:r>
          </w:p>
        </w:tc>
        <w:tc>
          <w:tcPr>
            <w:tcW w:w="766" w:type="dxa"/>
            <w:vMerge w:val="restart"/>
            <w:vAlign w:val="center"/>
          </w:tcPr>
          <w:p w14:paraId="200391FB">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形式评审 标准</w:t>
            </w:r>
          </w:p>
        </w:tc>
        <w:tc>
          <w:tcPr>
            <w:tcW w:w="2717" w:type="dxa"/>
            <w:vAlign w:val="center"/>
          </w:tcPr>
          <w:p w14:paraId="7231595B">
            <w:pPr>
              <w:tabs>
                <w:tab w:val="left" w:pos="597"/>
              </w:tabs>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供应商名称</w:t>
            </w:r>
          </w:p>
        </w:tc>
        <w:tc>
          <w:tcPr>
            <w:tcW w:w="4933" w:type="dxa"/>
            <w:vAlign w:val="center"/>
          </w:tcPr>
          <w:p w14:paraId="6F9286B4">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与市场监督部门或其他行政机关颁发的可以给开展业务的执照或证书一致</w:t>
            </w:r>
          </w:p>
        </w:tc>
      </w:tr>
      <w:tr w14:paraId="0E1E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tcPr>
          <w:p w14:paraId="4C7D7A06">
            <w:pPr>
              <w:jc w:val="center"/>
              <w:rPr>
                <w:rFonts w:hint="eastAsia" w:ascii="宋体" w:hAnsi="宋体" w:eastAsia="宋体" w:cs="宋体"/>
                <w:b w:val="0"/>
                <w:bCs w:val="0"/>
                <w:sz w:val="28"/>
                <w:szCs w:val="28"/>
                <w:u w:val="none"/>
                <w:vertAlign w:val="baseline"/>
                <w:lang w:val="en-US" w:eastAsia="zh-CN"/>
              </w:rPr>
            </w:pPr>
          </w:p>
        </w:tc>
        <w:tc>
          <w:tcPr>
            <w:tcW w:w="766" w:type="dxa"/>
            <w:vMerge w:val="continue"/>
          </w:tcPr>
          <w:p w14:paraId="41AF1CB5">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17EFE0C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响应性文件签字盖章</w:t>
            </w:r>
          </w:p>
        </w:tc>
        <w:tc>
          <w:tcPr>
            <w:tcW w:w="4933" w:type="dxa"/>
          </w:tcPr>
          <w:p w14:paraId="623140D1">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符合第二章第3.2.7项及第3.7.3项的规定</w:t>
            </w:r>
          </w:p>
        </w:tc>
      </w:tr>
      <w:tr w14:paraId="69BC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tcPr>
          <w:p w14:paraId="2EE8A8B7">
            <w:pPr>
              <w:jc w:val="center"/>
              <w:rPr>
                <w:rFonts w:hint="eastAsia" w:ascii="宋体" w:hAnsi="宋体" w:eastAsia="宋体" w:cs="宋体"/>
                <w:b w:val="0"/>
                <w:bCs w:val="0"/>
                <w:sz w:val="28"/>
                <w:szCs w:val="28"/>
                <w:u w:val="none"/>
                <w:vertAlign w:val="baseline"/>
                <w:lang w:val="en-US" w:eastAsia="zh-CN"/>
              </w:rPr>
            </w:pPr>
          </w:p>
        </w:tc>
        <w:tc>
          <w:tcPr>
            <w:tcW w:w="766" w:type="dxa"/>
            <w:vMerge w:val="continue"/>
          </w:tcPr>
          <w:p w14:paraId="1292F5E0">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4A1B7546">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联合体协议书</w:t>
            </w:r>
          </w:p>
        </w:tc>
        <w:tc>
          <w:tcPr>
            <w:tcW w:w="4933" w:type="dxa"/>
          </w:tcPr>
          <w:p w14:paraId="1537DDE7">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提交联合体协议书，并明确联合体牵头人</w:t>
            </w:r>
          </w:p>
        </w:tc>
      </w:tr>
      <w:tr w14:paraId="598C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tcPr>
          <w:p w14:paraId="3090E8D8">
            <w:pPr>
              <w:jc w:val="center"/>
              <w:rPr>
                <w:rFonts w:hint="eastAsia" w:ascii="宋体" w:hAnsi="宋体" w:eastAsia="宋体" w:cs="宋体"/>
                <w:b w:val="0"/>
                <w:bCs w:val="0"/>
                <w:sz w:val="28"/>
                <w:szCs w:val="28"/>
                <w:u w:val="none"/>
                <w:vertAlign w:val="baseline"/>
                <w:lang w:val="en-US" w:eastAsia="zh-CN"/>
              </w:rPr>
            </w:pPr>
          </w:p>
        </w:tc>
        <w:tc>
          <w:tcPr>
            <w:tcW w:w="766" w:type="dxa"/>
            <w:vMerge w:val="continue"/>
          </w:tcPr>
          <w:p w14:paraId="549B0A81">
            <w:pPr>
              <w:jc w:val="center"/>
              <w:rPr>
                <w:rFonts w:hint="eastAsia" w:ascii="宋体" w:hAnsi="宋体" w:eastAsia="宋体" w:cs="宋体"/>
                <w:b w:val="0"/>
                <w:bCs w:val="0"/>
                <w:sz w:val="28"/>
                <w:szCs w:val="28"/>
                <w:u w:val="none"/>
                <w:vertAlign w:val="baseline"/>
                <w:lang w:val="en-US" w:eastAsia="zh-CN"/>
              </w:rPr>
            </w:pPr>
          </w:p>
        </w:tc>
        <w:tc>
          <w:tcPr>
            <w:tcW w:w="2717" w:type="dxa"/>
          </w:tcPr>
          <w:p w14:paraId="1092E40C">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响应函中实质性内容</w:t>
            </w:r>
          </w:p>
        </w:tc>
        <w:tc>
          <w:tcPr>
            <w:tcW w:w="4933" w:type="dxa"/>
          </w:tcPr>
          <w:p w14:paraId="3DC121F1">
            <w:pPr>
              <w:jc w:val="both"/>
              <w:rPr>
                <w:rFonts w:hint="eastAsia" w:ascii="宋体" w:hAnsi="宋体" w:eastAsia="宋体" w:cs="宋体"/>
                <w:b w:val="0"/>
                <w:bCs w:val="0"/>
                <w:sz w:val="28"/>
                <w:szCs w:val="28"/>
                <w:u w:val="none"/>
                <w:vertAlign w:val="baseline"/>
                <w:lang w:val="en-US" w:eastAsia="zh-CN"/>
              </w:rPr>
            </w:pPr>
          </w:p>
        </w:tc>
      </w:tr>
      <w:tr w14:paraId="5192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tcPr>
          <w:p w14:paraId="0E3ACD21">
            <w:pPr>
              <w:jc w:val="center"/>
              <w:rPr>
                <w:rFonts w:hint="eastAsia" w:ascii="宋体" w:hAnsi="宋体" w:eastAsia="宋体" w:cs="宋体"/>
                <w:b w:val="0"/>
                <w:bCs w:val="0"/>
                <w:sz w:val="28"/>
                <w:szCs w:val="28"/>
                <w:u w:val="none"/>
                <w:vertAlign w:val="baseline"/>
                <w:lang w:val="en-US" w:eastAsia="zh-CN"/>
              </w:rPr>
            </w:pPr>
          </w:p>
        </w:tc>
        <w:tc>
          <w:tcPr>
            <w:tcW w:w="766" w:type="dxa"/>
            <w:vMerge w:val="continue"/>
          </w:tcPr>
          <w:p w14:paraId="4FC2DFCA">
            <w:pPr>
              <w:jc w:val="center"/>
              <w:rPr>
                <w:rFonts w:hint="eastAsia" w:ascii="宋体" w:hAnsi="宋体" w:eastAsia="宋体" w:cs="宋体"/>
                <w:b w:val="0"/>
                <w:bCs w:val="0"/>
                <w:sz w:val="28"/>
                <w:szCs w:val="28"/>
                <w:u w:val="none"/>
                <w:vertAlign w:val="baseline"/>
                <w:lang w:val="en-US" w:eastAsia="zh-CN"/>
              </w:rPr>
            </w:pPr>
          </w:p>
        </w:tc>
        <w:tc>
          <w:tcPr>
            <w:tcW w:w="2717" w:type="dxa"/>
          </w:tcPr>
          <w:p w14:paraId="25B9693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4933" w:type="dxa"/>
          </w:tcPr>
          <w:p w14:paraId="241E7B0D">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29A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restart"/>
            <w:vAlign w:val="center"/>
          </w:tcPr>
          <w:p w14:paraId="757E4BF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2.1.2</w:t>
            </w:r>
          </w:p>
        </w:tc>
        <w:tc>
          <w:tcPr>
            <w:tcW w:w="766" w:type="dxa"/>
            <w:vMerge w:val="restart"/>
            <w:vAlign w:val="center"/>
          </w:tcPr>
          <w:p w14:paraId="57A7305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资格评审标准</w:t>
            </w:r>
          </w:p>
        </w:tc>
        <w:tc>
          <w:tcPr>
            <w:tcW w:w="2717" w:type="dxa"/>
            <w:vAlign w:val="center"/>
          </w:tcPr>
          <w:p w14:paraId="1524E06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依法设立</w:t>
            </w:r>
          </w:p>
        </w:tc>
        <w:tc>
          <w:tcPr>
            <w:tcW w:w="4933" w:type="dxa"/>
          </w:tcPr>
          <w:p w14:paraId="220B9A22">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第3.5（1）款规定</w:t>
            </w:r>
          </w:p>
        </w:tc>
      </w:tr>
      <w:tr w14:paraId="666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07EC7972">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3D02547B">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5AB1EB02">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资质要求</w:t>
            </w:r>
          </w:p>
        </w:tc>
        <w:tc>
          <w:tcPr>
            <w:tcW w:w="4933" w:type="dxa"/>
          </w:tcPr>
          <w:p w14:paraId="12D6352C">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第3.5（2）款规定</w:t>
            </w:r>
          </w:p>
        </w:tc>
      </w:tr>
      <w:tr w14:paraId="4449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3FD9790F">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76456DB9">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7BD22EDB">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财务要求</w:t>
            </w:r>
          </w:p>
        </w:tc>
        <w:tc>
          <w:tcPr>
            <w:tcW w:w="4933" w:type="dxa"/>
          </w:tcPr>
          <w:p w14:paraId="31886068">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第3.5（3）款规定</w:t>
            </w:r>
          </w:p>
        </w:tc>
      </w:tr>
      <w:tr w14:paraId="574E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19B37DAD">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3B7496CA">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7B6924C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业绩要求</w:t>
            </w:r>
          </w:p>
        </w:tc>
        <w:tc>
          <w:tcPr>
            <w:tcW w:w="4933" w:type="dxa"/>
          </w:tcPr>
          <w:p w14:paraId="4C2C526A">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第3.5（4）款规定</w:t>
            </w:r>
          </w:p>
        </w:tc>
      </w:tr>
      <w:tr w14:paraId="17FD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19627716">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1AB9E07F">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3D483C0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信誉要求</w:t>
            </w:r>
          </w:p>
        </w:tc>
        <w:tc>
          <w:tcPr>
            <w:tcW w:w="4933" w:type="dxa"/>
          </w:tcPr>
          <w:p w14:paraId="05BC19CA">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第3.5（5）款规定</w:t>
            </w:r>
          </w:p>
        </w:tc>
      </w:tr>
      <w:tr w14:paraId="1043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7338C9A7">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701B783A">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0253872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人员要求</w:t>
            </w:r>
          </w:p>
        </w:tc>
        <w:tc>
          <w:tcPr>
            <w:tcW w:w="4933" w:type="dxa"/>
          </w:tcPr>
          <w:p w14:paraId="5F215AC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第3.5（6）款规定</w:t>
            </w:r>
          </w:p>
        </w:tc>
      </w:tr>
      <w:tr w14:paraId="11D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7E64A335">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03A059A5">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37F4BFC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其他要求</w:t>
            </w:r>
          </w:p>
        </w:tc>
        <w:tc>
          <w:tcPr>
            <w:tcW w:w="4933" w:type="dxa"/>
          </w:tcPr>
          <w:p w14:paraId="7968E48D">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第3.5（7）款规定</w:t>
            </w:r>
          </w:p>
        </w:tc>
      </w:tr>
      <w:tr w14:paraId="1A63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398BC6C2">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561BD2B3">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655ECE32">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不存在第一章3.2款情形</w:t>
            </w:r>
          </w:p>
        </w:tc>
        <w:tc>
          <w:tcPr>
            <w:tcW w:w="4933" w:type="dxa"/>
          </w:tcPr>
          <w:p w14:paraId="5C444A41">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第3.5（8）款规定</w:t>
            </w:r>
          </w:p>
        </w:tc>
      </w:tr>
      <w:tr w14:paraId="05B3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66088C27">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5A94BB9A">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28EE816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联合体供应商</w:t>
            </w:r>
          </w:p>
        </w:tc>
        <w:tc>
          <w:tcPr>
            <w:tcW w:w="4933" w:type="dxa"/>
          </w:tcPr>
          <w:p w14:paraId="02183CB7">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第3.5（9）款规定</w:t>
            </w:r>
          </w:p>
        </w:tc>
      </w:tr>
      <w:tr w14:paraId="2020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0A5574BB">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634CCEE9">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7C6298A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4933" w:type="dxa"/>
          </w:tcPr>
          <w:p w14:paraId="410B6AE6">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34C8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restart"/>
            <w:vAlign w:val="center"/>
          </w:tcPr>
          <w:p w14:paraId="2E17F76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2.1.3</w:t>
            </w:r>
          </w:p>
        </w:tc>
        <w:tc>
          <w:tcPr>
            <w:tcW w:w="766" w:type="dxa"/>
            <w:vMerge w:val="restart"/>
            <w:vAlign w:val="center"/>
          </w:tcPr>
          <w:p w14:paraId="56950F2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响应性评审标准</w:t>
            </w:r>
          </w:p>
        </w:tc>
        <w:tc>
          <w:tcPr>
            <w:tcW w:w="2717" w:type="dxa"/>
            <w:vAlign w:val="center"/>
          </w:tcPr>
          <w:p w14:paraId="2CF0CCF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报价</w:t>
            </w:r>
          </w:p>
        </w:tc>
        <w:tc>
          <w:tcPr>
            <w:tcW w:w="4933" w:type="dxa"/>
          </w:tcPr>
          <w:p w14:paraId="6448D3B5">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符合第二章第3.2款规定</w:t>
            </w:r>
          </w:p>
        </w:tc>
      </w:tr>
      <w:tr w14:paraId="313C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31D9E0CF">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11CA81C5">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5388347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响应性有效期</w:t>
            </w:r>
          </w:p>
        </w:tc>
        <w:tc>
          <w:tcPr>
            <w:tcW w:w="4933" w:type="dxa"/>
          </w:tcPr>
          <w:p w14:paraId="611DD77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符合第二章第3.3.1款规定</w:t>
            </w:r>
          </w:p>
        </w:tc>
      </w:tr>
      <w:tr w14:paraId="6F7F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7E0F65D7">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27F29ADF">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2BB17AD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响应性保证金</w:t>
            </w:r>
          </w:p>
        </w:tc>
        <w:tc>
          <w:tcPr>
            <w:tcW w:w="4933" w:type="dxa"/>
          </w:tcPr>
          <w:p w14:paraId="1A792EA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符合第二章第3.4.1款规定</w:t>
            </w:r>
          </w:p>
        </w:tc>
      </w:tr>
      <w:tr w14:paraId="4739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4E1AD108">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67A7ABDD">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78C73F0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响应方案</w:t>
            </w:r>
          </w:p>
        </w:tc>
        <w:tc>
          <w:tcPr>
            <w:tcW w:w="4933" w:type="dxa"/>
          </w:tcPr>
          <w:p w14:paraId="33CE6AD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符合第二章第3.6款规定</w:t>
            </w:r>
          </w:p>
        </w:tc>
      </w:tr>
      <w:tr w14:paraId="4BF8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4D45CC68">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1D23F9FE">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4F77556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质量标准</w:t>
            </w:r>
          </w:p>
        </w:tc>
        <w:tc>
          <w:tcPr>
            <w:tcW w:w="4933" w:type="dxa"/>
          </w:tcPr>
          <w:p w14:paraId="148DB31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符合第一章第2条规定</w:t>
            </w:r>
          </w:p>
        </w:tc>
      </w:tr>
      <w:tr w14:paraId="103B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7983B31F">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08D78D5C">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36974EA6">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完成期限</w:t>
            </w:r>
          </w:p>
        </w:tc>
        <w:tc>
          <w:tcPr>
            <w:tcW w:w="4933" w:type="dxa"/>
          </w:tcPr>
          <w:p w14:paraId="68858A3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符合第一章第2条规定</w:t>
            </w:r>
          </w:p>
        </w:tc>
      </w:tr>
      <w:tr w14:paraId="71D9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23C99686">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74FE765D">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30DDA92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合同条款</w:t>
            </w:r>
          </w:p>
        </w:tc>
        <w:tc>
          <w:tcPr>
            <w:tcW w:w="4933" w:type="dxa"/>
          </w:tcPr>
          <w:p w14:paraId="6C59658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符合第二章第1.10.1款规定</w:t>
            </w:r>
          </w:p>
        </w:tc>
      </w:tr>
      <w:tr w14:paraId="42C7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331FDD6D">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6E38153D">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5BD18C9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对非关键条款的偏差</w:t>
            </w:r>
          </w:p>
        </w:tc>
        <w:tc>
          <w:tcPr>
            <w:tcW w:w="4933" w:type="dxa"/>
          </w:tcPr>
          <w:p w14:paraId="2FFA1D86">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偏差范围和偏差项数符合第1.10.2项的规定</w:t>
            </w:r>
          </w:p>
        </w:tc>
      </w:tr>
      <w:tr w14:paraId="50C9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6C232D59">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2DB6E317">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3FE5521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4933" w:type="dxa"/>
          </w:tcPr>
          <w:p w14:paraId="6E26E15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70E7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Align w:val="center"/>
          </w:tcPr>
          <w:p w14:paraId="16E474D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3.1.1</w:t>
            </w:r>
          </w:p>
        </w:tc>
        <w:tc>
          <w:tcPr>
            <w:tcW w:w="2717" w:type="dxa"/>
            <w:vAlign w:val="center"/>
          </w:tcPr>
          <w:p w14:paraId="796FDAC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评审价格</w:t>
            </w:r>
          </w:p>
        </w:tc>
        <w:tc>
          <w:tcPr>
            <w:tcW w:w="4933" w:type="dxa"/>
          </w:tcPr>
          <w:p w14:paraId="49592DAF">
            <w:pPr>
              <w:jc w:val="center"/>
              <w:rPr>
                <w:rFonts w:hint="eastAsia" w:ascii="宋体" w:hAnsi="宋体" w:eastAsia="宋体" w:cs="宋体"/>
                <w:b w:val="0"/>
                <w:bCs w:val="0"/>
                <w:sz w:val="28"/>
                <w:szCs w:val="28"/>
                <w:u w:val="none"/>
                <w:vertAlign w:val="baseline"/>
                <w:lang w:val="en-US" w:eastAsia="zh-CN"/>
              </w:rPr>
            </w:pPr>
          </w:p>
        </w:tc>
      </w:tr>
      <w:tr w14:paraId="5A74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819" w:type="dxa"/>
            <w:gridSpan w:val="2"/>
            <w:vAlign w:val="center"/>
          </w:tcPr>
          <w:p w14:paraId="599C1B5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3.1.1（3）</w:t>
            </w:r>
          </w:p>
        </w:tc>
        <w:tc>
          <w:tcPr>
            <w:tcW w:w="2717" w:type="dxa"/>
            <w:vAlign w:val="center"/>
          </w:tcPr>
          <w:p w14:paraId="604D2FCD">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增值税处理</w:t>
            </w:r>
          </w:p>
        </w:tc>
        <w:tc>
          <w:tcPr>
            <w:tcW w:w="4933" w:type="dxa"/>
          </w:tcPr>
          <w:p w14:paraId="434AE96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本项目以下述价格为评审价格：</w:t>
            </w:r>
          </w:p>
          <w:p w14:paraId="66EF00F3">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□含税价格</w:t>
            </w:r>
          </w:p>
          <w:p w14:paraId="5D7A9EF9">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□不含税价格</w:t>
            </w:r>
          </w:p>
        </w:tc>
      </w:tr>
      <w:tr w14:paraId="4209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9" w:type="dxa"/>
            <w:gridSpan w:val="4"/>
            <w:vAlign w:val="center"/>
          </w:tcPr>
          <w:p w14:paraId="46DE226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3.2评审价格比较和排序(最低价法)</w:t>
            </w:r>
          </w:p>
        </w:tc>
      </w:tr>
      <w:tr w14:paraId="136F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819" w:type="dxa"/>
            <w:gridSpan w:val="2"/>
            <w:vAlign w:val="center"/>
          </w:tcPr>
          <w:p w14:paraId="589E7B8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w:t>
            </w:r>
          </w:p>
        </w:tc>
        <w:tc>
          <w:tcPr>
            <w:tcW w:w="2717" w:type="dxa"/>
            <w:vAlign w:val="center"/>
          </w:tcPr>
          <w:p w14:paraId="3968854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供应商并列时确定供应商优先顺序的规则</w:t>
            </w:r>
          </w:p>
        </w:tc>
        <w:tc>
          <w:tcPr>
            <w:tcW w:w="4933" w:type="dxa"/>
          </w:tcPr>
          <w:p w14:paraId="4E75A687">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□由谈判小组投票决定</w:t>
            </w:r>
          </w:p>
          <w:p w14:paraId="55F3E9E9">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□由谈判小组抽签决定</w:t>
            </w:r>
          </w:p>
          <w:p w14:paraId="0C2C87D7">
            <w:pPr>
              <w:jc w:val="both"/>
              <w:rPr>
                <w:rFonts w:hint="eastAsia" w:ascii="宋体" w:hAnsi="宋体" w:eastAsia="宋体" w:cs="宋体"/>
                <w:b w:val="0"/>
                <w:bCs w:val="0"/>
                <w:sz w:val="28"/>
                <w:szCs w:val="28"/>
                <w:u w:val="single"/>
                <w:vertAlign w:val="baseline"/>
                <w:lang w:val="en-US" w:eastAsia="zh-CN"/>
              </w:rPr>
            </w:pPr>
            <w:r>
              <w:rPr>
                <w:rFonts w:hint="eastAsia" w:ascii="宋体" w:hAnsi="宋体" w:eastAsia="宋体" w:cs="宋体"/>
                <w:b w:val="0"/>
                <w:bCs w:val="0"/>
                <w:sz w:val="28"/>
                <w:szCs w:val="28"/>
                <w:u w:val="none"/>
                <w:vertAlign w:val="baseline"/>
                <w:lang w:val="en-US" w:eastAsia="zh-CN"/>
              </w:rPr>
              <w:t xml:space="preserve">□其他方法: </w:t>
            </w:r>
            <w:r>
              <w:rPr>
                <w:rFonts w:hint="eastAsia" w:ascii="宋体" w:hAnsi="宋体" w:eastAsia="宋体" w:cs="宋体"/>
                <w:b w:val="0"/>
                <w:bCs w:val="0"/>
                <w:sz w:val="28"/>
                <w:szCs w:val="28"/>
                <w:u w:val="single"/>
                <w:vertAlign w:val="baseline"/>
                <w:lang w:val="en-US" w:eastAsia="zh-CN"/>
              </w:rPr>
              <w:t xml:space="preserve">      </w:t>
            </w:r>
          </w:p>
        </w:tc>
      </w:tr>
      <w:tr w14:paraId="0316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9" w:type="dxa"/>
            <w:gridSpan w:val="4"/>
            <w:vAlign w:val="center"/>
          </w:tcPr>
          <w:p w14:paraId="762CDCB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3.2综合评分和排序(综合评分法)</w:t>
            </w:r>
          </w:p>
        </w:tc>
      </w:tr>
      <w:tr w14:paraId="14CA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Align w:val="center"/>
          </w:tcPr>
          <w:p w14:paraId="039FE00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条款号</w:t>
            </w:r>
          </w:p>
        </w:tc>
        <w:tc>
          <w:tcPr>
            <w:tcW w:w="2717" w:type="dxa"/>
            <w:vAlign w:val="center"/>
          </w:tcPr>
          <w:p w14:paraId="1A392D8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条款内容</w:t>
            </w:r>
          </w:p>
        </w:tc>
        <w:tc>
          <w:tcPr>
            <w:tcW w:w="4933" w:type="dxa"/>
          </w:tcPr>
          <w:p w14:paraId="4727E33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编列内容</w:t>
            </w:r>
          </w:p>
        </w:tc>
      </w:tr>
      <w:tr w14:paraId="190E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819" w:type="dxa"/>
            <w:gridSpan w:val="2"/>
            <w:vMerge w:val="restart"/>
            <w:vAlign w:val="center"/>
          </w:tcPr>
          <w:p w14:paraId="296D864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3.2.1</w:t>
            </w:r>
          </w:p>
        </w:tc>
        <w:tc>
          <w:tcPr>
            <w:tcW w:w="2717" w:type="dxa"/>
            <w:vMerge w:val="restart"/>
            <w:vAlign w:val="center"/>
          </w:tcPr>
          <w:p w14:paraId="40E6E57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分值构成(总分100)</w:t>
            </w:r>
          </w:p>
        </w:tc>
        <w:tc>
          <w:tcPr>
            <w:tcW w:w="4933" w:type="dxa"/>
          </w:tcPr>
          <w:p w14:paraId="05561D0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(1)商务部分:</w:t>
            </w:r>
            <w:r>
              <w:rPr>
                <w:rFonts w:hint="eastAsia" w:ascii="宋体" w:hAnsi="宋体" w:eastAsia="宋体" w:cs="宋体"/>
                <w:b w:val="0"/>
                <w:bCs w:val="0"/>
                <w:sz w:val="28"/>
                <w:szCs w:val="28"/>
                <w:u w:val="single"/>
                <w:vertAlign w:val="baseline"/>
                <w:lang w:val="en-US" w:eastAsia="zh-CN"/>
              </w:rPr>
              <w:t xml:space="preserve">     </w:t>
            </w:r>
            <w:r>
              <w:rPr>
                <w:rFonts w:hint="eastAsia" w:ascii="宋体" w:hAnsi="宋体" w:eastAsia="宋体" w:cs="宋体"/>
                <w:b w:val="0"/>
                <w:bCs w:val="0"/>
                <w:sz w:val="28"/>
                <w:szCs w:val="28"/>
                <w:u w:val="none"/>
                <w:vertAlign w:val="baseline"/>
                <w:lang w:val="en-US" w:eastAsia="zh-CN"/>
              </w:rPr>
              <w:t>分</w:t>
            </w:r>
          </w:p>
          <w:p w14:paraId="7DBB66C5">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(2)技术部分:</w:t>
            </w:r>
            <w:r>
              <w:rPr>
                <w:rFonts w:hint="eastAsia" w:ascii="宋体" w:hAnsi="宋体" w:eastAsia="宋体" w:cs="宋体"/>
                <w:b w:val="0"/>
                <w:bCs w:val="0"/>
                <w:sz w:val="28"/>
                <w:szCs w:val="28"/>
                <w:u w:val="single"/>
                <w:vertAlign w:val="baseline"/>
                <w:lang w:val="en-US" w:eastAsia="zh-CN"/>
              </w:rPr>
              <w:t xml:space="preserve">     </w:t>
            </w:r>
            <w:r>
              <w:rPr>
                <w:rFonts w:hint="eastAsia" w:ascii="宋体" w:hAnsi="宋体" w:eastAsia="宋体" w:cs="宋体"/>
                <w:b w:val="0"/>
                <w:bCs w:val="0"/>
                <w:sz w:val="28"/>
                <w:szCs w:val="28"/>
                <w:u w:val="none"/>
                <w:vertAlign w:val="baseline"/>
                <w:lang w:val="en-US" w:eastAsia="zh-CN"/>
              </w:rPr>
              <w:t>分</w:t>
            </w:r>
          </w:p>
          <w:p w14:paraId="03E84AA7">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 xml:space="preserve">(3)报价: </w:t>
            </w:r>
            <w:r>
              <w:rPr>
                <w:rFonts w:hint="eastAsia" w:ascii="宋体" w:hAnsi="宋体" w:eastAsia="宋体" w:cs="宋体"/>
                <w:b w:val="0"/>
                <w:bCs w:val="0"/>
                <w:sz w:val="28"/>
                <w:szCs w:val="28"/>
                <w:u w:val="single"/>
                <w:vertAlign w:val="baseline"/>
                <w:lang w:val="en-US" w:eastAsia="zh-CN"/>
              </w:rPr>
              <w:t xml:space="preserve">     </w:t>
            </w:r>
            <w:r>
              <w:rPr>
                <w:rFonts w:hint="eastAsia" w:ascii="宋体" w:hAnsi="宋体" w:eastAsia="宋体" w:cs="宋体"/>
                <w:b w:val="0"/>
                <w:bCs w:val="0"/>
                <w:sz w:val="28"/>
                <w:szCs w:val="28"/>
                <w:u w:val="none"/>
                <w:vertAlign w:val="baseline"/>
                <w:lang w:val="en-US" w:eastAsia="zh-CN"/>
              </w:rPr>
              <w:t>分</w:t>
            </w:r>
          </w:p>
          <w:p w14:paraId="28661519">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(4)其他评分因素:</w:t>
            </w:r>
            <w:r>
              <w:rPr>
                <w:rFonts w:hint="eastAsia" w:ascii="宋体" w:hAnsi="宋体" w:eastAsia="宋体" w:cs="宋体"/>
                <w:b w:val="0"/>
                <w:bCs w:val="0"/>
                <w:sz w:val="28"/>
                <w:szCs w:val="28"/>
                <w:u w:val="single"/>
                <w:vertAlign w:val="baseline"/>
                <w:lang w:val="en-US" w:eastAsia="zh-CN"/>
              </w:rPr>
              <w:t xml:space="preserve">     </w:t>
            </w:r>
            <w:r>
              <w:rPr>
                <w:rFonts w:hint="eastAsia" w:ascii="宋体" w:hAnsi="宋体" w:eastAsia="宋体" w:cs="宋体"/>
                <w:b w:val="0"/>
                <w:bCs w:val="0"/>
                <w:sz w:val="28"/>
                <w:szCs w:val="28"/>
                <w:u w:val="none"/>
                <w:vertAlign w:val="baseline"/>
                <w:lang w:val="en-US" w:eastAsia="zh-CN"/>
              </w:rPr>
              <w:t>分(如有)</w:t>
            </w:r>
          </w:p>
        </w:tc>
      </w:tr>
      <w:tr w14:paraId="423B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819" w:type="dxa"/>
            <w:gridSpan w:val="2"/>
            <w:vAlign w:val="center"/>
          </w:tcPr>
          <w:p w14:paraId="1A8FADC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3.2.2(2)</w:t>
            </w:r>
          </w:p>
        </w:tc>
        <w:tc>
          <w:tcPr>
            <w:tcW w:w="2717" w:type="dxa"/>
            <w:vAlign w:val="center"/>
          </w:tcPr>
          <w:p w14:paraId="23FF8D1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评审基准价计算方法</w:t>
            </w:r>
          </w:p>
        </w:tc>
        <w:tc>
          <w:tcPr>
            <w:tcW w:w="4933" w:type="dxa"/>
          </w:tcPr>
          <w:p w14:paraId="5555C66F">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□方法一</w:t>
            </w:r>
          </w:p>
          <w:p w14:paraId="0A28DB27">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□方法二,评审基准系数=</w:t>
            </w:r>
            <w:r>
              <w:rPr>
                <w:rFonts w:hint="eastAsia" w:ascii="宋体" w:hAnsi="宋体" w:eastAsia="宋体" w:cs="宋体"/>
                <w:b w:val="0"/>
                <w:bCs w:val="0"/>
                <w:sz w:val="28"/>
                <w:szCs w:val="28"/>
                <w:u w:val="single"/>
                <w:vertAlign w:val="baseline"/>
                <w:lang w:val="en-US" w:eastAsia="zh-CN"/>
              </w:rPr>
              <w:t xml:space="preserve">   </w:t>
            </w:r>
          </w:p>
          <w:p w14:paraId="64090E1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□方法三</w:t>
            </w:r>
          </w:p>
          <w:p w14:paraId="2FCDD778">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□方法四,具体方法为:</w:t>
            </w:r>
          </w:p>
        </w:tc>
      </w:tr>
      <w:tr w14:paraId="41F8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Align w:val="center"/>
          </w:tcPr>
          <w:p w14:paraId="25E5BF0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条款号</w:t>
            </w:r>
          </w:p>
        </w:tc>
        <w:tc>
          <w:tcPr>
            <w:tcW w:w="2717" w:type="dxa"/>
            <w:vAlign w:val="center"/>
          </w:tcPr>
          <w:p w14:paraId="46DA986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评分因素</w:t>
            </w:r>
          </w:p>
        </w:tc>
        <w:tc>
          <w:tcPr>
            <w:tcW w:w="4933" w:type="dxa"/>
          </w:tcPr>
          <w:p w14:paraId="1EC9226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评分标准</w:t>
            </w:r>
          </w:p>
        </w:tc>
      </w:tr>
    </w:tbl>
    <w:p w14:paraId="0F80AD84">
      <w:pPr>
        <w:rPr>
          <w:rFonts w:hint="eastAsia" w:ascii="宋体" w:hAnsi="宋体" w:eastAsia="宋体" w:cs="宋体"/>
          <w:sz w:val="28"/>
          <w:szCs w:val="28"/>
        </w:rPr>
      </w:pPr>
    </w:p>
    <w:tbl>
      <w:tblPr>
        <w:tblStyle w:val="6"/>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077"/>
        <w:gridCol w:w="2550"/>
        <w:gridCol w:w="4933"/>
      </w:tblGrid>
      <w:tr w14:paraId="0110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vAlign w:val="center"/>
          </w:tcPr>
          <w:p w14:paraId="0BAD4D3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3.2.3(1)</w:t>
            </w:r>
          </w:p>
        </w:tc>
        <w:tc>
          <w:tcPr>
            <w:tcW w:w="1077" w:type="dxa"/>
            <w:vMerge w:val="restart"/>
            <w:vAlign w:val="center"/>
          </w:tcPr>
          <w:p w14:paraId="006E08D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商务评分标准</w:t>
            </w:r>
          </w:p>
        </w:tc>
        <w:tc>
          <w:tcPr>
            <w:tcW w:w="2550" w:type="dxa"/>
            <w:vAlign w:val="center"/>
          </w:tcPr>
          <w:p w14:paraId="0B91C7A2">
            <w:pPr>
              <w:jc w:val="center"/>
              <w:rPr>
                <w:rFonts w:hint="eastAsia" w:ascii="宋体" w:hAnsi="宋体" w:eastAsia="宋体" w:cs="宋体"/>
                <w:b w:val="0"/>
                <w:bCs w:val="0"/>
                <w:sz w:val="28"/>
                <w:szCs w:val="28"/>
                <w:u w:val="none"/>
                <w:vertAlign w:val="baseline"/>
                <w:lang w:val="en-US" w:eastAsia="zh-CN"/>
              </w:rPr>
            </w:pPr>
          </w:p>
        </w:tc>
        <w:tc>
          <w:tcPr>
            <w:tcW w:w="4933" w:type="dxa"/>
          </w:tcPr>
          <w:p w14:paraId="0C8F3EE7">
            <w:pPr>
              <w:jc w:val="both"/>
              <w:rPr>
                <w:rFonts w:hint="eastAsia" w:ascii="宋体" w:hAnsi="宋体" w:eastAsia="宋体" w:cs="宋体"/>
                <w:b w:val="0"/>
                <w:bCs w:val="0"/>
                <w:sz w:val="28"/>
                <w:szCs w:val="28"/>
                <w:u w:val="none"/>
                <w:vertAlign w:val="baseline"/>
                <w:lang w:val="en-US" w:eastAsia="zh-CN"/>
              </w:rPr>
            </w:pPr>
          </w:p>
        </w:tc>
      </w:tr>
      <w:tr w14:paraId="4B9E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3494CC29">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21B208F4">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3B2E5396">
            <w:pPr>
              <w:jc w:val="center"/>
              <w:rPr>
                <w:rFonts w:hint="eastAsia" w:ascii="宋体" w:hAnsi="宋体" w:eastAsia="宋体" w:cs="宋体"/>
                <w:b w:val="0"/>
                <w:bCs w:val="0"/>
                <w:sz w:val="28"/>
                <w:szCs w:val="28"/>
                <w:u w:val="none"/>
                <w:vertAlign w:val="baseline"/>
                <w:lang w:val="en-US" w:eastAsia="zh-CN"/>
              </w:rPr>
            </w:pPr>
          </w:p>
        </w:tc>
        <w:tc>
          <w:tcPr>
            <w:tcW w:w="4933" w:type="dxa"/>
          </w:tcPr>
          <w:p w14:paraId="6C26DF92">
            <w:pPr>
              <w:jc w:val="both"/>
              <w:rPr>
                <w:rFonts w:hint="eastAsia" w:ascii="宋体" w:hAnsi="宋体" w:eastAsia="宋体" w:cs="宋体"/>
                <w:b w:val="0"/>
                <w:bCs w:val="0"/>
                <w:sz w:val="28"/>
                <w:szCs w:val="28"/>
                <w:u w:val="none"/>
                <w:vertAlign w:val="baseline"/>
                <w:lang w:val="en-US" w:eastAsia="zh-CN"/>
              </w:rPr>
            </w:pPr>
          </w:p>
        </w:tc>
      </w:tr>
      <w:tr w14:paraId="1DC3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2533FF10">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6B7C9351">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0542C069">
            <w:pPr>
              <w:jc w:val="center"/>
              <w:rPr>
                <w:rFonts w:hint="eastAsia" w:ascii="宋体" w:hAnsi="宋体" w:eastAsia="宋体" w:cs="宋体"/>
                <w:b w:val="0"/>
                <w:bCs w:val="0"/>
                <w:sz w:val="28"/>
                <w:szCs w:val="28"/>
                <w:u w:val="none"/>
                <w:vertAlign w:val="baseline"/>
                <w:lang w:val="en-US" w:eastAsia="zh-CN"/>
              </w:rPr>
            </w:pPr>
          </w:p>
        </w:tc>
        <w:tc>
          <w:tcPr>
            <w:tcW w:w="4933" w:type="dxa"/>
          </w:tcPr>
          <w:p w14:paraId="4F885939">
            <w:pPr>
              <w:jc w:val="both"/>
              <w:rPr>
                <w:rFonts w:hint="eastAsia" w:ascii="宋体" w:hAnsi="宋体" w:eastAsia="宋体" w:cs="宋体"/>
                <w:b w:val="0"/>
                <w:bCs w:val="0"/>
                <w:sz w:val="28"/>
                <w:szCs w:val="28"/>
                <w:u w:val="none"/>
                <w:vertAlign w:val="baseline"/>
                <w:lang w:val="en-US" w:eastAsia="zh-CN"/>
              </w:rPr>
            </w:pPr>
          </w:p>
        </w:tc>
      </w:tr>
      <w:tr w14:paraId="7494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19EC3705">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48323BB6">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1373CC43">
            <w:pPr>
              <w:jc w:val="center"/>
              <w:rPr>
                <w:rFonts w:hint="eastAsia" w:ascii="宋体" w:hAnsi="宋体" w:eastAsia="宋体" w:cs="宋体"/>
                <w:b w:val="0"/>
                <w:bCs w:val="0"/>
                <w:sz w:val="28"/>
                <w:szCs w:val="28"/>
                <w:u w:val="none"/>
                <w:vertAlign w:val="baseline"/>
                <w:lang w:val="en-US" w:eastAsia="zh-CN"/>
              </w:rPr>
            </w:pPr>
          </w:p>
        </w:tc>
        <w:tc>
          <w:tcPr>
            <w:tcW w:w="4933" w:type="dxa"/>
          </w:tcPr>
          <w:p w14:paraId="46E50230">
            <w:pPr>
              <w:jc w:val="both"/>
              <w:rPr>
                <w:rFonts w:hint="eastAsia" w:ascii="宋体" w:hAnsi="宋体" w:eastAsia="宋体" w:cs="宋体"/>
                <w:b w:val="0"/>
                <w:bCs w:val="0"/>
                <w:sz w:val="28"/>
                <w:szCs w:val="28"/>
                <w:u w:val="none"/>
                <w:vertAlign w:val="baseline"/>
                <w:lang w:val="en-US" w:eastAsia="zh-CN"/>
              </w:rPr>
            </w:pPr>
          </w:p>
        </w:tc>
      </w:tr>
      <w:tr w14:paraId="7E4C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43FECF91">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2CAE7BE9">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4DF9507C">
            <w:pPr>
              <w:jc w:val="center"/>
              <w:rPr>
                <w:rFonts w:hint="eastAsia" w:ascii="宋体" w:hAnsi="宋体" w:eastAsia="宋体" w:cs="宋体"/>
                <w:b w:val="0"/>
                <w:bCs w:val="0"/>
                <w:sz w:val="28"/>
                <w:szCs w:val="28"/>
                <w:u w:val="none"/>
                <w:vertAlign w:val="baseline"/>
                <w:lang w:val="en-US" w:eastAsia="zh-CN"/>
              </w:rPr>
            </w:pPr>
          </w:p>
        </w:tc>
        <w:tc>
          <w:tcPr>
            <w:tcW w:w="4933" w:type="dxa"/>
          </w:tcPr>
          <w:p w14:paraId="744B13BC">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12BE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0354A058">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32830682">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1A689789">
            <w:pPr>
              <w:jc w:val="center"/>
              <w:rPr>
                <w:rFonts w:hint="eastAsia" w:ascii="宋体" w:hAnsi="宋体" w:eastAsia="宋体" w:cs="宋体"/>
                <w:b w:val="0"/>
                <w:bCs w:val="0"/>
                <w:sz w:val="28"/>
                <w:szCs w:val="28"/>
                <w:u w:val="none"/>
                <w:vertAlign w:val="baseline"/>
                <w:lang w:val="en-US" w:eastAsia="zh-CN"/>
              </w:rPr>
            </w:pPr>
          </w:p>
        </w:tc>
        <w:tc>
          <w:tcPr>
            <w:tcW w:w="4933" w:type="dxa"/>
          </w:tcPr>
          <w:p w14:paraId="2D7A5B2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6A8A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vAlign w:val="center"/>
          </w:tcPr>
          <w:p w14:paraId="2F1DF5C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3.2.3(2)</w:t>
            </w:r>
          </w:p>
        </w:tc>
        <w:tc>
          <w:tcPr>
            <w:tcW w:w="1077" w:type="dxa"/>
            <w:vMerge w:val="restart"/>
            <w:vAlign w:val="center"/>
          </w:tcPr>
          <w:p w14:paraId="79F72715">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技术评分标准</w:t>
            </w:r>
          </w:p>
        </w:tc>
        <w:tc>
          <w:tcPr>
            <w:tcW w:w="2550" w:type="dxa"/>
            <w:vAlign w:val="center"/>
          </w:tcPr>
          <w:p w14:paraId="15A46DB1">
            <w:pPr>
              <w:jc w:val="center"/>
              <w:rPr>
                <w:rFonts w:hint="eastAsia" w:ascii="宋体" w:hAnsi="宋体" w:eastAsia="宋体" w:cs="宋体"/>
                <w:b w:val="0"/>
                <w:bCs w:val="0"/>
                <w:sz w:val="28"/>
                <w:szCs w:val="28"/>
                <w:u w:val="none"/>
                <w:vertAlign w:val="baseline"/>
                <w:lang w:val="en-US" w:eastAsia="zh-CN"/>
              </w:rPr>
            </w:pPr>
          </w:p>
        </w:tc>
        <w:tc>
          <w:tcPr>
            <w:tcW w:w="4933" w:type="dxa"/>
          </w:tcPr>
          <w:p w14:paraId="10A87ECE">
            <w:pPr>
              <w:jc w:val="both"/>
              <w:rPr>
                <w:rFonts w:hint="eastAsia" w:ascii="宋体" w:hAnsi="宋体" w:eastAsia="宋体" w:cs="宋体"/>
                <w:b w:val="0"/>
                <w:bCs w:val="0"/>
                <w:sz w:val="28"/>
                <w:szCs w:val="28"/>
                <w:u w:val="none"/>
                <w:vertAlign w:val="baseline"/>
                <w:lang w:val="en-US" w:eastAsia="zh-CN"/>
              </w:rPr>
            </w:pPr>
          </w:p>
        </w:tc>
      </w:tr>
      <w:tr w14:paraId="5096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26759044">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42591447">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16CEE863">
            <w:pPr>
              <w:jc w:val="center"/>
              <w:rPr>
                <w:rFonts w:hint="eastAsia" w:ascii="宋体" w:hAnsi="宋体" w:eastAsia="宋体" w:cs="宋体"/>
                <w:b w:val="0"/>
                <w:bCs w:val="0"/>
                <w:sz w:val="28"/>
                <w:szCs w:val="28"/>
                <w:u w:val="none"/>
                <w:vertAlign w:val="baseline"/>
                <w:lang w:val="en-US" w:eastAsia="zh-CN"/>
              </w:rPr>
            </w:pPr>
          </w:p>
        </w:tc>
        <w:tc>
          <w:tcPr>
            <w:tcW w:w="4933" w:type="dxa"/>
          </w:tcPr>
          <w:p w14:paraId="34F9CF5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1C5A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426A6773">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2BB268CA">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5678804B">
            <w:pPr>
              <w:jc w:val="center"/>
              <w:rPr>
                <w:rFonts w:hint="eastAsia" w:ascii="宋体" w:hAnsi="宋体" w:eastAsia="宋体" w:cs="宋体"/>
                <w:b w:val="0"/>
                <w:bCs w:val="0"/>
                <w:sz w:val="28"/>
                <w:szCs w:val="28"/>
                <w:u w:val="none"/>
                <w:vertAlign w:val="baseline"/>
                <w:lang w:val="en-US" w:eastAsia="zh-CN"/>
              </w:rPr>
            </w:pPr>
          </w:p>
        </w:tc>
        <w:tc>
          <w:tcPr>
            <w:tcW w:w="4933" w:type="dxa"/>
          </w:tcPr>
          <w:p w14:paraId="4AC584EA">
            <w:pPr>
              <w:jc w:val="both"/>
              <w:rPr>
                <w:rFonts w:hint="eastAsia" w:ascii="宋体" w:hAnsi="宋体" w:eastAsia="宋体" w:cs="宋体"/>
                <w:b w:val="0"/>
                <w:bCs w:val="0"/>
                <w:sz w:val="28"/>
                <w:szCs w:val="28"/>
                <w:u w:val="none"/>
                <w:vertAlign w:val="baseline"/>
                <w:lang w:val="en-US" w:eastAsia="zh-CN"/>
              </w:rPr>
            </w:pPr>
          </w:p>
        </w:tc>
      </w:tr>
      <w:tr w14:paraId="03E1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626618AC">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6AC978AE">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3711B6F5">
            <w:pPr>
              <w:jc w:val="center"/>
              <w:rPr>
                <w:rFonts w:hint="eastAsia" w:ascii="宋体" w:hAnsi="宋体" w:eastAsia="宋体" w:cs="宋体"/>
                <w:b w:val="0"/>
                <w:bCs w:val="0"/>
                <w:sz w:val="28"/>
                <w:szCs w:val="28"/>
                <w:u w:val="none"/>
                <w:vertAlign w:val="baseline"/>
                <w:lang w:val="en-US" w:eastAsia="zh-CN"/>
              </w:rPr>
            </w:pPr>
          </w:p>
        </w:tc>
        <w:tc>
          <w:tcPr>
            <w:tcW w:w="4933" w:type="dxa"/>
          </w:tcPr>
          <w:p w14:paraId="56618B41">
            <w:pPr>
              <w:jc w:val="both"/>
              <w:rPr>
                <w:rFonts w:hint="eastAsia" w:ascii="宋体" w:hAnsi="宋体" w:eastAsia="宋体" w:cs="宋体"/>
                <w:b w:val="0"/>
                <w:bCs w:val="0"/>
                <w:sz w:val="28"/>
                <w:szCs w:val="28"/>
                <w:u w:val="none"/>
                <w:vertAlign w:val="baseline"/>
                <w:lang w:val="en-US" w:eastAsia="zh-CN"/>
              </w:rPr>
            </w:pPr>
          </w:p>
        </w:tc>
      </w:tr>
      <w:tr w14:paraId="40EF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528E83A4">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275B16F3">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61F68409">
            <w:pPr>
              <w:jc w:val="center"/>
              <w:rPr>
                <w:rFonts w:hint="eastAsia" w:ascii="宋体" w:hAnsi="宋体" w:eastAsia="宋体" w:cs="宋体"/>
                <w:b w:val="0"/>
                <w:bCs w:val="0"/>
                <w:sz w:val="28"/>
                <w:szCs w:val="28"/>
                <w:u w:val="none"/>
                <w:vertAlign w:val="baseline"/>
                <w:lang w:val="en-US" w:eastAsia="zh-CN"/>
              </w:rPr>
            </w:pPr>
          </w:p>
        </w:tc>
        <w:tc>
          <w:tcPr>
            <w:tcW w:w="4933" w:type="dxa"/>
          </w:tcPr>
          <w:p w14:paraId="63BB0DAD">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7CEE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06378334">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40E56771">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34334476">
            <w:pPr>
              <w:jc w:val="center"/>
              <w:rPr>
                <w:rFonts w:hint="eastAsia" w:ascii="宋体" w:hAnsi="宋体" w:eastAsia="宋体" w:cs="宋体"/>
                <w:b w:val="0"/>
                <w:bCs w:val="0"/>
                <w:sz w:val="28"/>
                <w:szCs w:val="28"/>
                <w:u w:val="none"/>
                <w:vertAlign w:val="baseline"/>
                <w:lang w:val="en-US" w:eastAsia="zh-CN"/>
              </w:rPr>
            </w:pPr>
          </w:p>
        </w:tc>
        <w:tc>
          <w:tcPr>
            <w:tcW w:w="4933" w:type="dxa"/>
            <w:vAlign w:val="top"/>
          </w:tcPr>
          <w:p w14:paraId="33AA80BC">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w:t>
            </w:r>
          </w:p>
        </w:tc>
      </w:tr>
      <w:tr w14:paraId="2226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2805B0E1">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529A5CD6">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4390A1D0">
            <w:pPr>
              <w:jc w:val="center"/>
              <w:rPr>
                <w:rFonts w:hint="eastAsia" w:ascii="宋体" w:hAnsi="宋体" w:eastAsia="宋体" w:cs="宋体"/>
                <w:b w:val="0"/>
                <w:bCs w:val="0"/>
                <w:sz w:val="28"/>
                <w:szCs w:val="28"/>
                <w:u w:val="none"/>
                <w:vertAlign w:val="baseline"/>
                <w:lang w:val="en-US" w:eastAsia="zh-CN"/>
              </w:rPr>
            </w:pPr>
          </w:p>
        </w:tc>
        <w:tc>
          <w:tcPr>
            <w:tcW w:w="4933" w:type="dxa"/>
            <w:vAlign w:val="top"/>
          </w:tcPr>
          <w:p w14:paraId="6E5F9443">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w:t>
            </w:r>
          </w:p>
        </w:tc>
      </w:tr>
      <w:tr w14:paraId="119F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vAlign w:val="center"/>
          </w:tcPr>
          <w:p w14:paraId="1BBC2ACE">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3.2.3(3)</w:t>
            </w:r>
          </w:p>
        </w:tc>
        <w:tc>
          <w:tcPr>
            <w:tcW w:w="1077" w:type="dxa"/>
            <w:vMerge w:val="restart"/>
            <w:vAlign w:val="center"/>
          </w:tcPr>
          <w:p w14:paraId="2011853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报价评分标准</w:t>
            </w:r>
          </w:p>
        </w:tc>
        <w:tc>
          <w:tcPr>
            <w:tcW w:w="7483" w:type="dxa"/>
            <w:gridSpan w:val="2"/>
            <w:vAlign w:val="top"/>
          </w:tcPr>
          <w:p w14:paraId="4AEEBDB9">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□方法一,E1=        E2=</w:t>
            </w:r>
          </w:p>
        </w:tc>
      </w:tr>
      <w:tr w14:paraId="305A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52D2080B">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7C92DE72">
            <w:pPr>
              <w:jc w:val="center"/>
              <w:rPr>
                <w:rFonts w:hint="eastAsia" w:ascii="宋体" w:hAnsi="宋体" w:eastAsia="宋体" w:cs="宋体"/>
                <w:b w:val="0"/>
                <w:bCs w:val="0"/>
                <w:sz w:val="28"/>
                <w:szCs w:val="28"/>
                <w:u w:val="none"/>
                <w:vertAlign w:val="baseline"/>
                <w:lang w:val="en-US" w:eastAsia="zh-CN"/>
              </w:rPr>
            </w:pPr>
          </w:p>
        </w:tc>
        <w:tc>
          <w:tcPr>
            <w:tcW w:w="7483" w:type="dxa"/>
            <w:gridSpan w:val="2"/>
            <w:vAlign w:val="top"/>
          </w:tcPr>
          <w:p w14:paraId="050812C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□方法二</w:t>
            </w:r>
          </w:p>
        </w:tc>
      </w:tr>
      <w:tr w14:paraId="5ABC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4DE3A1CE">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7A9AD356">
            <w:pPr>
              <w:jc w:val="center"/>
              <w:rPr>
                <w:rFonts w:hint="eastAsia" w:ascii="宋体" w:hAnsi="宋体" w:eastAsia="宋体" w:cs="宋体"/>
                <w:b w:val="0"/>
                <w:bCs w:val="0"/>
                <w:sz w:val="28"/>
                <w:szCs w:val="28"/>
                <w:u w:val="none"/>
                <w:vertAlign w:val="baseline"/>
                <w:lang w:val="en-US" w:eastAsia="zh-CN"/>
              </w:rPr>
            </w:pPr>
          </w:p>
        </w:tc>
        <w:tc>
          <w:tcPr>
            <w:tcW w:w="7483" w:type="dxa"/>
            <w:gridSpan w:val="2"/>
            <w:vAlign w:val="top"/>
          </w:tcPr>
          <w:p w14:paraId="00FA5798">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□方法三,具体方法为:</w:t>
            </w:r>
          </w:p>
        </w:tc>
      </w:tr>
      <w:tr w14:paraId="5A77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14:paraId="29F9D76E">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3.2.3(4)</w:t>
            </w:r>
          </w:p>
        </w:tc>
        <w:tc>
          <w:tcPr>
            <w:tcW w:w="1077" w:type="dxa"/>
            <w:vAlign w:val="center"/>
          </w:tcPr>
          <w:p w14:paraId="7CBCEF0B">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其他因素评分标准</w:t>
            </w:r>
          </w:p>
        </w:tc>
        <w:tc>
          <w:tcPr>
            <w:tcW w:w="2550" w:type="dxa"/>
            <w:vAlign w:val="center"/>
          </w:tcPr>
          <w:p w14:paraId="055105F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4933" w:type="dxa"/>
            <w:vAlign w:val="center"/>
          </w:tcPr>
          <w:p w14:paraId="20335D0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1C39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restart"/>
            <w:vAlign w:val="center"/>
          </w:tcPr>
          <w:p w14:paraId="33450312">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3.2.6</w:t>
            </w:r>
          </w:p>
        </w:tc>
        <w:tc>
          <w:tcPr>
            <w:tcW w:w="2550" w:type="dxa"/>
            <w:vMerge w:val="restart"/>
            <w:vAlign w:val="center"/>
          </w:tcPr>
          <w:p w14:paraId="39C5C92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供应商并列时确定供应商优先顺序的规则</w:t>
            </w:r>
          </w:p>
        </w:tc>
        <w:tc>
          <w:tcPr>
            <w:tcW w:w="4933" w:type="dxa"/>
          </w:tcPr>
          <w:p w14:paraId="692B7C52">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□由谈判小组投票决定</w:t>
            </w:r>
          </w:p>
        </w:tc>
      </w:tr>
      <w:tr w14:paraId="57A3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continue"/>
            <w:vAlign w:val="center"/>
          </w:tcPr>
          <w:p w14:paraId="35DB4649">
            <w:pPr>
              <w:jc w:val="center"/>
              <w:rPr>
                <w:rFonts w:hint="eastAsia" w:ascii="宋体" w:hAnsi="宋体" w:eastAsia="宋体" w:cs="宋体"/>
                <w:b w:val="0"/>
                <w:bCs w:val="0"/>
                <w:sz w:val="28"/>
                <w:szCs w:val="28"/>
                <w:u w:val="none"/>
                <w:vertAlign w:val="baseline"/>
                <w:lang w:val="en-US" w:eastAsia="zh-CN"/>
              </w:rPr>
            </w:pPr>
          </w:p>
        </w:tc>
        <w:tc>
          <w:tcPr>
            <w:tcW w:w="2550" w:type="dxa"/>
            <w:vMerge w:val="continue"/>
            <w:vAlign w:val="center"/>
          </w:tcPr>
          <w:p w14:paraId="1A566278">
            <w:pPr>
              <w:jc w:val="center"/>
              <w:rPr>
                <w:rFonts w:hint="eastAsia" w:ascii="宋体" w:hAnsi="宋体" w:eastAsia="宋体" w:cs="宋体"/>
                <w:b w:val="0"/>
                <w:bCs w:val="0"/>
                <w:sz w:val="28"/>
                <w:szCs w:val="28"/>
                <w:u w:val="none"/>
                <w:vertAlign w:val="baseline"/>
                <w:lang w:val="en-US" w:eastAsia="zh-CN"/>
              </w:rPr>
            </w:pPr>
          </w:p>
        </w:tc>
        <w:tc>
          <w:tcPr>
            <w:tcW w:w="4933" w:type="dxa"/>
          </w:tcPr>
          <w:p w14:paraId="760B2363">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由谈判小组抽签决定</w:t>
            </w:r>
          </w:p>
        </w:tc>
      </w:tr>
      <w:tr w14:paraId="74DA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continue"/>
            <w:vAlign w:val="center"/>
          </w:tcPr>
          <w:p w14:paraId="3A341533">
            <w:pPr>
              <w:jc w:val="center"/>
              <w:rPr>
                <w:rFonts w:hint="eastAsia" w:ascii="宋体" w:hAnsi="宋体" w:eastAsia="宋体" w:cs="宋体"/>
                <w:b w:val="0"/>
                <w:bCs w:val="0"/>
                <w:sz w:val="28"/>
                <w:szCs w:val="28"/>
                <w:u w:val="none"/>
                <w:vertAlign w:val="baseline"/>
                <w:lang w:val="en-US" w:eastAsia="zh-CN"/>
              </w:rPr>
            </w:pPr>
          </w:p>
        </w:tc>
        <w:tc>
          <w:tcPr>
            <w:tcW w:w="2550" w:type="dxa"/>
            <w:vMerge w:val="continue"/>
            <w:vAlign w:val="center"/>
          </w:tcPr>
          <w:p w14:paraId="2FA8D1E7">
            <w:pPr>
              <w:jc w:val="center"/>
              <w:rPr>
                <w:rFonts w:hint="eastAsia" w:ascii="宋体" w:hAnsi="宋体" w:eastAsia="宋体" w:cs="宋体"/>
                <w:b w:val="0"/>
                <w:bCs w:val="0"/>
                <w:sz w:val="28"/>
                <w:szCs w:val="28"/>
                <w:u w:val="none"/>
                <w:vertAlign w:val="baseline"/>
                <w:lang w:val="en-US" w:eastAsia="zh-CN"/>
              </w:rPr>
            </w:pPr>
          </w:p>
        </w:tc>
        <w:tc>
          <w:tcPr>
            <w:tcW w:w="4933" w:type="dxa"/>
          </w:tcPr>
          <w:p w14:paraId="4316A6C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 xml:space="preserve">其他方法: </w:t>
            </w:r>
            <w:r>
              <w:rPr>
                <w:rFonts w:hint="eastAsia" w:ascii="宋体" w:hAnsi="宋体" w:eastAsia="宋体" w:cs="宋体"/>
                <w:b w:val="0"/>
                <w:bCs w:val="0"/>
                <w:sz w:val="28"/>
                <w:szCs w:val="28"/>
                <w:u w:val="single"/>
                <w:vertAlign w:val="baseline"/>
                <w:lang w:val="en-US" w:eastAsia="zh-CN"/>
              </w:rPr>
              <w:t xml:space="preserve">      </w:t>
            </w:r>
          </w:p>
        </w:tc>
      </w:tr>
      <w:tr w14:paraId="2B8F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9" w:type="dxa"/>
            <w:gridSpan w:val="4"/>
            <w:vAlign w:val="center"/>
          </w:tcPr>
          <w:p w14:paraId="0F46412B">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3.2投票和排序(投票法)</w:t>
            </w:r>
          </w:p>
        </w:tc>
      </w:tr>
      <w:tr w14:paraId="3C2C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restart"/>
            <w:vAlign w:val="center"/>
          </w:tcPr>
          <w:p w14:paraId="08034F12">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w:t>
            </w:r>
          </w:p>
        </w:tc>
        <w:tc>
          <w:tcPr>
            <w:tcW w:w="2550" w:type="dxa"/>
            <w:vMerge w:val="restart"/>
            <w:vAlign w:val="center"/>
          </w:tcPr>
          <w:p w14:paraId="5E4BBD1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投票方法</w:t>
            </w:r>
          </w:p>
        </w:tc>
        <w:tc>
          <w:tcPr>
            <w:tcW w:w="4933" w:type="dxa"/>
          </w:tcPr>
          <w:p w14:paraId="635E791C">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具体投票方法:</w:t>
            </w:r>
          </w:p>
        </w:tc>
      </w:tr>
      <w:tr w14:paraId="293A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continue"/>
            <w:vAlign w:val="center"/>
          </w:tcPr>
          <w:p w14:paraId="7C85A6D5">
            <w:pPr>
              <w:jc w:val="center"/>
              <w:rPr>
                <w:rFonts w:hint="eastAsia" w:ascii="宋体" w:hAnsi="宋体" w:eastAsia="宋体" w:cs="宋体"/>
                <w:b w:val="0"/>
                <w:bCs w:val="0"/>
                <w:sz w:val="28"/>
                <w:szCs w:val="28"/>
                <w:u w:val="none"/>
                <w:vertAlign w:val="baseline"/>
                <w:lang w:val="en-US" w:eastAsia="zh-CN"/>
              </w:rPr>
            </w:pPr>
          </w:p>
        </w:tc>
        <w:tc>
          <w:tcPr>
            <w:tcW w:w="2550" w:type="dxa"/>
            <w:vMerge w:val="continue"/>
            <w:vAlign w:val="center"/>
          </w:tcPr>
          <w:p w14:paraId="3BFD443E">
            <w:pPr>
              <w:jc w:val="center"/>
              <w:rPr>
                <w:rFonts w:hint="eastAsia" w:ascii="宋体" w:hAnsi="宋体" w:eastAsia="宋体" w:cs="宋体"/>
                <w:b w:val="0"/>
                <w:bCs w:val="0"/>
                <w:sz w:val="28"/>
                <w:szCs w:val="28"/>
                <w:u w:val="none"/>
                <w:vertAlign w:val="baseline"/>
                <w:lang w:val="en-US" w:eastAsia="zh-CN"/>
              </w:rPr>
            </w:pPr>
          </w:p>
        </w:tc>
        <w:tc>
          <w:tcPr>
            <w:tcW w:w="4933" w:type="dxa"/>
          </w:tcPr>
          <w:p w14:paraId="7D452BB6">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采购文件中不做规定,由采购人在投票决前确定.</w:t>
            </w:r>
          </w:p>
        </w:tc>
      </w:tr>
    </w:tbl>
    <w:p w14:paraId="395EBF73">
      <w:pPr>
        <w:rPr>
          <w:rFonts w:hint="eastAsia" w:ascii="宋体" w:hAnsi="宋体" w:eastAsia="宋体" w:cs="宋体"/>
          <w:sz w:val="28"/>
          <w:szCs w:val="28"/>
        </w:rPr>
      </w:pPr>
    </w:p>
    <w:p w14:paraId="4BD2B902">
      <w:pPr>
        <w:numPr>
          <w:ilvl w:val="0"/>
          <w:numId w:val="3"/>
        </w:numPr>
        <w:jc w:val="left"/>
        <w:rPr>
          <w:rFonts w:ascii="宋体" w:hAnsi="宋体" w:eastAsia="宋体" w:cs="宋体"/>
          <w:sz w:val="28"/>
          <w:szCs w:val="28"/>
        </w:rPr>
      </w:pPr>
      <w:r>
        <w:rPr>
          <w:rFonts w:ascii="宋体" w:hAnsi="宋体" w:eastAsia="宋体" w:cs="宋体"/>
          <w:b/>
          <w:bCs/>
          <w:sz w:val="32"/>
          <w:szCs w:val="32"/>
        </w:rPr>
        <w:t>评审方法(最低价法)</w:t>
      </w:r>
      <w:r>
        <w:rPr>
          <w:rFonts w:ascii="宋体" w:hAnsi="宋体" w:eastAsia="宋体" w:cs="宋体"/>
          <w:sz w:val="28"/>
          <w:szCs w:val="28"/>
        </w:rPr>
        <w:br w:type="textWrapping"/>
      </w:r>
      <w:r>
        <w:rPr>
          <w:rFonts w:ascii="宋体" w:hAnsi="宋体" w:eastAsia="宋体" w:cs="宋体"/>
          <w:sz w:val="28"/>
          <w:szCs w:val="28"/>
        </w:rPr>
        <w:t>本次评审采用最低价法。谈判小组对满足采购文件实质性要求的间应文件，按照本章第3.1款规定的方法确定供应商最终报价的评审价格</w:t>
      </w:r>
      <w:r>
        <w:rPr>
          <w:rFonts w:hint="eastAsia" w:ascii="宋体" w:hAnsi="宋体" w:eastAsia="宋体" w:cs="宋体"/>
          <w:sz w:val="28"/>
          <w:szCs w:val="28"/>
          <w:lang w:eastAsia="zh-CN"/>
        </w:rPr>
        <w:t>并按</w:t>
      </w:r>
      <w:r>
        <w:rPr>
          <w:rFonts w:ascii="宋体" w:hAnsi="宋体" w:eastAsia="宋体" w:cs="宋体"/>
          <w:sz w:val="28"/>
          <w:szCs w:val="28"/>
        </w:rPr>
        <w:t>照</w:t>
      </w:r>
      <w:r>
        <w:rPr>
          <w:rFonts w:hint="eastAsia" w:ascii="宋体" w:hAnsi="宋体" w:eastAsia="宋体" w:cs="宋体"/>
          <w:sz w:val="28"/>
          <w:szCs w:val="28"/>
          <w:lang w:eastAsia="zh-CN"/>
        </w:rPr>
        <w:t>评审</w:t>
      </w:r>
      <w:r>
        <w:rPr>
          <w:rFonts w:ascii="宋体" w:hAnsi="宋体" w:eastAsia="宋体" w:cs="宋体"/>
          <w:sz w:val="28"/>
          <w:szCs w:val="28"/>
        </w:rPr>
        <w:t>价格由低到高的顺序推荐候选成交供应商。</w:t>
      </w:r>
      <w:r>
        <w:rPr>
          <w:rFonts w:ascii="宋体" w:hAnsi="宋体" w:eastAsia="宋体" w:cs="宋体"/>
          <w:sz w:val="28"/>
          <w:szCs w:val="28"/>
        </w:rPr>
        <w:br w:type="textWrapping"/>
      </w:r>
      <w:r>
        <w:rPr>
          <w:rFonts w:ascii="宋体" w:hAnsi="宋体" w:eastAsia="宋体" w:cs="宋体"/>
          <w:b/>
          <w:bCs/>
          <w:sz w:val="32"/>
          <w:szCs w:val="32"/>
        </w:rPr>
        <w:t>1.评审方法(综合评分法)</w:t>
      </w:r>
      <w:r>
        <w:rPr>
          <w:rFonts w:ascii="宋体" w:hAnsi="宋体" w:eastAsia="宋体" w:cs="宋体"/>
          <w:sz w:val="28"/>
          <w:szCs w:val="28"/>
        </w:rPr>
        <w:br w:type="textWrapping"/>
      </w:r>
      <w:r>
        <w:rPr>
          <w:rFonts w:ascii="宋体" w:hAnsi="宋体" w:eastAsia="宋体" w:cs="宋体"/>
          <w:sz w:val="28"/>
          <w:szCs w:val="28"/>
        </w:rPr>
        <w:t>本次评中采用</w:t>
      </w:r>
      <w:r>
        <w:rPr>
          <w:rFonts w:hint="eastAsia" w:ascii="宋体" w:hAnsi="宋体" w:eastAsia="宋体" w:cs="宋体"/>
          <w:sz w:val="28"/>
          <w:szCs w:val="28"/>
          <w:lang w:eastAsia="zh-CN"/>
        </w:rPr>
        <w:t>综合评</w:t>
      </w:r>
      <w:r>
        <w:rPr>
          <w:rFonts w:ascii="宋体" w:hAnsi="宋体" w:eastAsia="宋体" w:cs="宋体"/>
          <w:sz w:val="28"/>
          <w:szCs w:val="28"/>
        </w:rPr>
        <w:t>分法。谈判小组对满足采购文件实质性要求的响应文件，按照本章第3.2款规定的评分标准进行打分，并按得分由高到低的顺序推荐候选成交供应商。</w:t>
      </w:r>
      <w:r>
        <w:rPr>
          <w:rFonts w:ascii="宋体" w:hAnsi="宋体" w:eastAsia="宋体" w:cs="宋体"/>
          <w:b/>
          <w:bCs/>
          <w:sz w:val="32"/>
          <w:szCs w:val="32"/>
        </w:rPr>
        <w:br w:type="textWrapping"/>
      </w:r>
      <w:r>
        <w:rPr>
          <w:rFonts w:ascii="宋体" w:hAnsi="宋体" w:eastAsia="宋体" w:cs="宋体"/>
          <w:b/>
          <w:bCs/>
          <w:sz w:val="32"/>
          <w:szCs w:val="32"/>
        </w:rPr>
        <w:t>1.评审方法(投票法)</w:t>
      </w:r>
      <w:r>
        <w:rPr>
          <w:rFonts w:ascii="宋体" w:hAnsi="宋体" w:eastAsia="宋体" w:cs="宋体"/>
          <w:b/>
          <w:bCs/>
          <w:sz w:val="32"/>
          <w:szCs w:val="32"/>
        </w:rPr>
        <w:br w:type="textWrapping"/>
      </w:r>
      <w:r>
        <w:rPr>
          <w:rFonts w:ascii="宋体" w:hAnsi="宋体" w:eastAsia="宋体" w:cs="宋体"/>
          <w:sz w:val="28"/>
          <w:szCs w:val="28"/>
        </w:rPr>
        <w:t>本次评审采用投票法。谈判小组对满足采购文件实质性要求的响应文件进行综合评价后，按照投票确定的供应商优先顺序推荐候选成交供应商。</w:t>
      </w:r>
      <w:r>
        <w:rPr>
          <w:rFonts w:ascii="宋体" w:hAnsi="宋体" w:eastAsia="宋体" w:cs="宋体"/>
          <w:sz w:val="28"/>
          <w:szCs w:val="28"/>
        </w:rPr>
        <w:br w:type="textWrapping"/>
      </w:r>
      <w:r>
        <w:rPr>
          <w:rFonts w:ascii="宋体" w:hAnsi="宋体" w:eastAsia="宋体" w:cs="宋体"/>
          <w:sz w:val="28"/>
          <w:szCs w:val="28"/>
        </w:rPr>
        <w:t>注:采购人应选择其中一种评审方法作为本项目的评审方法</w:t>
      </w:r>
      <w:r>
        <w:rPr>
          <w:rFonts w:hint="eastAsia" w:ascii="宋体" w:hAnsi="宋体" w:eastAsia="宋体" w:cs="宋体"/>
          <w:sz w:val="28"/>
          <w:szCs w:val="28"/>
          <w:lang w:val="en-US" w:eastAsia="zh-CN"/>
        </w:rPr>
        <w:t>,</w:t>
      </w:r>
      <w:r>
        <w:rPr>
          <w:rFonts w:ascii="宋体" w:hAnsi="宋体" w:eastAsia="宋体" w:cs="宋体"/>
          <w:sz w:val="28"/>
          <w:szCs w:val="28"/>
        </w:rPr>
        <w:t>并在评审办法前附表中载明。投票法仅适用于方案、创意、设计等无法量化比较的采购项目。</w:t>
      </w:r>
    </w:p>
    <w:p w14:paraId="7430D3C8">
      <w:pPr>
        <w:keepNext w:val="0"/>
        <w:keepLines w:val="0"/>
        <w:pageBreakBefore w:val="0"/>
        <w:widowControl w:val="0"/>
        <w:numPr>
          <w:ilvl w:val="0"/>
          <w:numId w:val="3"/>
        </w:numPr>
        <w:kinsoku/>
        <w:wordWrap/>
        <w:overflowPunct/>
        <w:topLinePunct w:val="0"/>
        <w:autoSpaceDE/>
        <w:autoSpaceDN/>
        <w:bidi w:val="0"/>
        <w:adjustRightInd/>
        <w:snapToGrid/>
        <w:spacing w:afterAutospacing="0"/>
        <w:ind w:left="0" w:leftChars="0" w:firstLine="0" w:firstLineChars="0"/>
        <w:jc w:val="left"/>
        <w:textAlignment w:val="auto"/>
        <w:rPr>
          <w:rFonts w:hint="default" w:ascii="宋体" w:hAnsi="宋体" w:eastAsia="宋体" w:cs="宋体"/>
          <w:sz w:val="28"/>
          <w:szCs w:val="28"/>
          <w:lang w:val="en-US" w:eastAsia="zh-CN"/>
        </w:rPr>
      </w:pPr>
      <w:r>
        <w:rPr>
          <w:rFonts w:ascii="宋体" w:hAnsi="宋体" w:eastAsia="宋体" w:cs="宋体"/>
          <w:b/>
          <w:bCs/>
          <w:sz w:val="28"/>
          <w:szCs w:val="28"/>
        </w:rPr>
        <w:t>初步评审标准和程序</w:t>
      </w:r>
      <w:r>
        <w:rPr>
          <w:rFonts w:ascii="宋体" w:hAnsi="宋体" w:eastAsia="宋体" w:cs="宋体"/>
          <w:sz w:val="28"/>
          <w:szCs w:val="28"/>
        </w:rPr>
        <w:br w:type="textWrapping"/>
      </w:r>
      <w:r>
        <w:rPr>
          <w:rFonts w:ascii="宋体" w:hAnsi="宋体" w:eastAsia="宋体" w:cs="宋体"/>
          <w:b/>
          <w:bCs/>
          <w:sz w:val="28"/>
          <w:szCs w:val="28"/>
        </w:rPr>
        <w:t>2.1初步评审标准</w:t>
      </w:r>
      <w:r>
        <w:rPr>
          <w:rFonts w:ascii="宋体" w:hAnsi="宋体" w:eastAsia="宋体" w:cs="宋体"/>
          <w:sz w:val="28"/>
          <w:szCs w:val="28"/>
        </w:rPr>
        <w:br w:type="textWrapping"/>
      </w:r>
      <w:r>
        <w:rPr>
          <w:rFonts w:ascii="宋体" w:hAnsi="宋体" w:eastAsia="宋体" w:cs="宋体"/>
          <w:sz w:val="28"/>
          <w:szCs w:val="28"/>
        </w:rPr>
        <w:t>2.1</w:t>
      </w:r>
      <w:r>
        <w:rPr>
          <w:rFonts w:hint="eastAsia" w:ascii="宋体" w:hAnsi="宋体" w:eastAsia="宋体" w:cs="宋体"/>
          <w:sz w:val="28"/>
          <w:szCs w:val="28"/>
          <w:lang w:val="en-US" w:eastAsia="zh-CN"/>
        </w:rPr>
        <w:t>.</w:t>
      </w:r>
      <w:r>
        <w:rPr>
          <w:rFonts w:ascii="宋体" w:hAnsi="宋体" w:eastAsia="宋体" w:cs="宋体"/>
          <w:sz w:val="28"/>
          <w:szCs w:val="28"/>
        </w:rPr>
        <w:t>1形式</w:t>
      </w:r>
      <w:r>
        <w:rPr>
          <w:rFonts w:hint="eastAsia" w:ascii="宋体" w:hAnsi="宋体" w:eastAsia="宋体" w:cs="宋体"/>
          <w:sz w:val="28"/>
          <w:szCs w:val="28"/>
          <w:lang w:eastAsia="zh-CN"/>
        </w:rPr>
        <w:t>评审</w:t>
      </w:r>
      <w:r>
        <w:rPr>
          <w:rFonts w:ascii="宋体" w:hAnsi="宋体" w:eastAsia="宋体" w:cs="宋体"/>
          <w:sz w:val="28"/>
          <w:szCs w:val="28"/>
        </w:rPr>
        <w:t>标准</w:t>
      </w:r>
      <w:r>
        <w:rPr>
          <w:rFonts w:hint="eastAsia" w:ascii="宋体" w:hAnsi="宋体" w:eastAsia="宋体" w:cs="宋体"/>
          <w:sz w:val="28"/>
          <w:szCs w:val="28"/>
          <w:lang w:val="en-US" w:eastAsia="zh-CN"/>
        </w:rPr>
        <w:t>:</w:t>
      </w:r>
      <w:r>
        <w:rPr>
          <w:rFonts w:ascii="宋体" w:hAnsi="宋体" w:eastAsia="宋体" w:cs="宋体"/>
          <w:sz w:val="28"/>
          <w:szCs w:val="28"/>
        </w:rPr>
        <w:t>见</w:t>
      </w:r>
      <w:r>
        <w:rPr>
          <w:rFonts w:hint="eastAsia" w:ascii="宋体" w:hAnsi="宋体" w:eastAsia="宋体" w:cs="宋体"/>
          <w:b/>
          <w:bCs/>
          <w:sz w:val="28"/>
          <w:szCs w:val="28"/>
          <w:lang w:eastAsia="zh-CN"/>
        </w:rPr>
        <w:t>评审办</w:t>
      </w:r>
      <w:r>
        <w:rPr>
          <w:rFonts w:ascii="宋体" w:hAnsi="宋体" w:eastAsia="宋体" w:cs="宋体"/>
          <w:b/>
          <w:bCs/>
          <w:sz w:val="28"/>
          <w:szCs w:val="28"/>
        </w:rPr>
        <w:t>法前附表</w:t>
      </w:r>
      <w:r>
        <w:rPr>
          <w:rFonts w:ascii="宋体" w:hAnsi="宋体" w:eastAsia="宋体" w:cs="宋体"/>
          <w:sz w:val="28"/>
          <w:szCs w:val="28"/>
        </w:rPr>
        <w:t>。</w:t>
      </w:r>
    </w:p>
    <w:p w14:paraId="731818BE">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eastAsia="宋体" w:cs="宋体"/>
          <w:sz w:val="28"/>
          <w:szCs w:val="28"/>
        </w:rPr>
      </w:pPr>
      <w:r>
        <w:rPr>
          <w:rFonts w:ascii="宋体" w:hAnsi="宋体" w:eastAsia="宋体" w:cs="宋体"/>
          <w:sz w:val="28"/>
          <w:szCs w:val="28"/>
        </w:rPr>
        <w:t>2.1.2资格评审标准:见</w:t>
      </w:r>
      <w:r>
        <w:rPr>
          <w:rFonts w:hint="eastAsia" w:ascii="宋体" w:hAnsi="宋体" w:eastAsia="宋体" w:cs="宋体"/>
          <w:b/>
          <w:bCs/>
          <w:sz w:val="28"/>
          <w:szCs w:val="28"/>
          <w:lang w:eastAsia="zh-CN"/>
        </w:rPr>
        <w:t>评审办</w:t>
      </w:r>
      <w:r>
        <w:rPr>
          <w:rFonts w:ascii="宋体" w:hAnsi="宋体" w:eastAsia="宋体" w:cs="宋体"/>
          <w:b/>
          <w:bCs/>
          <w:sz w:val="28"/>
          <w:szCs w:val="28"/>
        </w:rPr>
        <w:t>法前附表</w:t>
      </w:r>
      <w:r>
        <w:rPr>
          <w:rFonts w:ascii="宋体" w:hAnsi="宋体" w:eastAsia="宋体" w:cs="宋体"/>
          <w:sz w:val="28"/>
          <w:szCs w:val="28"/>
        </w:rPr>
        <w:t>。</w:t>
      </w:r>
    </w:p>
    <w:p w14:paraId="41C63DDF">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eastAsia="宋体" w:cs="宋体"/>
          <w:sz w:val="28"/>
          <w:szCs w:val="28"/>
        </w:rPr>
      </w:pPr>
      <w:r>
        <w:rPr>
          <w:rFonts w:ascii="宋体" w:hAnsi="宋体" w:eastAsia="宋体" w:cs="宋体"/>
          <w:sz w:val="28"/>
          <w:szCs w:val="28"/>
        </w:rPr>
        <w:t>2.1</w:t>
      </w:r>
      <w:r>
        <w:rPr>
          <w:rFonts w:hint="eastAsia" w:ascii="宋体" w:hAnsi="宋体" w:eastAsia="宋体" w:cs="宋体"/>
          <w:sz w:val="28"/>
          <w:szCs w:val="28"/>
          <w:lang w:val="en-US" w:eastAsia="zh-CN"/>
        </w:rPr>
        <w:t>.</w:t>
      </w:r>
      <w:r>
        <w:rPr>
          <w:rFonts w:ascii="宋体" w:hAnsi="宋体" w:eastAsia="宋体" w:cs="宋体"/>
          <w:sz w:val="28"/>
          <w:szCs w:val="28"/>
        </w:rPr>
        <w:t>3响应性评审标准:见</w:t>
      </w:r>
      <w:r>
        <w:rPr>
          <w:rFonts w:hint="eastAsia" w:ascii="宋体" w:hAnsi="宋体" w:eastAsia="宋体" w:cs="宋体"/>
          <w:b/>
          <w:bCs/>
          <w:sz w:val="28"/>
          <w:szCs w:val="28"/>
          <w:lang w:eastAsia="zh-CN"/>
        </w:rPr>
        <w:t>评审办</w:t>
      </w:r>
      <w:r>
        <w:rPr>
          <w:rFonts w:ascii="宋体" w:hAnsi="宋体" w:eastAsia="宋体" w:cs="宋体"/>
          <w:b/>
          <w:bCs/>
          <w:sz w:val="28"/>
          <w:szCs w:val="28"/>
        </w:rPr>
        <w:t>法前附表</w:t>
      </w:r>
      <w:r>
        <w:rPr>
          <w:rFonts w:ascii="宋体" w:hAnsi="宋体" w:eastAsia="宋体" w:cs="宋体"/>
          <w:sz w:val="28"/>
          <w:szCs w:val="28"/>
        </w:rPr>
        <w:t>。</w:t>
      </w:r>
    </w:p>
    <w:p w14:paraId="1DBDC39F">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lang w:eastAsia="zh-CN"/>
        </w:rPr>
      </w:pPr>
      <w:r>
        <w:rPr>
          <w:rFonts w:ascii="宋体" w:hAnsi="宋体" w:eastAsia="宋体" w:cs="宋体"/>
          <w:b/>
          <w:bCs/>
          <w:sz w:val="28"/>
          <w:szCs w:val="28"/>
        </w:rPr>
        <w:t>2.2初步评审程序</w:t>
      </w:r>
      <w:r>
        <w:rPr>
          <w:rFonts w:ascii="宋体" w:hAnsi="宋体" w:eastAsia="宋体" w:cs="宋体"/>
          <w:sz w:val="28"/>
          <w:szCs w:val="28"/>
        </w:rPr>
        <w:br w:type="textWrapping"/>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1</w:t>
      </w:r>
      <w:r>
        <w:rPr>
          <w:rFonts w:hint="eastAsia" w:ascii="宋体" w:hAnsi="宋体" w:eastAsia="宋体" w:cs="宋体"/>
          <w:sz w:val="28"/>
          <w:szCs w:val="28"/>
          <w:lang w:eastAsia="zh-CN"/>
        </w:rPr>
        <w:t>谈判</w:t>
      </w:r>
      <w:r>
        <w:rPr>
          <w:rFonts w:ascii="宋体" w:hAnsi="宋体" w:eastAsia="宋体" w:cs="宋体"/>
          <w:sz w:val="28"/>
          <w:szCs w:val="28"/>
        </w:rPr>
        <w:t>小组依据本章第2</w:t>
      </w:r>
      <w:r>
        <w:rPr>
          <w:rFonts w:hint="eastAsia" w:ascii="宋体" w:hAnsi="宋体" w:eastAsia="宋体" w:cs="宋体"/>
          <w:sz w:val="28"/>
          <w:szCs w:val="28"/>
          <w:lang w:val="en-US" w:eastAsia="zh-CN"/>
        </w:rPr>
        <w:t>.</w:t>
      </w:r>
      <w:r>
        <w:rPr>
          <w:rFonts w:ascii="宋体" w:hAnsi="宋体" w:eastAsia="宋体" w:cs="宋体"/>
          <w:sz w:val="28"/>
          <w:szCs w:val="28"/>
        </w:rPr>
        <w:t>1款规定的标准对供应商提交的响应</w:t>
      </w:r>
      <w:r>
        <w:rPr>
          <w:rFonts w:hint="eastAsia" w:ascii="宋体" w:hAnsi="宋体" w:eastAsia="宋体" w:cs="宋体"/>
          <w:sz w:val="28"/>
          <w:szCs w:val="28"/>
          <w:lang w:eastAsia="zh-CN"/>
        </w:rPr>
        <w:t>文件进行初步评审</w:t>
      </w:r>
      <w:r>
        <w:rPr>
          <w:rFonts w:hint="eastAsia" w:ascii="宋体" w:hAnsi="宋体" w:eastAsia="宋体" w:cs="宋体"/>
          <w:sz w:val="28"/>
          <w:szCs w:val="28"/>
          <w:lang w:val="en-US" w:eastAsia="zh-CN"/>
        </w:rPr>
        <w:t>判读</w:t>
      </w:r>
      <w:r>
        <w:rPr>
          <w:rFonts w:ascii="宋体" w:hAnsi="宋体" w:eastAsia="宋体" w:cs="宋体"/>
          <w:sz w:val="28"/>
          <w:szCs w:val="28"/>
        </w:rPr>
        <w:t>响应文件的形式是否符合要求、</w:t>
      </w:r>
      <w:r>
        <w:rPr>
          <w:rFonts w:hint="eastAsia" w:ascii="宋体" w:hAnsi="宋体" w:eastAsia="宋体" w:cs="宋体"/>
          <w:sz w:val="28"/>
          <w:szCs w:val="28"/>
          <w:lang w:eastAsia="zh-CN"/>
        </w:rPr>
        <w:t>供</w:t>
      </w:r>
      <w:r>
        <w:rPr>
          <w:rFonts w:ascii="宋体" w:hAnsi="宋体" w:eastAsia="宋体" w:cs="宋体"/>
          <w:sz w:val="28"/>
          <w:szCs w:val="28"/>
        </w:rPr>
        <w:t>应商是</w:t>
      </w:r>
      <w:r>
        <w:rPr>
          <w:rFonts w:hint="eastAsia" w:ascii="宋体" w:hAnsi="宋体" w:eastAsia="宋体" w:cs="宋体"/>
          <w:sz w:val="28"/>
          <w:szCs w:val="28"/>
          <w:lang w:eastAsia="zh-CN"/>
        </w:rPr>
        <w:t>否</w:t>
      </w:r>
      <w:r>
        <w:rPr>
          <w:rFonts w:ascii="宋体" w:hAnsi="宋体" w:eastAsia="宋体" w:cs="宋体"/>
          <w:sz w:val="28"/>
          <w:szCs w:val="28"/>
        </w:rPr>
        <w:t>符合资格条件</w:t>
      </w:r>
      <w:r>
        <w:rPr>
          <w:rFonts w:hint="eastAsia" w:ascii="宋体" w:hAnsi="宋体" w:eastAsia="宋体" w:cs="宋体"/>
          <w:sz w:val="28"/>
          <w:szCs w:val="28"/>
          <w:lang w:eastAsia="zh-CN"/>
        </w:rPr>
        <w:t>、</w:t>
      </w:r>
      <w:r>
        <w:rPr>
          <w:rFonts w:ascii="宋体" w:hAnsi="宋体" w:eastAsia="宋体" w:cs="宋体"/>
          <w:sz w:val="28"/>
          <w:szCs w:val="28"/>
        </w:rPr>
        <w:t>响应要性是</w:t>
      </w:r>
      <w:r>
        <w:rPr>
          <w:rFonts w:hint="eastAsia" w:ascii="宋体" w:hAnsi="宋体" w:eastAsia="宋体" w:cs="宋体"/>
          <w:sz w:val="28"/>
          <w:szCs w:val="28"/>
          <w:lang w:eastAsia="zh-CN"/>
        </w:rPr>
        <w:t>否实质性</w:t>
      </w:r>
      <w:r>
        <w:rPr>
          <w:rFonts w:ascii="宋体" w:hAnsi="宋体" w:eastAsia="宋体" w:cs="宋体"/>
          <w:sz w:val="28"/>
          <w:szCs w:val="28"/>
        </w:rPr>
        <w:t>响应采购文件的要求。只有以上评审合格的响应文件才可通过初步评</w:t>
      </w:r>
      <w:r>
        <w:rPr>
          <w:rFonts w:hint="eastAsia" w:ascii="宋体" w:hAnsi="宋体" w:eastAsia="宋体" w:cs="宋体"/>
          <w:sz w:val="28"/>
          <w:szCs w:val="28"/>
          <w:lang w:eastAsia="zh-CN"/>
        </w:rPr>
        <w:t>审。</w:t>
      </w:r>
      <w:r>
        <w:rPr>
          <w:rFonts w:ascii="宋体" w:hAnsi="宋体" w:eastAsia="宋体" w:cs="宋体"/>
          <w:sz w:val="28"/>
          <w:szCs w:val="28"/>
        </w:rPr>
        <w:br w:type="textWrapping"/>
      </w:r>
      <w:r>
        <w:rPr>
          <w:rFonts w:ascii="宋体" w:hAnsi="宋体" w:eastAsia="宋体" w:cs="宋体"/>
          <w:sz w:val="28"/>
          <w:szCs w:val="28"/>
        </w:rPr>
        <w:t>2.2</w:t>
      </w:r>
      <w:r>
        <w:rPr>
          <w:rFonts w:hint="eastAsia" w:ascii="宋体" w:hAnsi="宋体" w:eastAsia="宋体" w:cs="宋体"/>
          <w:sz w:val="28"/>
          <w:szCs w:val="28"/>
          <w:lang w:val="en-US" w:eastAsia="zh-CN"/>
        </w:rPr>
        <w:t>.</w:t>
      </w:r>
      <w:r>
        <w:rPr>
          <w:rFonts w:ascii="宋体" w:hAnsi="宋体" w:eastAsia="宋体" w:cs="宋体"/>
          <w:sz w:val="28"/>
          <w:szCs w:val="28"/>
        </w:rPr>
        <w:t>2响应文件的形式或供应商资格不符合案</w:t>
      </w:r>
      <w:r>
        <w:rPr>
          <w:rFonts w:hint="eastAsia" w:ascii="宋体" w:hAnsi="宋体" w:eastAsia="宋体" w:cs="宋体"/>
          <w:sz w:val="28"/>
          <w:szCs w:val="28"/>
          <w:lang w:eastAsia="zh-CN"/>
        </w:rPr>
        <w:t>采购文件</w:t>
      </w:r>
      <w:r>
        <w:rPr>
          <w:rFonts w:ascii="宋体" w:hAnsi="宋体" w:eastAsia="宋体" w:cs="宋体"/>
          <w:sz w:val="28"/>
          <w:szCs w:val="28"/>
        </w:rPr>
        <w:t>的要</w:t>
      </w:r>
      <w:r>
        <w:rPr>
          <w:rFonts w:hint="eastAsia" w:ascii="宋体" w:hAnsi="宋体" w:eastAsia="宋体" w:cs="宋体"/>
          <w:sz w:val="28"/>
          <w:szCs w:val="28"/>
          <w:lang w:eastAsia="zh-CN"/>
        </w:rPr>
        <w:t>求、响应</w:t>
      </w:r>
      <w:r>
        <w:rPr>
          <w:rFonts w:ascii="宋体" w:hAnsi="宋体" w:eastAsia="宋体" w:cs="宋体"/>
          <w:sz w:val="28"/>
          <w:szCs w:val="28"/>
        </w:rPr>
        <w:t>文件未</w:t>
      </w:r>
      <w:r>
        <w:rPr>
          <w:rFonts w:hint="eastAsia" w:ascii="宋体" w:hAnsi="宋体" w:eastAsia="宋体" w:cs="宋体"/>
          <w:sz w:val="28"/>
          <w:szCs w:val="28"/>
          <w:lang w:eastAsia="zh-CN"/>
        </w:rPr>
        <w:t>实质性</w:t>
      </w:r>
      <w:r>
        <w:rPr>
          <w:rFonts w:ascii="宋体" w:hAnsi="宋体" w:eastAsia="宋体" w:cs="宋体"/>
          <w:sz w:val="28"/>
          <w:szCs w:val="28"/>
        </w:rPr>
        <w:t>响应</w:t>
      </w:r>
      <w:r>
        <w:rPr>
          <w:rFonts w:hint="eastAsia" w:ascii="宋体" w:hAnsi="宋体" w:eastAsia="宋体" w:cs="宋体"/>
          <w:sz w:val="28"/>
          <w:szCs w:val="28"/>
          <w:lang w:eastAsia="zh-CN"/>
        </w:rPr>
        <w:t>采购</w:t>
      </w:r>
      <w:r>
        <w:rPr>
          <w:rFonts w:ascii="宋体" w:hAnsi="宋体" w:eastAsia="宋体" w:cs="宋体"/>
          <w:sz w:val="28"/>
          <w:szCs w:val="28"/>
        </w:rPr>
        <w:t>文件的要求，或响应文件中有含义不明确，同</w:t>
      </w:r>
      <w:r>
        <w:rPr>
          <w:rFonts w:hint="eastAsia" w:ascii="宋体" w:hAnsi="宋体" w:eastAsia="宋体" w:cs="宋体"/>
          <w:sz w:val="28"/>
          <w:szCs w:val="28"/>
          <w:lang w:eastAsia="zh-CN"/>
        </w:rPr>
        <w:t>类问题表达不一致或</w:t>
      </w:r>
      <w:r>
        <w:rPr>
          <w:rFonts w:ascii="宋体" w:hAnsi="宋体" w:eastAsia="宋体" w:cs="宋体"/>
          <w:sz w:val="28"/>
          <w:szCs w:val="28"/>
        </w:rPr>
        <w:t>有明显文字和计算错误的内容，</w:t>
      </w:r>
      <w:r>
        <w:rPr>
          <w:rFonts w:hint="eastAsia" w:ascii="宋体" w:hAnsi="宋体" w:eastAsia="宋体" w:cs="宋体"/>
          <w:sz w:val="28"/>
          <w:szCs w:val="28"/>
          <w:lang w:eastAsia="zh-CN"/>
        </w:rPr>
        <w:t>谈判</w:t>
      </w:r>
      <w:r>
        <w:rPr>
          <w:rFonts w:ascii="宋体" w:hAnsi="宋体" w:eastAsia="宋体" w:cs="宋体"/>
          <w:sz w:val="28"/>
          <w:szCs w:val="28"/>
        </w:rPr>
        <w:t>小组应要求供应商在规定过间内进</w:t>
      </w:r>
      <w:r>
        <w:rPr>
          <w:rFonts w:hint="eastAsia" w:ascii="宋体" w:hAnsi="宋体" w:eastAsia="宋体" w:cs="宋体"/>
          <w:sz w:val="28"/>
          <w:szCs w:val="28"/>
          <w:lang w:eastAsia="zh-CN"/>
        </w:rPr>
        <w:t>行澄清、</w:t>
      </w:r>
      <w:r>
        <w:rPr>
          <w:rFonts w:ascii="宋体" w:hAnsi="宋体" w:eastAsia="宋体" w:cs="宋体"/>
          <w:sz w:val="28"/>
          <w:szCs w:val="28"/>
        </w:rPr>
        <w:t>说明和补正。供应而澄清、说明和补正的内容应由法定代表人(单位</w:t>
      </w:r>
      <w:r>
        <w:rPr>
          <w:rFonts w:hint="eastAsia" w:ascii="宋体" w:hAnsi="宋体" w:eastAsia="宋体" w:cs="宋体"/>
          <w:sz w:val="28"/>
          <w:szCs w:val="28"/>
          <w:lang w:eastAsia="zh-CN"/>
        </w:rPr>
        <w:t>负责人</w:t>
      </w:r>
      <w:r>
        <w:rPr>
          <w:rFonts w:ascii="宋体" w:hAnsi="宋体" w:eastAsia="宋体" w:cs="宋体"/>
          <w:sz w:val="28"/>
          <w:szCs w:val="28"/>
        </w:rPr>
        <w:t>)</w:t>
      </w:r>
      <w:r>
        <w:rPr>
          <w:rFonts w:hint="eastAsia" w:ascii="宋体" w:hAnsi="宋体" w:eastAsia="宋体" w:cs="宋体"/>
          <w:sz w:val="28"/>
          <w:szCs w:val="28"/>
          <w:lang w:eastAsia="zh-CN"/>
        </w:rPr>
        <w:t>或其授权的代理人签字</w:t>
      </w:r>
      <w:r>
        <w:rPr>
          <w:rFonts w:ascii="宋体" w:hAnsi="宋体" w:eastAsia="宋体" w:cs="宋体"/>
          <w:sz w:val="28"/>
          <w:szCs w:val="28"/>
        </w:rPr>
        <w:t>或加盖公章。澄清、说明和补正的内容作为响应文件的组成</w:t>
      </w:r>
      <w:r>
        <w:rPr>
          <w:rFonts w:hint="eastAsia" w:ascii="宋体" w:hAnsi="宋体" w:eastAsia="宋体" w:cs="宋体"/>
          <w:sz w:val="28"/>
          <w:szCs w:val="28"/>
          <w:lang w:eastAsia="zh-CN"/>
        </w:rPr>
        <w:t>部分。</w:t>
      </w:r>
      <w:r>
        <w:rPr>
          <w:rFonts w:ascii="宋体" w:hAnsi="宋体" w:eastAsia="宋体" w:cs="宋体"/>
          <w:sz w:val="28"/>
          <w:szCs w:val="28"/>
        </w:rPr>
        <w:br w:type="textWrapping"/>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3经</w:t>
      </w:r>
      <w:r>
        <w:rPr>
          <w:rFonts w:hint="eastAsia" w:ascii="宋体" w:hAnsi="宋体" w:eastAsia="宋体" w:cs="宋体"/>
          <w:sz w:val="28"/>
          <w:szCs w:val="28"/>
          <w:lang w:eastAsia="zh-CN"/>
        </w:rPr>
        <w:t>供应商澄清、说明和补正后仍</w:t>
      </w:r>
      <w:r>
        <w:rPr>
          <w:rFonts w:ascii="宋体" w:hAnsi="宋体" w:eastAsia="宋体" w:cs="宋体"/>
          <w:sz w:val="28"/>
          <w:szCs w:val="28"/>
        </w:rPr>
        <w:t>不满足切步</w:t>
      </w:r>
      <w:r>
        <w:rPr>
          <w:rFonts w:hint="eastAsia" w:ascii="宋体" w:hAnsi="宋体" w:eastAsia="宋体" w:cs="宋体"/>
          <w:sz w:val="28"/>
          <w:szCs w:val="28"/>
          <w:lang w:eastAsia="zh-CN"/>
        </w:rPr>
        <w:t>评审</w:t>
      </w:r>
      <w:r>
        <w:rPr>
          <w:rFonts w:ascii="宋体" w:hAnsi="宋体" w:eastAsia="宋体" w:cs="宋体"/>
          <w:sz w:val="28"/>
          <w:szCs w:val="28"/>
        </w:rPr>
        <w:t>要求的响应文件(即响应文件不满足本</w:t>
      </w:r>
      <w:r>
        <w:rPr>
          <w:rFonts w:hint="eastAsia" w:ascii="宋体" w:hAnsi="宋体" w:eastAsia="宋体" w:cs="宋体"/>
          <w:sz w:val="28"/>
          <w:szCs w:val="28"/>
          <w:lang w:eastAsia="zh-CN"/>
        </w:rPr>
        <w:t>章</w:t>
      </w:r>
      <w:r>
        <w:rPr>
          <w:rFonts w:ascii="宋体" w:hAnsi="宋体" w:eastAsia="宋体" w:cs="宋体"/>
          <w:sz w:val="28"/>
          <w:szCs w:val="28"/>
        </w:rPr>
        <w:t>第2</w:t>
      </w:r>
      <w:r>
        <w:rPr>
          <w:rFonts w:hint="eastAsia" w:ascii="宋体" w:hAnsi="宋体" w:eastAsia="宋体" w:cs="宋体"/>
          <w:sz w:val="28"/>
          <w:szCs w:val="28"/>
          <w:lang w:val="en-US" w:eastAsia="zh-CN"/>
        </w:rPr>
        <w:t>.</w:t>
      </w:r>
      <w:r>
        <w:rPr>
          <w:rFonts w:ascii="宋体" w:hAnsi="宋体" w:eastAsia="宋体" w:cs="宋体"/>
          <w:sz w:val="28"/>
          <w:szCs w:val="28"/>
        </w:rPr>
        <w:t>1款规它的任</w:t>
      </w:r>
      <w:r>
        <w:rPr>
          <w:rFonts w:hint="eastAsia" w:ascii="宋体" w:hAnsi="宋体" w:eastAsia="宋体" w:cs="宋体"/>
          <w:sz w:val="28"/>
          <w:szCs w:val="28"/>
          <w:lang w:eastAsia="zh-CN"/>
        </w:rPr>
        <w:t>一</w:t>
      </w:r>
      <w:r>
        <w:rPr>
          <w:rFonts w:ascii="宋体" w:hAnsi="宋体" w:eastAsia="宋体" w:cs="宋体"/>
          <w:sz w:val="28"/>
          <w:szCs w:val="28"/>
        </w:rPr>
        <w:t>项标准)，或供应商有串通、弄虚作假、行</w:t>
      </w:r>
      <w:r>
        <w:rPr>
          <w:rFonts w:hint="eastAsia" w:ascii="宋体" w:hAnsi="宋体" w:eastAsia="宋体" w:cs="宋体"/>
          <w:sz w:val="28"/>
          <w:szCs w:val="28"/>
          <w:lang w:eastAsia="zh-CN"/>
        </w:rPr>
        <w:t>贿</w:t>
      </w:r>
      <w:r>
        <w:rPr>
          <w:rFonts w:ascii="宋体" w:hAnsi="宋体" w:eastAsia="宋体" w:cs="宋体"/>
          <w:sz w:val="28"/>
          <w:szCs w:val="28"/>
        </w:rPr>
        <w:t>等违法行为的，其响应</w:t>
      </w:r>
      <w:r>
        <w:rPr>
          <w:rFonts w:hint="eastAsia" w:ascii="宋体" w:hAnsi="宋体" w:eastAsia="宋体" w:cs="宋体"/>
          <w:sz w:val="28"/>
          <w:szCs w:val="28"/>
          <w:lang w:eastAsia="zh-CN"/>
        </w:rPr>
        <w:t>文件</w:t>
      </w:r>
      <w:r>
        <w:rPr>
          <w:rFonts w:ascii="宋体" w:hAnsi="宋体" w:eastAsia="宋体" w:cs="宋体"/>
          <w:sz w:val="28"/>
          <w:szCs w:val="28"/>
        </w:rPr>
        <w:t>将被视为无效，谈</w:t>
      </w:r>
      <w:r>
        <w:rPr>
          <w:rFonts w:hint="eastAsia" w:ascii="宋体" w:hAnsi="宋体" w:eastAsia="宋体" w:cs="宋体"/>
          <w:sz w:val="28"/>
          <w:szCs w:val="28"/>
          <w:lang w:eastAsia="zh-CN"/>
        </w:rPr>
        <w:t>判</w:t>
      </w:r>
      <w:r>
        <w:rPr>
          <w:rFonts w:ascii="宋体" w:hAnsi="宋体" w:eastAsia="宋体" w:cs="宋体"/>
          <w:sz w:val="28"/>
          <w:szCs w:val="28"/>
        </w:rPr>
        <w:t>小组应告知有关供应商。</w:t>
      </w:r>
      <w:r>
        <w:rPr>
          <w:rFonts w:ascii="宋体" w:hAnsi="宋体" w:eastAsia="宋体" w:cs="宋体"/>
          <w:sz w:val="28"/>
          <w:szCs w:val="28"/>
        </w:rPr>
        <w:br w:type="textWrapping"/>
      </w:r>
      <w:r>
        <w:rPr>
          <w:rFonts w:ascii="宋体" w:hAnsi="宋体" w:eastAsia="宋体" w:cs="宋体"/>
          <w:sz w:val="28"/>
          <w:szCs w:val="28"/>
        </w:rPr>
        <w:br w:type="textWrapping"/>
      </w:r>
      <w:r>
        <w:rPr>
          <w:rFonts w:ascii="宋体" w:hAnsi="宋体" w:eastAsia="宋体" w:cs="宋体"/>
          <w:b/>
          <w:bCs/>
          <w:i w:val="0"/>
          <w:iCs w:val="0"/>
          <w:sz w:val="32"/>
          <w:szCs w:val="32"/>
        </w:rPr>
        <w:t>3.详细评审标准和程序</w:t>
      </w:r>
      <w:r>
        <w:rPr>
          <w:rFonts w:ascii="宋体" w:hAnsi="宋体" w:eastAsia="宋体" w:cs="宋体"/>
          <w:sz w:val="28"/>
          <w:szCs w:val="28"/>
        </w:rPr>
        <w:br w:type="textWrapping"/>
      </w:r>
      <w:r>
        <w:rPr>
          <w:rFonts w:ascii="宋体" w:hAnsi="宋体" w:eastAsia="宋体" w:cs="宋体"/>
          <w:sz w:val="28"/>
          <w:szCs w:val="28"/>
        </w:rPr>
        <w:t>3.1评审价格确定</w:t>
      </w:r>
      <w:r>
        <w:rPr>
          <w:rFonts w:ascii="宋体" w:hAnsi="宋体" w:eastAsia="宋体" w:cs="宋体"/>
          <w:sz w:val="28"/>
          <w:szCs w:val="28"/>
        </w:rPr>
        <w:br w:type="textWrapping"/>
      </w:r>
      <w:r>
        <w:rPr>
          <w:rFonts w:ascii="宋体" w:hAnsi="宋体" w:eastAsia="宋体" w:cs="宋体"/>
          <w:sz w:val="28"/>
          <w:szCs w:val="28"/>
        </w:rPr>
        <w:t>3</w:t>
      </w:r>
      <w:r>
        <w:rPr>
          <w:rFonts w:hint="eastAsia" w:ascii="宋体" w:hAnsi="宋体" w:eastAsia="宋体" w:cs="宋体"/>
          <w:sz w:val="28"/>
          <w:szCs w:val="28"/>
          <w:lang w:val="en-US" w:eastAsia="zh-CN"/>
        </w:rPr>
        <w:t>.</w:t>
      </w:r>
      <w:r>
        <w:rPr>
          <w:rFonts w:ascii="宋体" w:hAnsi="宋体" w:eastAsia="宋体" w:cs="宋体"/>
          <w:sz w:val="28"/>
          <w:szCs w:val="28"/>
        </w:rPr>
        <w:t>1</w:t>
      </w:r>
      <w:r>
        <w:rPr>
          <w:rFonts w:hint="eastAsia" w:ascii="宋体" w:hAnsi="宋体" w:eastAsia="宋体" w:cs="宋体"/>
          <w:sz w:val="28"/>
          <w:szCs w:val="28"/>
          <w:lang w:val="en-US" w:eastAsia="zh-CN"/>
        </w:rPr>
        <w:t>.</w:t>
      </w:r>
      <w:r>
        <w:rPr>
          <w:rFonts w:ascii="宋体" w:hAnsi="宋体" w:eastAsia="宋体" w:cs="宋体"/>
          <w:sz w:val="28"/>
          <w:szCs w:val="28"/>
        </w:rPr>
        <w:t>1</w:t>
      </w:r>
      <w:r>
        <w:rPr>
          <w:rFonts w:hint="eastAsia" w:ascii="宋体" w:hAnsi="宋体" w:eastAsia="宋体" w:cs="宋体"/>
          <w:sz w:val="28"/>
          <w:szCs w:val="28"/>
          <w:lang w:eastAsia="zh-CN"/>
        </w:rPr>
        <w:t>谈判</w:t>
      </w:r>
      <w:r>
        <w:rPr>
          <w:rFonts w:ascii="宋体" w:hAnsi="宋体" w:eastAsia="宋体" w:cs="宋体"/>
          <w:sz w:val="28"/>
          <w:szCs w:val="28"/>
        </w:rPr>
        <w:t>小组按照如</w:t>
      </w:r>
      <w:r>
        <w:rPr>
          <w:rFonts w:hint="eastAsia" w:ascii="宋体" w:hAnsi="宋体" w:eastAsia="宋体" w:cs="宋体"/>
          <w:sz w:val="28"/>
          <w:szCs w:val="28"/>
          <w:lang w:eastAsia="zh-CN"/>
        </w:rPr>
        <w:t>下</w:t>
      </w:r>
      <w:r>
        <w:rPr>
          <w:rFonts w:ascii="宋体" w:hAnsi="宋体" w:eastAsia="宋体" w:cs="宋体"/>
          <w:sz w:val="28"/>
          <w:szCs w:val="28"/>
        </w:rPr>
        <w:t>方法确定供应商最终报价的评审价格，并要求供应商书面确认。供应商拒绝确认的，具响应文件将被视为无效:</w:t>
      </w:r>
      <w:r>
        <w:rPr>
          <w:rFonts w:ascii="宋体" w:hAnsi="宋体" w:eastAsia="宋体" w:cs="宋体"/>
          <w:sz w:val="28"/>
          <w:szCs w:val="28"/>
        </w:rPr>
        <w:br w:type="textWrapping"/>
      </w: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)除</w:t>
      </w:r>
      <w:r>
        <w:rPr>
          <w:rFonts w:hint="eastAsia" w:ascii="宋体" w:hAnsi="宋体" w:eastAsia="宋体" w:cs="宋体"/>
          <w:b/>
          <w:bCs/>
          <w:sz w:val="28"/>
          <w:szCs w:val="28"/>
          <w:lang w:eastAsia="zh-CN"/>
        </w:rPr>
        <w:t>评审</w:t>
      </w:r>
      <w:r>
        <w:rPr>
          <w:rFonts w:ascii="宋体" w:hAnsi="宋体" w:eastAsia="宋体" w:cs="宋体"/>
          <w:b/>
          <w:bCs/>
          <w:sz w:val="28"/>
          <w:szCs w:val="28"/>
        </w:rPr>
        <w:t>办法</w:t>
      </w:r>
      <w:r>
        <w:rPr>
          <w:rFonts w:hint="eastAsia" w:ascii="宋体" w:hAnsi="宋体" w:eastAsia="宋体" w:cs="宋体"/>
          <w:b/>
          <w:bCs/>
          <w:sz w:val="28"/>
          <w:szCs w:val="28"/>
          <w:lang w:eastAsia="zh-CN"/>
        </w:rPr>
        <w:t>前</w:t>
      </w:r>
      <w:r>
        <w:rPr>
          <w:rFonts w:ascii="宋体" w:hAnsi="宋体" w:eastAsia="宋体" w:cs="宋体"/>
          <w:b/>
          <w:bCs/>
          <w:sz w:val="28"/>
          <w:szCs w:val="28"/>
        </w:rPr>
        <w:t>附表</w:t>
      </w:r>
      <w:r>
        <w:rPr>
          <w:rFonts w:ascii="宋体" w:hAnsi="宋体" w:eastAsia="宋体" w:cs="宋体"/>
          <w:sz w:val="28"/>
          <w:szCs w:val="28"/>
        </w:rPr>
        <w:t>另有规定外，评审价格统</w:t>
      </w:r>
      <w:r>
        <w:rPr>
          <w:rFonts w:hint="eastAsia" w:ascii="宋体" w:hAnsi="宋体" w:eastAsia="宋体" w:cs="宋体"/>
          <w:sz w:val="28"/>
          <w:szCs w:val="28"/>
          <w:lang w:eastAsia="zh-CN"/>
        </w:rPr>
        <w:t>一</w:t>
      </w:r>
      <w:r>
        <w:rPr>
          <w:rFonts w:ascii="宋体" w:hAnsi="宋体" w:eastAsia="宋体" w:cs="宋体"/>
          <w:sz w:val="28"/>
          <w:szCs w:val="28"/>
        </w:rPr>
        <w:t>最终报价的大写总价为准。</w:t>
      </w:r>
      <w:r>
        <w:rPr>
          <w:rFonts w:ascii="宋体" w:hAnsi="宋体" w:eastAsia="宋体" w:cs="宋体"/>
          <w:sz w:val="28"/>
          <w:szCs w:val="28"/>
        </w:rPr>
        <w:br w:type="textWrapping"/>
      </w:r>
      <w:r>
        <w:rPr>
          <w:rFonts w:ascii="宋体" w:hAnsi="宋体" w:eastAsia="宋体" w:cs="宋体"/>
          <w:sz w:val="28"/>
          <w:szCs w:val="28"/>
        </w:rPr>
        <w:t>2</w:t>
      </w:r>
      <w:r>
        <w:rPr>
          <w:rFonts w:hint="eastAsia" w:ascii="宋体" w:hAnsi="宋体" w:eastAsia="宋体" w:cs="宋体"/>
          <w:sz w:val="28"/>
          <w:szCs w:val="28"/>
          <w:lang w:eastAsia="zh-CN"/>
        </w:rPr>
        <w:t>缺漏</w:t>
      </w:r>
      <w:r>
        <w:rPr>
          <w:rFonts w:ascii="宋体" w:hAnsi="宋体" w:eastAsia="宋体" w:cs="宋体"/>
          <w:sz w:val="28"/>
          <w:szCs w:val="28"/>
        </w:rPr>
        <w:t>项调整，在采</w:t>
      </w:r>
      <w:r>
        <w:rPr>
          <w:rFonts w:hint="eastAsia" w:ascii="宋体" w:hAnsi="宋体" w:eastAsia="宋体" w:cs="宋体"/>
          <w:sz w:val="28"/>
          <w:szCs w:val="28"/>
          <w:lang w:eastAsia="zh-CN"/>
        </w:rPr>
        <w:t>购</w:t>
      </w:r>
      <w:r>
        <w:rPr>
          <w:rFonts w:ascii="宋体" w:hAnsi="宋体" w:eastAsia="宋体" w:cs="宋体"/>
          <w:sz w:val="28"/>
          <w:szCs w:val="28"/>
        </w:rPr>
        <w:t>文件满求清</w:t>
      </w:r>
      <w:r>
        <w:rPr>
          <w:rFonts w:hint="eastAsia" w:ascii="宋体" w:hAnsi="宋体" w:eastAsia="宋体" w:cs="宋体"/>
          <w:sz w:val="28"/>
          <w:szCs w:val="28"/>
          <w:lang w:eastAsia="zh-CN"/>
        </w:rPr>
        <w:t>晰</w:t>
      </w:r>
      <w:r>
        <w:rPr>
          <w:rFonts w:ascii="宋体" w:hAnsi="宋体" w:eastAsia="宋体" w:cs="宋体"/>
          <w:sz w:val="28"/>
          <w:szCs w:val="28"/>
        </w:rPr>
        <w:t>明确的情况下，如果分项</w:t>
      </w:r>
      <w:r>
        <w:rPr>
          <w:rFonts w:hint="eastAsia" w:ascii="宋体" w:hAnsi="宋体" w:eastAsia="宋体" w:cs="宋体"/>
          <w:sz w:val="28"/>
          <w:szCs w:val="28"/>
          <w:lang w:eastAsia="zh-CN"/>
        </w:rPr>
        <w:t>报</w:t>
      </w:r>
      <w:r>
        <w:rPr>
          <w:rFonts w:ascii="宋体" w:hAnsi="宋体" w:eastAsia="宋体" w:cs="宋体"/>
          <w:sz w:val="28"/>
          <w:szCs w:val="28"/>
        </w:rPr>
        <w:t>价中存在缺</w:t>
      </w:r>
      <w:r>
        <w:rPr>
          <w:rFonts w:hint="eastAsia" w:ascii="宋体" w:hAnsi="宋体" w:eastAsia="宋体" w:cs="宋体"/>
          <w:sz w:val="28"/>
          <w:szCs w:val="28"/>
          <w:lang w:eastAsia="zh-CN"/>
        </w:rPr>
        <w:t>漏</w:t>
      </w:r>
      <w:r>
        <w:rPr>
          <w:rFonts w:ascii="宋体" w:hAnsi="宋体" w:eastAsia="宋体" w:cs="宋体"/>
          <w:sz w:val="28"/>
          <w:szCs w:val="28"/>
        </w:rPr>
        <w:t>项，且</w:t>
      </w:r>
      <w:r>
        <w:rPr>
          <w:rFonts w:hint="eastAsia" w:ascii="宋体" w:hAnsi="宋体" w:eastAsia="宋体" w:cs="宋体"/>
          <w:sz w:val="28"/>
          <w:szCs w:val="28"/>
          <w:lang w:eastAsia="zh-CN"/>
        </w:rPr>
        <w:t>缺漏项</w:t>
      </w:r>
      <w:r>
        <w:rPr>
          <w:rFonts w:ascii="宋体" w:hAnsi="宋体" w:eastAsia="宋体" w:cs="宋体"/>
          <w:sz w:val="28"/>
          <w:szCs w:val="28"/>
        </w:rPr>
        <w:t>内</w:t>
      </w:r>
      <w:r>
        <w:rPr>
          <w:rFonts w:hint="eastAsia" w:ascii="宋体" w:hAnsi="宋体" w:eastAsia="宋体" w:cs="宋体"/>
          <w:sz w:val="28"/>
          <w:szCs w:val="28"/>
          <w:lang w:eastAsia="zh-CN"/>
        </w:rPr>
        <w:t>容</w:t>
      </w:r>
      <w:r>
        <w:rPr>
          <w:rFonts w:ascii="宋体" w:hAnsi="宋体" w:eastAsia="宋体" w:cs="宋体"/>
          <w:sz w:val="28"/>
          <w:szCs w:val="28"/>
        </w:rPr>
        <w:t>名</w:t>
      </w:r>
      <w:r>
        <w:rPr>
          <w:rFonts w:hint="eastAsia" w:ascii="宋体" w:hAnsi="宋体" w:eastAsia="宋体" w:cs="宋体"/>
          <w:sz w:val="28"/>
          <w:szCs w:val="28"/>
          <w:lang w:eastAsia="zh-CN"/>
        </w:rPr>
        <w:t>不属于</w:t>
      </w:r>
      <w:r>
        <w:rPr>
          <w:rFonts w:ascii="宋体" w:hAnsi="宋体" w:eastAsia="宋体" w:cs="宋体"/>
          <w:sz w:val="28"/>
          <w:szCs w:val="28"/>
        </w:rPr>
        <w:t>实质性偏差的。</w:t>
      </w:r>
      <w:r>
        <w:rPr>
          <w:rFonts w:hint="eastAsia" w:ascii="宋体" w:hAnsi="宋体" w:eastAsia="宋体" w:cs="宋体"/>
          <w:sz w:val="28"/>
          <w:szCs w:val="28"/>
          <w:lang w:eastAsia="zh-CN"/>
        </w:rPr>
        <w:t>则</w:t>
      </w:r>
      <w:r>
        <w:rPr>
          <w:rFonts w:ascii="宋体" w:hAnsi="宋体" w:eastAsia="宋体" w:cs="宋体"/>
          <w:sz w:val="28"/>
          <w:szCs w:val="28"/>
        </w:rPr>
        <w:t>视为</w:t>
      </w:r>
      <w:r>
        <w:rPr>
          <w:rFonts w:hint="eastAsia" w:ascii="宋体" w:hAnsi="宋体" w:eastAsia="宋体" w:cs="宋体"/>
          <w:sz w:val="28"/>
          <w:szCs w:val="28"/>
          <w:lang w:eastAsia="zh-CN"/>
        </w:rPr>
        <w:t>缺漏项</w:t>
      </w:r>
      <w:r>
        <w:rPr>
          <w:rFonts w:ascii="宋体" w:hAnsi="宋体" w:eastAsia="宋体" w:cs="宋体"/>
          <w:sz w:val="28"/>
          <w:szCs w:val="28"/>
        </w:rPr>
        <w:t>内容的价格已包含在其他分项报价之中。</w:t>
      </w:r>
      <w:r>
        <w:rPr>
          <w:rFonts w:ascii="宋体" w:hAnsi="宋体" w:eastAsia="宋体" w:cs="宋体"/>
          <w:sz w:val="28"/>
          <w:szCs w:val="28"/>
        </w:rPr>
        <w:br w:type="textWrapping"/>
      </w:r>
      <w:r>
        <w:rPr>
          <w:rFonts w:ascii="宋体" w:hAnsi="宋体" w:eastAsia="宋体" w:cs="宋体"/>
          <w:sz w:val="28"/>
          <w:szCs w:val="28"/>
        </w:rPr>
        <w:t>(3)</w:t>
      </w:r>
      <w:r>
        <w:rPr>
          <w:rFonts w:hint="eastAsia" w:ascii="宋体" w:hAnsi="宋体" w:eastAsia="宋体" w:cs="宋体"/>
          <w:sz w:val="28"/>
          <w:szCs w:val="28"/>
          <w:lang w:eastAsia="zh-CN"/>
        </w:rPr>
        <w:t>增值税</w:t>
      </w:r>
      <w:r>
        <w:rPr>
          <w:rFonts w:ascii="宋体" w:hAnsi="宋体" w:eastAsia="宋体" w:cs="宋体"/>
          <w:sz w:val="28"/>
          <w:szCs w:val="28"/>
        </w:rPr>
        <w:t>处理。除</w:t>
      </w:r>
      <w:r>
        <w:rPr>
          <w:rFonts w:hint="eastAsia" w:ascii="宋体" w:hAnsi="宋体" w:eastAsia="宋体" w:cs="宋体"/>
          <w:b/>
          <w:bCs/>
          <w:sz w:val="28"/>
          <w:szCs w:val="28"/>
          <w:lang w:eastAsia="zh-CN"/>
        </w:rPr>
        <w:t>评审</w:t>
      </w:r>
      <w:r>
        <w:rPr>
          <w:rFonts w:ascii="宋体" w:hAnsi="宋体" w:eastAsia="宋体" w:cs="宋体"/>
          <w:b/>
          <w:bCs/>
          <w:sz w:val="28"/>
          <w:szCs w:val="28"/>
        </w:rPr>
        <w:t>办法</w:t>
      </w:r>
      <w:r>
        <w:rPr>
          <w:rFonts w:hint="eastAsia" w:ascii="宋体" w:hAnsi="宋体" w:eastAsia="宋体" w:cs="宋体"/>
          <w:b/>
          <w:bCs/>
          <w:sz w:val="28"/>
          <w:szCs w:val="28"/>
          <w:lang w:eastAsia="zh-CN"/>
        </w:rPr>
        <w:t>前</w:t>
      </w:r>
      <w:r>
        <w:rPr>
          <w:rFonts w:ascii="宋体" w:hAnsi="宋体" w:eastAsia="宋体" w:cs="宋体"/>
          <w:b/>
          <w:bCs/>
          <w:sz w:val="28"/>
          <w:szCs w:val="28"/>
        </w:rPr>
        <w:t>附表</w:t>
      </w:r>
      <w:r>
        <w:rPr>
          <w:rFonts w:hint="eastAsia" w:ascii="宋体" w:hAnsi="宋体" w:eastAsia="宋体" w:cs="宋体"/>
          <w:sz w:val="28"/>
          <w:szCs w:val="28"/>
          <w:lang w:eastAsia="zh-CN"/>
        </w:rPr>
        <w:t>另</w:t>
      </w:r>
      <w:r>
        <w:rPr>
          <w:rFonts w:ascii="宋体" w:hAnsi="宋体" w:eastAsia="宋体" w:cs="宋体"/>
          <w:sz w:val="28"/>
          <w:szCs w:val="28"/>
        </w:rPr>
        <w:t>有规定外，本项目的评审价格应为</w:t>
      </w:r>
      <w:r>
        <w:rPr>
          <w:rFonts w:hint="eastAsia" w:ascii="宋体" w:hAnsi="宋体" w:eastAsia="宋体" w:cs="宋体"/>
          <w:sz w:val="28"/>
          <w:szCs w:val="28"/>
          <w:lang w:eastAsia="zh-CN"/>
        </w:rPr>
        <w:t>包含</w:t>
      </w:r>
      <w:r>
        <w:rPr>
          <w:rFonts w:ascii="宋体" w:hAnsi="宋体" w:eastAsia="宋体" w:cs="宋体"/>
          <w:sz w:val="28"/>
          <w:szCs w:val="28"/>
        </w:rPr>
        <w:t>增值税在内的含极价格。最终</w:t>
      </w:r>
      <w:r>
        <w:rPr>
          <w:rFonts w:hint="eastAsia" w:ascii="宋体" w:hAnsi="宋体" w:eastAsia="宋体" w:cs="宋体"/>
          <w:sz w:val="28"/>
          <w:szCs w:val="28"/>
          <w:lang w:eastAsia="zh-CN"/>
        </w:rPr>
        <w:t>报价缺少相应</w:t>
      </w:r>
      <w:r>
        <w:rPr>
          <w:rFonts w:ascii="宋体" w:hAnsi="宋体" w:eastAsia="宋体" w:cs="宋体"/>
          <w:sz w:val="28"/>
          <w:szCs w:val="28"/>
        </w:rPr>
        <w:t>相应价格的，</w:t>
      </w:r>
      <w:r>
        <w:rPr>
          <w:rFonts w:hint="eastAsia" w:ascii="宋体" w:hAnsi="宋体" w:eastAsia="宋体" w:cs="宋体"/>
          <w:sz w:val="28"/>
          <w:szCs w:val="28"/>
          <w:lang w:eastAsia="zh-CN"/>
        </w:rPr>
        <w:t>其</w:t>
      </w:r>
      <w:r>
        <w:rPr>
          <w:rFonts w:ascii="宋体" w:hAnsi="宋体" w:eastAsia="宋体" w:cs="宋体"/>
          <w:sz w:val="28"/>
          <w:szCs w:val="28"/>
        </w:rPr>
        <w:t>响应文件将被视为无效。</w:t>
      </w:r>
      <w:r>
        <w:rPr>
          <w:rFonts w:ascii="宋体" w:hAnsi="宋体" w:eastAsia="宋体" w:cs="宋体"/>
          <w:sz w:val="28"/>
          <w:szCs w:val="28"/>
        </w:rPr>
        <w:br w:type="textWrapping"/>
      </w:r>
      <w:r>
        <w:rPr>
          <w:rFonts w:ascii="宋体" w:hAnsi="宋体" w:eastAsia="宋体" w:cs="宋体"/>
          <w:sz w:val="28"/>
          <w:szCs w:val="28"/>
        </w:rPr>
        <w:t>3</w:t>
      </w:r>
      <w:r>
        <w:rPr>
          <w:rFonts w:hint="eastAsia" w:ascii="宋体" w:hAnsi="宋体" w:eastAsia="宋体" w:cs="宋体"/>
          <w:sz w:val="28"/>
          <w:szCs w:val="28"/>
          <w:lang w:val="en-US" w:eastAsia="zh-CN"/>
        </w:rPr>
        <w:t>.</w:t>
      </w:r>
      <w:r>
        <w:rPr>
          <w:rFonts w:ascii="宋体" w:hAnsi="宋体" w:eastAsia="宋体" w:cs="宋体"/>
          <w:sz w:val="28"/>
          <w:szCs w:val="28"/>
        </w:rPr>
        <w:t>1</w:t>
      </w:r>
      <w:r>
        <w:rPr>
          <w:rFonts w:hint="eastAsia" w:ascii="宋体" w:hAnsi="宋体" w:eastAsia="宋体" w:cs="宋体"/>
          <w:sz w:val="28"/>
          <w:szCs w:val="28"/>
          <w:lang w:val="en-US" w:eastAsia="zh-CN"/>
        </w:rPr>
        <w:t>.</w:t>
      </w:r>
      <w:r>
        <w:rPr>
          <w:rFonts w:ascii="宋体" w:hAnsi="宋体" w:eastAsia="宋体" w:cs="宋体"/>
          <w:sz w:val="28"/>
          <w:szCs w:val="28"/>
        </w:rPr>
        <w:t>2谈判小组经</w:t>
      </w:r>
      <w:r>
        <w:rPr>
          <w:rFonts w:hint="eastAsia" w:ascii="宋体" w:hAnsi="宋体" w:eastAsia="宋体" w:cs="宋体"/>
          <w:sz w:val="28"/>
          <w:szCs w:val="28"/>
          <w:lang w:eastAsia="zh-CN"/>
        </w:rPr>
        <w:t>过对供应商的报价进行比较或基于专业经验认为某一供应商的报价过低，可能对其履约造成影响时，应当要求供应商作出书面说明并提供相应的证明材料。供应商不能合理说明或者不能提供相应证明材料的，其响应文件将被视为无效。</w:t>
      </w:r>
      <w:r>
        <w:rPr>
          <w:rFonts w:ascii="宋体" w:hAnsi="宋体" w:eastAsia="宋体" w:cs="宋体"/>
          <w:sz w:val="28"/>
          <w:szCs w:val="28"/>
        </w:rPr>
        <w:br w:type="textWrapping"/>
      </w:r>
      <w:r>
        <w:rPr>
          <w:rFonts w:ascii="宋体" w:hAnsi="宋体" w:eastAsia="宋体" w:cs="宋体"/>
          <w:b/>
          <w:bCs/>
          <w:sz w:val="32"/>
          <w:szCs w:val="32"/>
        </w:rPr>
        <w:t>3.2评审价格</w:t>
      </w:r>
      <w:r>
        <w:rPr>
          <w:rFonts w:hint="eastAsia" w:ascii="宋体" w:hAnsi="宋体" w:eastAsia="宋体" w:cs="宋体"/>
          <w:b/>
          <w:bCs/>
          <w:sz w:val="32"/>
          <w:szCs w:val="32"/>
          <w:lang w:eastAsia="zh-CN"/>
        </w:rPr>
        <w:t>比较和排序（最低价法）</w:t>
      </w:r>
      <w:r>
        <w:rPr>
          <w:rFonts w:ascii="宋体" w:hAnsi="宋体" w:eastAsia="宋体" w:cs="宋体"/>
          <w:sz w:val="28"/>
          <w:szCs w:val="28"/>
        </w:rPr>
        <w:br w:type="textWrapping"/>
      </w:r>
      <w:r>
        <w:rPr>
          <w:rFonts w:ascii="宋体" w:hAnsi="宋体" w:eastAsia="宋体" w:cs="宋体"/>
          <w:sz w:val="28"/>
          <w:szCs w:val="28"/>
        </w:rPr>
        <w:t>谈判小组对</w:t>
      </w:r>
      <w:r>
        <w:rPr>
          <w:rFonts w:hint="eastAsia" w:ascii="宋体" w:hAnsi="宋体" w:eastAsia="宋体" w:cs="宋体"/>
          <w:sz w:val="28"/>
          <w:szCs w:val="28"/>
          <w:lang w:eastAsia="zh-CN"/>
        </w:rPr>
        <w:t>评审价格进行比较后，按照评审价格由低到高的顺序对供应商排序。供应商评审价格相同时，按照评审办法前附表的规定确定供应商优先顺序。</w:t>
      </w:r>
    </w:p>
    <w:p w14:paraId="40E369D4">
      <w:pPr>
        <w:keepNext w:val="0"/>
        <w:keepLines w:val="0"/>
        <w:pageBreakBefore w:val="0"/>
        <w:widowControl w:val="0"/>
        <w:numPr>
          <w:ilvl w:val="0"/>
          <w:numId w:val="3"/>
        </w:numPr>
        <w:kinsoku/>
        <w:wordWrap/>
        <w:overflowPunct/>
        <w:topLinePunct w:val="0"/>
        <w:autoSpaceDE/>
        <w:autoSpaceDN/>
        <w:bidi w:val="0"/>
        <w:adjustRightInd/>
        <w:snapToGrid/>
        <w:spacing w:afterAutospacing="0"/>
        <w:ind w:left="0" w:leftChars="0" w:firstLine="0" w:firstLineChars="0"/>
        <w:jc w:val="left"/>
        <w:textAlignment w:val="auto"/>
        <w:rPr>
          <w:rFonts w:ascii="宋体" w:hAnsi="宋体" w:eastAsia="宋体" w:cs="宋体"/>
          <w:sz w:val="28"/>
          <w:szCs w:val="28"/>
        </w:rPr>
      </w:pPr>
      <w:r>
        <w:rPr>
          <w:rFonts w:hint="eastAsia" w:ascii="宋体" w:hAnsi="宋体" w:eastAsia="宋体" w:cs="宋体"/>
          <w:b/>
          <w:bCs/>
          <w:sz w:val="32"/>
          <w:szCs w:val="32"/>
          <w:lang w:eastAsia="zh-CN"/>
        </w:rPr>
        <w:t>综合评分和排序（综合评分法）</w:t>
      </w:r>
      <w:r>
        <w:rPr>
          <w:rFonts w:hint="eastAsia" w:ascii="宋体" w:hAnsi="宋体" w:eastAsia="宋体" w:cs="宋体"/>
          <w:b/>
          <w:bCs/>
          <w:sz w:val="32"/>
          <w:szCs w:val="32"/>
          <w:lang w:eastAsia="zh-CN"/>
        </w:rPr>
        <w:br w:type="textWrapping"/>
      </w:r>
      <w:r>
        <w:rPr>
          <w:rFonts w:ascii="宋体" w:hAnsi="宋体" w:eastAsia="宋体" w:cs="宋体"/>
          <w:sz w:val="28"/>
          <w:szCs w:val="28"/>
        </w:rPr>
        <w:t>3</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1分值构成</w:t>
      </w:r>
    </w:p>
    <w:p w14:paraId="6C1C20DC">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eastAsia="zh-CN"/>
        </w:rPr>
        <w:t>商务</w:t>
      </w:r>
      <w:r>
        <w:rPr>
          <w:rFonts w:ascii="宋体" w:hAnsi="宋体" w:eastAsia="宋体" w:cs="宋体"/>
          <w:sz w:val="28"/>
          <w:szCs w:val="28"/>
        </w:rPr>
        <w:t>部分:</w:t>
      </w:r>
      <w:r>
        <w:rPr>
          <w:rFonts w:hint="eastAsia" w:ascii="宋体" w:hAnsi="宋体" w:eastAsia="宋体" w:cs="宋体"/>
          <w:sz w:val="28"/>
          <w:szCs w:val="28"/>
          <w:lang w:eastAsia="zh-CN"/>
        </w:rPr>
        <w:t>见评审办法前附表；</w:t>
      </w:r>
    </w:p>
    <w:p w14:paraId="0DE85DDB">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技术</w:t>
      </w:r>
      <w:r>
        <w:rPr>
          <w:rFonts w:ascii="宋体" w:hAnsi="宋体" w:eastAsia="宋体" w:cs="宋体"/>
          <w:sz w:val="28"/>
          <w:szCs w:val="28"/>
        </w:rPr>
        <w:t>部分:</w:t>
      </w:r>
      <w:r>
        <w:rPr>
          <w:rFonts w:hint="eastAsia" w:ascii="宋体" w:hAnsi="宋体" w:eastAsia="宋体" w:cs="宋体"/>
          <w:sz w:val="28"/>
          <w:szCs w:val="28"/>
          <w:lang w:eastAsia="zh-CN"/>
        </w:rPr>
        <w:t>见评审办法前附表；</w:t>
      </w:r>
    </w:p>
    <w:p w14:paraId="21880F12">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)报价:</w:t>
      </w:r>
      <w:r>
        <w:rPr>
          <w:rFonts w:hint="eastAsia" w:ascii="宋体" w:hAnsi="宋体" w:eastAsia="宋体" w:cs="宋体"/>
          <w:sz w:val="28"/>
          <w:szCs w:val="28"/>
          <w:lang w:eastAsia="zh-CN"/>
        </w:rPr>
        <w:t>见评审办法前附表；</w:t>
      </w:r>
    </w:p>
    <w:p w14:paraId="71F8DB4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(4)其他评分</w:t>
      </w:r>
      <w:r>
        <w:rPr>
          <w:rFonts w:hint="eastAsia" w:ascii="宋体" w:hAnsi="宋体" w:eastAsia="宋体" w:cs="宋体"/>
          <w:sz w:val="28"/>
          <w:szCs w:val="28"/>
          <w:lang w:eastAsia="zh-CN"/>
        </w:rPr>
        <w:t>因素：见评审办法前附表；</w:t>
      </w:r>
    </w:p>
    <w:p w14:paraId="63309C9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3.2</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eastAsia="zh-CN"/>
        </w:rPr>
        <w:t>评审</w:t>
      </w:r>
      <w:r>
        <w:rPr>
          <w:rFonts w:ascii="宋体" w:hAnsi="宋体" w:eastAsia="宋体" w:cs="宋体"/>
          <w:sz w:val="28"/>
          <w:szCs w:val="28"/>
        </w:rPr>
        <w:t>基准价</w:t>
      </w:r>
      <w:r>
        <w:rPr>
          <w:rFonts w:hint="eastAsia" w:ascii="宋体" w:hAnsi="宋体" w:eastAsia="宋体" w:cs="宋体"/>
          <w:sz w:val="28"/>
          <w:szCs w:val="28"/>
          <w:lang w:eastAsia="zh-CN"/>
        </w:rPr>
        <w:t>计算</w:t>
      </w:r>
    </w:p>
    <w:p w14:paraId="11EA90EB">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ascii="宋体" w:hAnsi="宋体" w:eastAsia="宋体" w:cs="宋体"/>
          <w:sz w:val="28"/>
          <w:szCs w:val="28"/>
        </w:rPr>
        <w:t>(1)评</w:t>
      </w:r>
      <w:r>
        <w:rPr>
          <w:rFonts w:hint="eastAsia" w:ascii="宋体" w:hAnsi="宋体" w:eastAsia="宋体" w:cs="宋体"/>
          <w:sz w:val="28"/>
          <w:szCs w:val="28"/>
          <w:lang w:eastAsia="zh-CN"/>
        </w:rPr>
        <w:t>审价格：评审价格为按照本章第</w:t>
      </w:r>
      <w:r>
        <w:rPr>
          <w:rFonts w:hint="eastAsia" w:ascii="宋体" w:hAnsi="宋体" w:eastAsia="宋体" w:cs="宋体"/>
          <w:sz w:val="28"/>
          <w:szCs w:val="28"/>
          <w:lang w:val="en-US" w:eastAsia="zh-CN"/>
        </w:rPr>
        <w:t>3.1.1确定的价格。</w:t>
      </w:r>
    </w:p>
    <w:p w14:paraId="46E60173">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)评</w:t>
      </w:r>
      <w:r>
        <w:rPr>
          <w:rFonts w:hint="eastAsia" w:ascii="宋体" w:hAnsi="宋体" w:eastAsia="宋体" w:cs="宋体"/>
          <w:sz w:val="28"/>
          <w:szCs w:val="28"/>
          <w:lang w:eastAsia="zh-CN"/>
        </w:rPr>
        <w:t>审基准价计算方法：</w:t>
      </w:r>
    </w:p>
    <w:p w14:paraId="2A62433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方法一：评审基准价</w:t>
      </w:r>
      <w:r>
        <w:rPr>
          <w:rFonts w:hint="eastAsia" w:ascii="宋体" w:hAnsi="宋体" w:eastAsia="宋体" w:cs="宋体"/>
          <w:sz w:val="28"/>
          <w:szCs w:val="28"/>
          <w:lang w:val="en-US" w:eastAsia="zh-CN"/>
        </w:rPr>
        <w:t>=评审价格平均值（即提交最终报价的所有供应商评审价格的算术平均值）</w:t>
      </w:r>
      <w:r>
        <w:rPr>
          <w:rFonts w:ascii="宋体" w:hAnsi="宋体" w:eastAsia="宋体" w:cs="宋体"/>
          <w:sz w:val="28"/>
          <w:szCs w:val="28"/>
        </w:rPr>
        <w:br w:type="textWrapping"/>
      </w:r>
      <w:r>
        <w:rPr>
          <w:rFonts w:ascii="宋体" w:hAnsi="宋体" w:eastAsia="宋体" w:cs="宋体"/>
          <w:sz w:val="28"/>
          <w:szCs w:val="28"/>
        </w:rPr>
        <w:t>方法二:评审基准</w:t>
      </w:r>
      <w:r>
        <w:rPr>
          <w:rFonts w:hint="eastAsia" w:ascii="宋体" w:hAnsi="宋体" w:eastAsia="宋体" w:cs="宋体"/>
          <w:sz w:val="28"/>
          <w:szCs w:val="28"/>
          <w:lang w:eastAsia="zh-CN"/>
        </w:rPr>
        <w:t>价</w:t>
      </w:r>
      <w:r>
        <w:rPr>
          <w:rFonts w:hint="eastAsia" w:ascii="宋体" w:hAnsi="宋体" w:eastAsia="宋体" w:cs="宋体"/>
          <w:sz w:val="28"/>
          <w:szCs w:val="28"/>
          <w:lang w:val="en-US" w:eastAsia="zh-CN"/>
        </w:rPr>
        <w:t>=</w:t>
      </w:r>
      <w:r>
        <w:rPr>
          <w:rFonts w:ascii="宋体" w:hAnsi="宋体" w:eastAsia="宋体" w:cs="宋体"/>
          <w:sz w:val="28"/>
          <w:szCs w:val="28"/>
        </w:rPr>
        <w:t>评审基</w:t>
      </w:r>
      <w:r>
        <w:rPr>
          <w:rFonts w:hint="eastAsia" w:ascii="宋体" w:hAnsi="宋体" w:eastAsia="宋体" w:cs="宋体"/>
          <w:sz w:val="28"/>
          <w:szCs w:val="28"/>
          <w:lang w:eastAsia="zh-CN"/>
        </w:rPr>
        <w:t>准</w:t>
      </w:r>
      <w:r>
        <w:rPr>
          <w:rFonts w:ascii="宋体" w:hAnsi="宋体" w:eastAsia="宋体" w:cs="宋体"/>
          <w:sz w:val="28"/>
          <w:szCs w:val="28"/>
        </w:rPr>
        <w:t>价</w:t>
      </w:r>
      <w:r>
        <w:rPr>
          <w:rFonts w:hint="eastAsia" w:ascii="宋体" w:hAnsi="宋体" w:eastAsia="宋体" w:cs="宋体"/>
          <w:sz w:val="28"/>
          <w:szCs w:val="28"/>
          <w:lang w:eastAsia="zh-CN"/>
        </w:rPr>
        <w:t>平均值（</w:t>
      </w:r>
      <w:r>
        <w:rPr>
          <w:rFonts w:hint="eastAsia" w:ascii="宋体" w:hAnsi="宋体" w:eastAsia="宋体" w:cs="宋体"/>
          <w:sz w:val="28"/>
          <w:szCs w:val="28"/>
          <w:lang w:val="en-US" w:eastAsia="zh-CN"/>
        </w:rPr>
        <w:t>即提交最终报价的所有供应商评审价格的算术平均值</w:t>
      </w:r>
      <w:r>
        <w:rPr>
          <w:rFonts w:hint="eastAsia" w:ascii="宋体" w:hAnsi="宋体" w:eastAsia="宋体" w:cs="宋体"/>
          <w:sz w:val="28"/>
          <w:szCs w:val="28"/>
          <w:lang w:eastAsia="zh-CN"/>
        </w:rPr>
        <w:t>）×评审基准价系数，评审基准价系数的去转见评审办法前附表。</w:t>
      </w:r>
    </w:p>
    <w:p w14:paraId="4AEE8C4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ascii="宋体" w:hAnsi="宋体" w:eastAsia="宋体" w:cs="宋体"/>
          <w:sz w:val="28"/>
          <w:szCs w:val="28"/>
        </w:rPr>
        <w:t>方法三:评审基准</w:t>
      </w:r>
      <w:r>
        <w:rPr>
          <w:rFonts w:hint="eastAsia" w:ascii="宋体" w:hAnsi="宋体" w:eastAsia="宋体" w:cs="宋体"/>
          <w:sz w:val="28"/>
          <w:szCs w:val="28"/>
          <w:lang w:eastAsia="zh-CN"/>
        </w:rPr>
        <w:t>价</w:t>
      </w:r>
      <w:r>
        <w:rPr>
          <w:rFonts w:hint="eastAsia" w:ascii="宋体" w:hAnsi="宋体" w:eastAsia="宋体" w:cs="宋体"/>
          <w:sz w:val="28"/>
          <w:szCs w:val="28"/>
          <w:lang w:val="en-US" w:eastAsia="zh-CN"/>
        </w:rPr>
        <w:t>=提交最终报价的所有供应商的最低评审价格。</w:t>
      </w:r>
    </w:p>
    <w:p w14:paraId="2EB03CCD">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方法四:</w:t>
      </w:r>
      <w:r>
        <w:rPr>
          <w:rFonts w:hint="eastAsia" w:ascii="宋体" w:hAnsi="宋体" w:eastAsia="宋体" w:cs="宋体"/>
          <w:sz w:val="28"/>
          <w:szCs w:val="28"/>
          <w:lang w:eastAsia="zh-CN"/>
        </w:rPr>
        <w:t>采购人确定的其他方法。</w:t>
      </w:r>
    </w:p>
    <w:p w14:paraId="0BE5808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评审基准价计算的方法见</w:t>
      </w:r>
      <w:r>
        <w:rPr>
          <w:rFonts w:hint="eastAsia" w:ascii="宋体" w:hAnsi="宋体" w:eastAsia="宋体" w:cs="宋体"/>
          <w:b/>
          <w:bCs/>
          <w:sz w:val="28"/>
          <w:szCs w:val="28"/>
          <w:lang w:eastAsia="zh-CN"/>
        </w:rPr>
        <w:t>评审办法前附表</w:t>
      </w:r>
      <w:r>
        <w:rPr>
          <w:rFonts w:hint="eastAsia" w:ascii="宋体" w:hAnsi="宋体" w:eastAsia="宋体" w:cs="宋体"/>
          <w:sz w:val="28"/>
          <w:szCs w:val="28"/>
          <w:lang w:eastAsia="zh-CN"/>
        </w:rPr>
        <w:t>。</w:t>
      </w:r>
    </w:p>
    <w:p w14:paraId="499B628B">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ascii="宋体" w:hAnsi="宋体" w:eastAsia="宋体" w:cs="宋体"/>
          <w:sz w:val="28"/>
          <w:szCs w:val="28"/>
        </w:rPr>
        <w:t>3.2.3评分标准</w:t>
      </w:r>
    </w:p>
    <w:p w14:paraId="7BA1080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)商务</w:t>
      </w:r>
      <w:r>
        <w:rPr>
          <w:rFonts w:hint="eastAsia" w:ascii="宋体" w:hAnsi="宋体" w:eastAsia="宋体" w:cs="宋体"/>
          <w:sz w:val="28"/>
          <w:szCs w:val="28"/>
          <w:lang w:eastAsia="zh-CN"/>
        </w:rPr>
        <w:t>标</w:t>
      </w:r>
      <w:r>
        <w:rPr>
          <w:rFonts w:ascii="宋体" w:hAnsi="宋体" w:eastAsia="宋体" w:cs="宋体"/>
          <w:sz w:val="28"/>
          <w:szCs w:val="28"/>
        </w:rPr>
        <w:t>评分标</w:t>
      </w:r>
      <w:r>
        <w:rPr>
          <w:rFonts w:hint="eastAsia" w:ascii="宋体" w:hAnsi="宋体" w:eastAsia="宋体" w:cs="宋体"/>
          <w:sz w:val="28"/>
          <w:szCs w:val="28"/>
          <w:lang w:eastAsia="zh-CN"/>
        </w:rPr>
        <w:t>准：见</w:t>
      </w:r>
      <w:r>
        <w:rPr>
          <w:rFonts w:hint="eastAsia" w:ascii="宋体" w:hAnsi="宋体" w:eastAsia="宋体" w:cs="宋体"/>
          <w:b/>
          <w:bCs/>
          <w:sz w:val="28"/>
          <w:szCs w:val="28"/>
          <w:lang w:eastAsia="zh-CN"/>
        </w:rPr>
        <w:t>评审办法前附表</w:t>
      </w:r>
      <w:r>
        <w:rPr>
          <w:rFonts w:hint="eastAsia" w:ascii="宋体" w:hAnsi="宋体" w:eastAsia="宋体" w:cs="宋体"/>
          <w:sz w:val="28"/>
          <w:szCs w:val="28"/>
          <w:lang w:eastAsia="zh-CN"/>
        </w:rPr>
        <w:t>；</w:t>
      </w:r>
    </w:p>
    <w:p w14:paraId="36D4F6BA">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(2)技术评分标</w:t>
      </w:r>
      <w:r>
        <w:rPr>
          <w:rFonts w:hint="eastAsia" w:ascii="宋体" w:hAnsi="宋体" w:eastAsia="宋体" w:cs="宋体"/>
          <w:sz w:val="28"/>
          <w:szCs w:val="28"/>
          <w:lang w:eastAsia="zh-CN"/>
        </w:rPr>
        <w:t>准：见</w:t>
      </w:r>
      <w:r>
        <w:rPr>
          <w:rFonts w:hint="eastAsia" w:ascii="宋体" w:hAnsi="宋体" w:eastAsia="宋体" w:cs="宋体"/>
          <w:b/>
          <w:bCs/>
          <w:sz w:val="28"/>
          <w:szCs w:val="28"/>
          <w:lang w:eastAsia="zh-CN"/>
        </w:rPr>
        <w:t>评审办法前附表</w:t>
      </w:r>
      <w:r>
        <w:rPr>
          <w:rFonts w:hint="eastAsia" w:ascii="宋体" w:hAnsi="宋体" w:eastAsia="宋体" w:cs="宋体"/>
          <w:sz w:val="28"/>
          <w:szCs w:val="28"/>
          <w:lang w:eastAsia="zh-CN"/>
        </w:rPr>
        <w:t>；</w:t>
      </w:r>
    </w:p>
    <w:p w14:paraId="74F59DD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(3)报价评分标</w:t>
      </w:r>
      <w:r>
        <w:rPr>
          <w:rFonts w:hint="eastAsia" w:ascii="宋体" w:hAnsi="宋体" w:eastAsia="宋体" w:cs="宋体"/>
          <w:sz w:val="28"/>
          <w:szCs w:val="28"/>
          <w:lang w:eastAsia="zh-CN"/>
        </w:rPr>
        <w:t>准：</w:t>
      </w:r>
    </w:p>
    <w:p w14:paraId="5570002A">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报价得分可采用如下方法计算：</w:t>
      </w:r>
    </w:p>
    <w:p w14:paraId="16EAFBC4">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方法一：偏差率</w:t>
      </w:r>
      <w:r>
        <w:rPr>
          <w:rFonts w:hint="eastAsia" w:ascii="宋体" w:hAnsi="宋体" w:eastAsia="宋体" w:cs="宋体"/>
          <w:sz w:val="28"/>
          <w:szCs w:val="28"/>
          <w:lang w:val="en-US" w:eastAsia="zh-CN"/>
        </w:rPr>
        <w:t>=（供应商评审价格-评审基准价）/评审基准价×100%</w:t>
      </w:r>
    </w:p>
    <w:p w14:paraId="185C62F3">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①</w:t>
      </w:r>
      <w:r>
        <w:rPr>
          <w:rFonts w:hint="eastAsia" w:ascii="宋体" w:hAnsi="宋体" w:eastAsia="宋体" w:cs="宋体"/>
          <w:sz w:val="28"/>
          <w:szCs w:val="28"/>
          <w:lang w:val="en-US" w:eastAsia="zh-CN"/>
        </w:rPr>
        <w:t>如供应商的评审价格﹥评审基准价，则报价得分=F-偏差率×100%×E1;</w:t>
      </w:r>
    </w:p>
    <w:p w14:paraId="74BB894B">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②如果供应商的评审价格≤</w:t>
      </w:r>
      <w:r>
        <w:rPr>
          <w:rFonts w:hint="eastAsia" w:ascii="宋体" w:hAnsi="宋体" w:eastAsia="宋体" w:cs="宋体"/>
          <w:sz w:val="28"/>
          <w:szCs w:val="28"/>
          <w:lang w:val="en-US" w:eastAsia="zh-CN"/>
        </w:rPr>
        <w:t>评审</w:t>
      </w:r>
      <w:r>
        <w:rPr>
          <w:rFonts w:hint="default" w:ascii="宋体" w:hAnsi="宋体" w:eastAsia="宋体" w:cs="宋体"/>
          <w:sz w:val="28"/>
          <w:szCs w:val="28"/>
          <w:lang w:val="en-US" w:eastAsia="zh-CN"/>
        </w:rPr>
        <w:t>基准价，则</w:t>
      </w:r>
      <w:r>
        <w:rPr>
          <w:rFonts w:hint="eastAsia" w:ascii="宋体" w:hAnsi="宋体" w:eastAsia="宋体" w:cs="宋体"/>
          <w:sz w:val="28"/>
          <w:szCs w:val="28"/>
          <w:lang w:val="en-US" w:eastAsia="zh-CN"/>
        </w:rPr>
        <w:t>报</w:t>
      </w:r>
      <w:r>
        <w:rPr>
          <w:rFonts w:hint="default" w:ascii="宋体" w:hAnsi="宋体" w:eastAsia="宋体" w:cs="宋体"/>
          <w:sz w:val="28"/>
          <w:szCs w:val="28"/>
          <w:lang w:val="en-US" w:eastAsia="zh-CN"/>
        </w:rPr>
        <w:t>价得分＝F</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偏差率x100x</w:t>
      </w:r>
      <w:r>
        <w:rPr>
          <w:rFonts w:hint="eastAsia" w:ascii="宋体" w:hAnsi="宋体" w:eastAsia="宋体" w:cs="宋体"/>
          <w:sz w:val="28"/>
          <w:szCs w:val="28"/>
          <w:lang w:val="en-US" w:eastAsia="zh-CN"/>
        </w:rPr>
        <w:t>E2。</w:t>
      </w:r>
    </w:p>
    <w:p w14:paraId="55CCDE0C">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其中F为本章第3</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2.1(3)目规</w:t>
      </w:r>
      <w:r>
        <w:rPr>
          <w:rFonts w:hint="eastAsia" w:ascii="宋体" w:hAnsi="宋体" w:eastAsia="宋体" w:cs="宋体"/>
          <w:sz w:val="28"/>
          <w:szCs w:val="28"/>
          <w:lang w:val="en-US" w:eastAsia="zh-CN"/>
        </w:rPr>
        <w:t>定</w:t>
      </w:r>
      <w:r>
        <w:rPr>
          <w:rFonts w:hint="default" w:ascii="宋体" w:hAnsi="宋体" w:eastAsia="宋体" w:cs="宋体"/>
          <w:sz w:val="28"/>
          <w:szCs w:val="28"/>
          <w:lang w:val="en-US" w:eastAsia="zh-CN"/>
        </w:rPr>
        <w:t>的报价</w:t>
      </w:r>
      <w:r>
        <w:rPr>
          <w:rFonts w:hint="eastAsia" w:ascii="宋体" w:hAnsi="宋体" w:eastAsia="宋体" w:cs="宋体"/>
          <w:sz w:val="28"/>
          <w:szCs w:val="28"/>
          <w:lang w:val="en-US" w:eastAsia="zh-CN"/>
        </w:rPr>
        <w:t>所占</w:t>
      </w:r>
      <w:r>
        <w:rPr>
          <w:rFonts w:hint="default" w:ascii="宋体" w:hAnsi="宋体" w:eastAsia="宋体" w:cs="宋体"/>
          <w:sz w:val="28"/>
          <w:szCs w:val="28"/>
          <w:lang w:val="en-US" w:eastAsia="zh-CN"/>
        </w:rPr>
        <w:t>的分值</w:t>
      </w:r>
      <w:r>
        <w:rPr>
          <w:rFonts w:hint="eastAsia" w:ascii="宋体" w:hAnsi="宋体" w:eastAsia="宋体" w:cs="宋体"/>
          <w:sz w:val="28"/>
          <w:szCs w:val="28"/>
          <w:lang w:val="en-US" w:eastAsia="zh-CN"/>
        </w:rPr>
        <w:t>；E1</w:t>
      </w:r>
      <w:r>
        <w:rPr>
          <w:rFonts w:hint="default" w:ascii="宋体" w:hAnsi="宋体" w:eastAsia="宋体" w:cs="宋体"/>
          <w:sz w:val="28"/>
          <w:szCs w:val="28"/>
          <w:lang w:val="en-US" w:eastAsia="zh-CN"/>
        </w:rPr>
        <w:t>是评</w:t>
      </w:r>
      <w:r>
        <w:rPr>
          <w:rFonts w:hint="eastAsia" w:ascii="宋体" w:hAnsi="宋体" w:eastAsia="宋体" w:cs="宋体"/>
          <w:sz w:val="28"/>
          <w:szCs w:val="28"/>
          <w:lang w:val="en-US" w:eastAsia="zh-CN"/>
        </w:rPr>
        <w:t>审</w:t>
      </w:r>
      <w:r>
        <w:rPr>
          <w:rFonts w:hint="default" w:ascii="宋体" w:hAnsi="宋体" w:eastAsia="宋体" w:cs="宋体"/>
          <w:sz w:val="28"/>
          <w:szCs w:val="28"/>
          <w:lang w:val="en-US" w:eastAsia="zh-CN"/>
        </w:rPr>
        <w:t>价格每高</w:t>
      </w:r>
      <w:r>
        <w:rPr>
          <w:rFonts w:hint="eastAsia" w:ascii="宋体" w:hAnsi="宋体" w:eastAsia="宋体" w:cs="宋体"/>
          <w:sz w:val="28"/>
          <w:szCs w:val="28"/>
          <w:lang w:val="en-US" w:eastAsia="zh-CN"/>
        </w:rPr>
        <w:t>于评审基准价一</w:t>
      </w:r>
      <w:r>
        <w:rPr>
          <w:rFonts w:hint="default" w:ascii="宋体" w:hAnsi="宋体" w:eastAsia="宋体" w:cs="宋体"/>
          <w:sz w:val="28"/>
          <w:szCs w:val="28"/>
          <w:lang w:val="en-US" w:eastAsia="zh-CN"/>
        </w:rPr>
        <w:t>个百分点的扣分值、</w:t>
      </w:r>
      <w:r>
        <w:rPr>
          <w:rFonts w:hint="eastAsia" w:ascii="宋体" w:hAnsi="宋体" w:eastAsia="宋体" w:cs="宋体"/>
          <w:sz w:val="28"/>
          <w:szCs w:val="28"/>
          <w:lang w:val="en-US" w:eastAsia="zh-CN"/>
        </w:rPr>
        <w:t>E</w:t>
      </w:r>
      <w:r>
        <w:rPr>
          <w:rFonts w:hint="default" w:ascii="宋体" w:hAnsi="宋体" w:eastAsia="宋体" w:cs="宋体"/>
          <w:sz w:val="28"/>
          <w:szCs w:val="28"/>
          <w:lang w:val="en-US" w:eastAsia="zh-CN"/>
        </w:rPr>
        <w:t>2是评审价格每低</w:t>
      </w:r>
      <w:r>
        <w:rPr>
          <w:rFonts w:hint="eastAsia" w:ascii="宋体" w:hAnsi="宋体" w:eastAsia="宋体" w:cs="宋体"/>
          <w:sz w:val="28"/>
          <w:szCs w:val="28"/>
          <w:lang w:val="en-US" w:eastAsia="zh-CN"/>
        </w:rPr>
        <w:t>于</w:t>
      </w:r>
      <w:r>
        <w:rPr>
          <w:rFonts w:hint="default" w:ascii="宋体" w:hAnsi="宋体" w:eastAsia="宋体" w:cs="宋体"/>
          <w:sz w:val="28"/>
          <w:szCs w:val="28"/>
          <w:lang w:val="en-US" w:eastAsia="zh-CN"/>
        </w:rPr>
        <w:t>评审</w:t>
      </w:r>
      <w:r>
        <w:rPr>
          <w:rFonts w:hint="eastAsia" w:ascii="宋体" w:hAnsi="宋体" w:eastAsia="宋体" w:cs="宋体"/>
          <w:sz w:val="28"/>
          <w:szCs w:val="28"/>
          <w:lang w:val="en-US" w:eastAsia="zh-CN"/>
        </w:rPr>
        <w:t>基</w:t>
      </w:r>
      <w:r>
        <w:rPr>
          <w:rFonts w:hint="default" w:ascii="宋体" w:hAnsi="宋体" w:eastAsia="宋体" w:cs="宋体"/>
          <w:sz w:val="28"/>
          <w:szCs w:val="28"/>
          <w:lang w:val="en-US" w:eastAsia="zh-CN"/>
        </w:rPr>
        <w:t>准价一个百分点的扣分值，</w:t>
      </w:r>
      <w:r>
        <w:rPr>
          <w:rFonts w:hint="eastAsia" w:ascii="宋体" w:hAnsi="宋体" w:eastAsia="宋体" w:cs="宋体"/>
          <w:sz w:val="28"/>
          <w:szCs w:val="28"/>
          <w:lang w:val="en-US" w:eastAsia="zh-CN"/>
        </w:rPr>
        <w:t>E1</w:t>
      </w:r>
      <w:r>
        <w:rPr>
          <w:rFonts w:hint="default" w:ascii="宋体" w:hAnsi="宋体" w:eastAsia="宋体" w:cs="宋体"/>
          <w:sz w:val="28"/>
          <w:szCs w:val="28"/>
          <w:lang w:val="en-US" w:eastAsia="zh-CN"/>
        </w:rPr>
        <w:t>可大于</w:t>
      </w:r>
      <w:r>
        <w:rPr>
          <w:rFonts w:hint="eastAsia" w:ascii="宋体" w:hAnsi="宋体" w:eastAsia="宋体" w:cs="宋体"/>
          <w:sz w:val="28"/>
          <w:szCs w:val="28"/>
          <w:lang w:val="en-US" w:eastAsia="zh-CN"/>
        </w:rPr>
        <w:t>H或</w:t>
      </w:r>
      <w:r>
        <w:rPr>
          <w:rFonts w:hint="default" w:ascii="宋体" w:hAnsi="宋体" w:eastAsia="宋体" w:cs="宋体"/>
          <w:sz w:val="28"/>
          <w:szCs w:val="28"/>
          <w:lang w:val="en-US" w:eastAsia="zh-CN"/>
        </w:rPr>
        <w:t>等</w:t>
      </w:r>
      <w:r>
        <w:rPr>
          <w:rFonts w:hint="eastAsia" w:ascii="宋体" w:hAnsi="宋体" w:eastAsia="宋体" w:cs="宋体"/>
          <w:sz w:val="28"/>
          <w:szCs w:val="28"/>
          <w:lang w:val="en-US" w:eastAsia="zh-CN"/>
        </w:rPr>
        <w:t>于E2。</w:t>
      </w:r>
    </w:p>
    <w:p w14:paraId="4E5DAD92">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方法二</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报价得分＝(提交最</w:t>
      </w:r>
      <w:r>
        <w:rPr>
          <w:rFonts w:hint="eastAsia" w:ascii="宋体" w:hAnsi="宋体" w:eastAsia="宋体" w:cs="宋体"/>
          <w:sz w:val="28"/>
          <w:szCs w:val="28"/>
          <w:lang w:val="en-US" w:eastAsia="zh-CN"/>
        </w:rPr>
        <w:t>终</w:t>
      </w:r>
      <w:r>
        <w:rPr>
          <w:rFonts w:hint="default" w:ascii="宋体" w:hAnsi="宋体" w:eastAsia="宋体" w:cs="宋体"/>
          <w:sz w:val="28"/>
          <w:szCs w:val="28"/>
          <w:lang w:val="en-US" w:eastAsia="zh-CN"/>
        </w:rPr>
        <w:t>报价的所有供应</w:t>
      </w:r>
      <w:r>
        <w:rPr>
          <w:rFonts w:hint="eastAsia" w:ascii="宋体" w:hAnsi="宋体" w:eastAsia="宋体" w:cs="宋体"/>
          <w:sz w:val="28"/>
          <w:szCs w:val="28"/>
          <w:lang w:val="en-US" w:eastAsia="zh-CN"/>
        </w:rPr>
        <w:t>商</w:t>
      </w:r>
      <w:r>
        <w:rPr>
          <w:rFonts w:hint="default" w:ascii="宋体" w:hAnsi="宋体" w:eastAsia="宋体" w:cs="宋体"/>
          <w:sz w:val="28"/>
          <w:szCs w:val="28"/>
          <w:lang w:val="en-US" w:eastAsia="zh-CN"/>
        </w:rPr>
        <w:t>的</w:t>
      </w:r>
      <w:r>
        <w:rPr>
          <w:rFonts w:hint="eastAsia" w:ascii="宋体" w:hAnsi="宋体" w:eastAsia="宋体" w:cs="宋体"/>
          <w:sz w:val="28"/>
          <w:szCs w:val="28"/>
          <w:lang w:val="en-US" w:eastAsia="zh-CN"/>
        </w:rPr>
        <w:t>最</w:t>
      </w:r>
      <w:r>
        <w:rPr>
          <w:rFonts w:hint="default" w:ascii="宋体" w:hAnsi="宋体" w:eastAsia="宋体" w:cs="宋体"/>
          <w:sz w:val="28"/>
          <w:szCs w:val="28"/>
          <w:lang w:val="en-US" w:eastAsia="zh-CN"/>
        </w:rPr>
        <w:t>低评审价格/</w:t>
      </w:r>
      <w:r>
        <w:rPr>
          <w:rFonts w:hint="eastAsia" w:ascii="宋体" w:hAnsi="宋体" w:eastAsia="宋体" w:cs="宋体"/>
          <w:sz w:val="28"/>
          <w:szCs w:val="28"/>
          <w:lang w:val="en-US" w:eastAsia="zh-CN"/>
        </w:rPr>
        <w:t>供应商</w:t>
      </w:r>
      <w:r>
        <w:rPr>
          <w:rFonts w:hint="default" w:ascii="宋体" w:hAnsi="宋体" w:eastAsia="宋体" w:cs="宋体"/>
          <w:sz w:val="28"/>
          <w:szCs w:val="28"/>
          <w:lang w:val="en-US" w:eastAsia="zh-CN"/>
        </w:rPr>
        <w:t>评审</w:t>
      </w:r>
      <w:r>
        <w:rPr>
          <w:rFonts w:hint="eastAsia" w:ascii="宋体" w:hAnsi="宋体" w:eastAsia="宋体" w:cs="宋体"/>
          <w:sz w:val="28"/>
          <w:szCs w:val="28"/>
          <w:lang w:val="en-US" w:eastAsia="zh-CN"/>
        </w:rPr>
        <w:t>价格）×F，F为</w:t>
      </w:r>
      <w:r>
        <w:rPr>
          <w:rFonts w:hint="default" w:ascii="宋体" w:hAnsi="宋体" w:eastAsia="宋体" w:cs="宋体"/>
          <w:sz w:val="28"/>
          <w:szCs w:val="28"/>
          <w:lang w:val="en-US" w:eastAsia="zh-CN"/>
        </w:rPr>
        <w:t>为本章第3</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1(3)</w:t>
      </w:r>
      <w:r>
        <w:rPr>
          <w:rFonts w:hint="eastAsia" w:ascii="宋体" w:hAnsi="宋体" w:eastAsia="宋体" w:cs="宋体"/>
          <w:sz w:val="28"/>
          <w:szCs w:val="28"/>
          <w:lang w:val="en-US" w:eastAsia="zh-CN"/>
        </w:rPr>
        <w:t>目</w:t>
      </w:r>
      <w:r>
        <w:rPr>
          <w:rFonts w:hint="default" w:ascii="宋体" w:hAnsi="宋体" w:eastAsia="宋体" w:cs="宋体"/>
          <w:sz w:val="28"/>
          <w:szCs w:val="28"/>
          <w:lang w:val="en-US" w:eastAsia="zh-CN"/>
        </w:rPr>
        <w:t>规定的报价所占的分值</w:t>
      </w:r>
      <w:r>
        <w:rPr>
          <w:rFonts w:hint="eastAsia" w:ascii="宋体" w:hAnsi="宋体" w:eastAsia="宋体" w:cs="宋体"/>
          <w:sz w:val="28"/>
          <w:szCs w:val="28"/>
          <w:lang w:val="en-US" w:eastAsia="zh-CN"/>
        </w:rPr>
        <w:t>。</w:t>
      </w:r>
    </w:p>
    <w:p w14:paraId="4625316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方法三:</w:t>
      </w:r>
      <w:r>
        <w:rPr>
          <w:rFonts w:hint="eastAsia" w:ascii="宋体" w:hAnsi="宋体" w:eastAsia="宋体" w:cs="宋体"/>
          <w:sz w:val="28"/>
          <w:szCs w:val="28"/>
          <w:lang w:val="en-US" w:eastAsia="zh-CN"/>
        </w:rPr>
        <w:t>采</w:t>
      </w:r>
      <w:r>
        <w:rPr>
          <w:rFonts w:hint="default" w:ascii="宋体" w:hAnsi="宋体" w:eastAsia="宋体" w:cs="宋体"/>
          <w:sz w:val="28"/>
          <w:szCs w:val="28"/>
          <w:lang w:val="en-US" w:eastAsia="zh-CN"/>
        </w:rPr>
        <w:t>购入确定的其他方法</w:t>
      </w:r>
      <w:r>
        <w:rPr>
          <w:rFonts w:hint="eastAsia" w:ascii="宋体" w:hAnsi="宋体" w:eastAsia="宋体" w:cs="宋体"/>
          <w:sz w:val="28"/>
          <w:szCs w:val="28"/>
          <w:lang w:val="en-US" w:eastAsia="zh-CN"/>
        </w:rPr>
        <w:t>。</w:t>
      </w:r>
    </w:p>
    <w:p w14:paraId="1D913C42">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报价得分计算方法见</w:t>
      </w:r>
      <w:r>
        <w:rPr>
          <w:rFonts w:hint="eastAsia" w:ascii="宋体" w:hAnsi="宋体" w:eastAsia="宋体" w:cs="宋体"/>
          <w:b/>
          <w:bCs/>
          <w:sz w:val="28"/>
          <w:szCs w:val="28"/>
          <w:lang w:val="en-US" w:eastAsia="zh-CN"/>
        </w:rPr>
        <w:t>评审办法前附表</w:t>
      </w:r>
      <w:r>
        <w:rPr>
          <w:rFonts w:hint="eastAsia" w:ascii="宋体" w:hAnsi="宋体" w:eastAsia="宋体" w:cs="宋体"/>
          <w:sz w:val="28"/>
          <w:szCs w:val="28"/>
          <w:lang w:val="en-US" w:eastAsia="zh-CN"/>
        </w:rPr>
        <w:t>。</w:t>
      </w:r>
    </w:p>
    <w:p w14:paraId="41120ADC">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4</w:t>
      </w:r>
      <w:r>
        <w:rPr>
          <w:rFonts w:ascii="宋体" w:hAnsi="宋体" w:eastAsia="宋体" w:cs="宋体"/>
          <w:sz w:val="28"/>
          <w:szCs w:val="28"/>
        </w:rPr>
        <w:t>)</w:t>
      </w:r>
      <w:r>
        <w:rPr>
          <w:rFonts w:hint="default" w:ascii="宋体" w:hAnsi="宋体" w:eastAsia="宋体" w:cs="宋体"/>
          <w:sz w:val="28"/>
          <w:szCs w:val="28"/>
          <w:lang w:val="en-US" w:eastAsia="zh-CN"/>
        </w:rPr>
        <w:t>其他因素评分标准:见</w:t>
      </w:r>
      <w:r>
        <w:rPr>
          <w:rFonts w:hint="eastAsia" w:ascii="宋体" w:hAnsi="宋体" w:eastAsia="宋体" w:cs="宋体"/>
          <w:b/>
          <w:bCs/>
          <w:sz w:val="28"/>
          <w:szCs w:val="28"/>
          <w:lang w:val="en-US" w:eastAsia="zh-CN"/>
        </w:rPr>
        <w:t>评审办法前附表</w:t>
      </w:r>
      <w:r>
        <w:rPr>
          <w:rFonts w:hint="eastAsia" w:ascii="宋体" w:hAnsi="宋体" w:eastAsia="宋体" w:cs="宋体"/>
          <w:sz w:val="28"/>
          <w:szCs w:val="28"/>
          <w:lang w:val="en-US" w:eastAsia="zh-CN"/>
        </w:rPr>
        <w:t>。</w:t>
      </w:r>
    </w:p>
    <w:p w14:paraId="1906D1A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3.2.4评分。谈判小组成员按照评分标准独立对供应商的商务</w:t>
      </w:r>
      <w:r>
        <w:rPr>
          <w:rFonts w:hint="eastAsia" w:ascii="宋体" w:hAnsi="宋体" w:eastAsia="宋体" w:cs="宋体"/>
          <w:sz w:val="28"/>
          <w:szCs w:val="28"/>
          <w:lang w:val="en-US" w:eastAsia="zh-CN"/>
        </w:rPr>
        <w:t>技</w:t>
      </w:r>
      <w:r>
        <w:rPr>
          <w:rFonts w:hint="default" w:ascii="宋体" w:hAnsi="宋体" w:eastAsia="宋体" w:cs="宋体"/>
          <w:sz w:val="28"/>
          <w:szCs w:val="28"/>
          <w:lang w:val="en-US" w:eastAsia="zh-CN"/>
        </w:rPr>
        <w:t>术</w:t>
      </w:r>
      <w:r>
        <w:rPr>
          <w:rFonts w:hint="eastAsia" w:ascii="宋体" w:hAnsi="宋体" w:eastAsia="宋体" w:cs="宋体"/>
          <w:sz w:val="28"/>
          <w:szCs w:val="28"/>
          <w:lang w:val="en-US" w:eastAsia="zh-CN"/>
        </w:rPr>
        <w:t>和其他因素进行评分。</w:t>
      </w:r>
      <w:r>
        <w:rPr>
          <w:rFonts w:hint="default" w:ascii="宋体" w:hAnsi="宋体" w:eastAsia="宋体" w:cs="宋体"/>
          <w:sz w:val="28"/>
          <w:szCs w:val="28"/>
          <w:lang w:val="en-US" w:eastAsia="zh-CN"/>
        </w:rPr>
        <w:t>报价评分由谈判小组统一计算</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各项得分汇总后为该成员给</w:t>
      </w:r>
      <w:r>
        <w:rPr>
          <w:rFonts w:hint="eastAsia" w:ascii="宋体" w:hAnsi="宋体" w:eastAsia="宋体" w:cs="宋体"/>
          <w:sz w:val="28"/>
          <w:szCs w:val="28"/>
          <w:lang w:val="en-US" w:eastAsia="zh-CN"/>
        </w:rPr>
        <w:t>供应商的评分总分。评</w:t>
      </w:r>
      <w:r>
        <w:rPr>
          <w:rFonts w:hint="default" w:ascii="宋体" w:hAnsi="宋体" w:eastAsia="宋体" w:cs="宋体"/>
          <w:sz w:val="28"/>
          <w:szCs w:val="28"/>
          <w:lang w:val="en-US" w:eastAsia="zh-CN"/>
        </w:rPr>
        <w:t>分分值计</w:t>
      </w:r>
      <w:r>
        <w:rPr>
          <w:rFonts w:hint="eastAsia" w:ascii="宋体" w:hAnsi="宋体" w:eastAsia="宋体" w:cs="宋体"/>
          <w:sz w:val="28"/>
          <w:szCs w:val="28"/>
          <w:lang w:val="en-US" w:eastAsia="zh-CN"/>
        </w:rPr>
        <w:t>算</w:t>
      </w:r>
      <w:r>
        <w:rPr>
          <w:rFonts w:hint="default" w:ascii="宋体" w:hAnsi="宋体" w:eastAsia="宋体" w:cs="宋体"/>
          <w:sz w:val="28"/>
          <w:szCs w:val="28"/>
          <w:lang w:val="en-US" w:eastAsia="zh-CN"/>
        </w:rPr>
        <w:t>保留小数点后两位，小数点后第三位“四舍五入”</w:t>
      </w:r>
      <w:r>
        <w:rPr>
          <w:rFonts w:hint="eastAsia" w:ascii="宋体" w:hAnsi="宋体" w:eastAsia="宋体" w:cs="宋体"/>
          <w:sz w:val="28"/>
          <w:szCs w:val="28"/>
          <w:lang w:val="en-US" w:eastAsia="zh-CN"/>
        </w:rPr>
        <w:t>。</w:t>
      </w:r>
    </w:p>
    <w:p w14:paraId="0A21AA8E">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3.2.5汇总，该判小组汇总每个成员对</w:t>
      </w:r>
      <w:r>
        <w:rPr>
          <w:rFonts w:hint="eastAsia" w:ascii="宋体" w:hAnsi="宋体" w:eastAsia="宋体" w:cs="宋体"/>
          <w:sz w:val="28"/>
          <w:szCs w:val="28"/>
          <w:lang w:val="en-US" w:eastAsia="zh-CN"/>
        </w:rPr>
        <w:t>供应商的评分总分，每个供应商的评分总分的算术平均值为供应商最终得分。</w:t>
      </w:r>
    </w:p>
    <w:p w14:paraId="014C957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3.2.6谈判小组对供应商最终得分进行</w:t>
      </w:r>
      <w:r>
        <w:rPr>
          <w:rFonts w:hint="eastAsia" w:ascii="宋体" w:hAnsi="宋体" w:eastAsia="宋体" w:cs="宋体"/>
          <w:sz w:val="28"/>
          <w:szCs w:val="28"/>
          <w:lang w:val="en-US" w:eastAsia="zh-CN"/>
        </w:rPr>
        <w:t>比较后，按照</w:t>
      </w:r>
      <w:r>
        <w:rPr>
          <w:rFonts w:hint="default" w:ascii="宋体" w:hAnsi="宋体" w:eastAsia="宋体" w:cs="宋体"/>
          <w:sz w:val="28"/>
          <w:szCs w:val="28"/>
          <w:lang w:val="en-US" w:eastAsia="zh-CN"/>
        </w:rPr>
        <w:t>供应</w:t>
      </w:r>
      <w:r>
        <w:rPr>
          <w:rFonts w:hint="eastAsia" w:ascii="宋体" w:hAnsi="宋体" w:eastAsia="宋体" w:cs="宋体"/>
          <w:sz w:val="28"/>
          <w:szCs w:val="28"/>
          <w:lang w:val="en-US" w:eastAsia="zh-CN"/>
        </w:rPr>
        <w:t>商</w:t>
      </w:r>
      <w:r>
        <w:rPr>
          <w:rFonts w:hint="default" w:ascii="宋体" w:hAnsi="宋体" w:eastAsia="宋体" w:cs="宋体"/>
          <w:sz w:val="28"/>
          <w:szCs w:val="28"/>
          <w:lang w:val="en-US" w:eastAsia="zh-CN"/>
        </w:rPr>
        <w:t>最终得分由高到低的顺序对</w:t>
      </w:r>
      <w:r>
        <w:rPr>
          <w:rFonts w:hint="eastAsia" w:ascii="宋体" w:hAnsi="宋体" w:eastAsia="宋体" w:cs="宋体"/>
          <w:sz w:val="28"/>
          <w:szCs w:val="28"/>
          <w:lang w:val="en-US" w:eastAsia="zh-CN"/>
        </w:rPr>
        <w:t>供应商</w:t>
      </w:r>
      <w:r>
        <w:rPr>
          <w:rFonts w:hint="default" w:ascii="宋体" w:hAnsi="宋体" w:eastAsia="宋体" w:cs="宋体"/>
          <w:sz w:val="28"/>
          <w:szCs w:val="28"/>
          <w:lang w:val="en-US" w:eastAsia="zh-CN"/>
        </w:rPr>
        <w:t>排序。最终得分相等</w:t>
      </w:r>
      <w:r>
        <w:rPr>
          <w:rFonts w:hint="eastAsia" w:ascii="宋体" w:hAnsi="宋体" w:eastAsia="宋体" w:cs="宋体"/>
          <w:sz w:val="28"/>
          <w:szCs w:val="28"/>
          <w:lang w:val="en-US" w:eastAsia="zh-CN"/>
        </w:rPr>
        <w:t>时，以评审价格的</w:t>
      </w:r>
      <w:r>
        <w:rPr>
          <w:rFonts w:hint="default" w:ascii="宋体" w:hAnsi="宋体" w:eastAsia="宋体" w:cs="宋体"/>
          <w:sz w:val="28"/>
          <w:szCs w:val="28"/>
          <w:lang w:val="en-US" w:eastAsia="zh-CN"/>
        </w:rPr>
        <w:t>优先，评审价格也相等的，以技术得分高的优先</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如果技术得分也相</w:t>
      </w:r>
      <w:r>
        <w:rPr>
          <w:rFonts w:hint="eastAsia" w:ascii="宋体" w:hAnsi="宋体" w:eastAsia="宋体" w:cs="宋体"/>
          <w:sz w:val="28"/>
          <w:szCs w:val="28"/>
          <w:lang w:val="en-US" w:eastAsia="zh-CN"/>
        </w:rPr>
        <w:t>等，</w:t>
      </w:r>
      <w:r>
        <w:rPr>
          <w:rFonts w:hint="default" w:ascii="宋体" w:hAnsi="宋体" w:eastAsia="宋体" w:cs="宋体"/>
          <w:sz w:val="28"/>
          <w:szCs w:val="28"/>
          <w:lang w:val="en-US" w:eastAsia="zh-CN"/>
        </w:rPr>
        <w:t>按照</w:t>
      </w:r>
      <w:r>
        <w:rPr>
          <w:rFonts w:hint="eastAsia" w:ascii="宋体" w:hAnsi="宋体" w:eastAsia="宋体" w:cs="宋体"/>
          <w:b/>
          <w:bCs/>
          <w:sz w:val="28"/>
          <w:szCs w:val="28"/>
          <w:lang w:val="en-US" w:eastAsia="zh-CN"/>
        </w:rPr>
        <w:t>评审办法前附表</w:t>
      </w:r>
      <w:r>
        <w:rPr>
          <w:rFonts w:hint="default" w:ascii="宋体" w:hAnsi="宋体" w:eastAsia="宋体" w:cs="宋体"/>
          <w:sz w:val="28"/>
          <w:szCs w:val="28"/>
          <w:lang w:val="en-US" w:eastAsia="zh-CN"/>
        </w:rPr>
        <w:t>的规定确定供应商优先顺序。</w:t>
      </w:r>
    </w:p>
    <w:p w14:paraId="61786839">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t>3投票和排</w:t>
      </w:r>
      <w:r>
        <w:rPr>
          <w:rFonts w:hint="eastAsia" w:ascii="宋体" w:hAnsi="宋体" w:eastAsia="宋体" w:cs="宋体"/>
          <w:b/>
          <w:bCs/>
          <w:sz w:val="32"/>
          <w:szCs w:val="32"/>
          <w:lang w:val="en-US" w:eastAsia="zh-CN"/>
        </w:rPr>
        <w:t>序</w:t>
      </w:r>
      <w:r>
        <w:rPr>
          <w:rFonts w:hint="default" w:ascii="宋体" w:hAnsi="宋体" w:eastAsia="宋体" w:cs="宋体"/>
          <w:b/>
          <w:bCs/>
          <w:sz w:val="32"/>
          <w:szCs w:val="32"/>
          <w:lang w:val="en-US" w:eastAsia="zh-CN"/>
        </w:rPr>
        <w:t>(投票法)</w:t>
      </w:r>
    </w:p>
    <w:p w14:paraId="60318FA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谈小组通</w:t>
      </w:r>
      <w:r>
        <w:rPr>
          <w:rFonts w:hint="eastAsia" w:ascii="宋体" w:hAnsi="宋体" w:eastAsia="宋体" w:cs="宋体"/>
          <w:sz w:val="28"/>
          <w:szCs w:val="28"/>
          <w:lang w:val="en-US" w:eastAsia="zh-CN"/>
        </w:rPr>
        <w:t>过</w:t>
      </w:r>
      <w:r>
        <w:rPr>
          <w:rFonts w:hint="default" w:ascii="宋体" w:hAnsi="宋体" w:eastAsia="宋体" w:cs="宋体"/>
          <w:sz w:val="28"/>
          <w:szCs w:val="28"/>
          <w:lang w:val="en-US" w:eastAsia="zh-CN"/>
        </w:rPr>
        <w:t>记名投票确定供应商顺序并推荐候选成交供应商，具</w:t>
      </w:r>
    </w:p>
    <w:p w14:paraId="2ADCE60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体投票方法在</w:t>
      </w:r>
      <w:r>
        <w:rPr>
          <w:rFonts w:hint="default" w:ascii="宋体" w:hAnsi="宋体" w:eastAsia="宋体" w:cs="宋体"/>
          <w:b/>
          <w:bCs/>
          <w:sz w:val="28"/>
          <w:szCs w:val="28"/>
          <w:lang w:val="en-US" w:eastAsia="zh-CN"/>
        </w:rPr>
        <w:t>评审办</w:t>
      </w:r>
      <w:r>
        <w:rPr>
          <w:rFonts w:hint="eastAsia" w:ascii="宋体" w:hAnsi="宋体" w:eastAsia="宋体" w:cs="宋体"/>
          <w:b/>
          <w:bCs/>
          <w:sz w:val="28"/>
          <w:szCs w:val="28"/>
          <w:lang w:val="en-US" w:eastAsia="zh-CN"/>
        </w:rPr>
        <w:t>法前附表</w:t>
      </w:r>
      <w:r>
        <w:rPr>
          <w:rFonts w:hint="default" w:ascii="宋体" w:hAnsi="宋体" w:eastAsia="宋体" w:cs="宋体"/>
          <w:sz w:val="28"/>
          <w:szCs w:val="28"/>
          <w:lang w:val="en-US" w:eastAsia="zh-CN"/>
        </w:rPr>
        <w:t>中规定或由采购人在投票表决前确定。</w:t>
      </w:r>
    </w:p>
    <w:p w14:paraId="67A5A34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t>4.评审结果</w:t>
      </w:r>
    </w:p>
    <w:p w14:paraId="358A0820">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4.1谈判小组完成评审后，应当向采购人提交书面评审报告。</w:t>
      </w:r>
    </w:p>
    <w:p w14:paraId="617B5E3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r>
        <w:rPr>
          <w:rFonts w:hint="default" w:ascii="宋体" w:hAnsi="宋体" w:eastAsia="宋体" w:cs="宋体"/>
          <w:sz w:val="28"/>
          <w:szCs w:val="28"/>
          <w:lang w:val="en-US" w:eastAsia="zh-CN"/>
        </w:rPr>
        <w:t>4.2谈判小组应在书面评审报告中按照供应商排列的优先顺序向采购人推荐候选成交供应商。候选成交供应商的数量见</w:t>
      </w:r>
      <w:r>
        <w:rPr>
          <w:rFonts w:hint="default" w:ascii="宋体" w:hAnsi="宋体" w:eastAsia="宋体" w:cs="宋体"/>
          <w:b/>
          <w:bCs/>
          <w:sz w:val="28"/>
          <w:szCs w:val="28"/>
          <w:lang w:val="en-US" w:eastAsia="zh-CN"/>
        </w:rPr>
        <w:t>第二章供应商须知前附表。</w:t>
      </w:r>
    </w:p>
    <w:p w14:paraId="1B40A28F">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5356561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1731A11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272B687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3687BD4E">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3ECC080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620ABFA3">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3564FAB0">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40FCE139">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6F4CC97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19A4F404">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72706B5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4CB1218E">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1DD30876">
      <w:pPr>
        <w:pStyle w:val="2"/>
        <w:rPr>
          <w:rFonts w:hint="default" w:ascii="宋体" w:hAnsi="宋体" w:eastAsia="宋体" w:cs="宋体"/>
          <w:b/>
          <w:bCs/>
          <w:sz w:val="28"/>
          <w:szCs w:val="28"/>
          <w:lang w:val="en-US" w:eastAsia="zh-CN"/>
        </w:rPr>
      </w:pPr>
    </w:p>
    <w:p w14:paraId="4B0FF2E6">
      <w:pPr>
        <w:pStyle w:val="2"/>
        <w:rPr>
          <w:rFonts w:hint="default" w:ascii="宋体" w:hAnsi="宋体" w:eastAsia="宋体" w:cs="宋体"/>
          <w:b/>
          <w:bCs/>
          <w:sz w:val="28"/>
          <w:szCs w:val="28"/>
          <w:lang w:val="en-US" w:eastAsia="zh-CN"/>
        </w:rPr>
      </w:pPr>
    </w:p>
    <w:p w14:paraId="08755962">
      <w:pPr>
        <w:pStyle w:val="2"/>
        <w:rPr>
          <w:rFonts w:hint="default" w:ascii="宋体" w:hAnsi="宋体" w:eastAsia="宋体" w:cs="宋体"/>
          <w:b/>
          <w:bCs/>
          <w:sz w:val="28"/>
          <w:szCs w:val="28"/>
          <w:lang w:val="en-US" w:eastAsia="zh-CN"/>
        </w:rPr>
      </w:pPr>
    </w:p>
    <w:p w14:paraId="03EF17E0">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090AF502">
      <w:pPr>
        <w:keepNext w:val="0"/>
        <w:keepLines w:val="0"/>
        <w:pageBreakBefore w:val="0"/>
        <w:widowControl w:val="0"/>
        <w:numPr>
          <w:ilvl w:val="0"/>
          <w:numId w:val="4"/>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合同草案</w:t>
      </w:r>
    </w:p>
    <w:p w14:paraId="247B20F0">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pPr>
    </w:p>
    <w:p w14:paraId="78EF1B74">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（略）</w:t>
      </w:r>
    </w:p>
    <w:p w14:paraId="0BBA4F28">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6404F60F">
      <w:pPr>
        <w:keepNext w:val="0"/>
        <w:keepLines w:val="0"/>
        <w:pageBreakBefore w:val="0"/>
        <w:widowControl w:val="0"/>
        <w:numPr>
          <w:ilvl w:val="0"/>
          <w:numId w:val="4"/>
        </w:numPr>
        <w:kinsoku/>
        <w:wordWrap/>
        <w:overflowPunct/>
        <w:topLinePunct w:val="0"/>
        <w:autoSpaceDE/>
        <w:autoSpaceDN/>
        <w:bidi w:val="0"/>
        <w:adjustRightInd/>
        <w:snapToGrid/>
        <w:spacing w:afterAutospacing="0"/>
        <w:ind w:left="0" w:leftChars="0" w:firstLine="0" w:firstLineChars="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采购需求</w:t>
      </w:r>
    </w:p>
    <w:p w14:paraId="1B28614D">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t>采购需求编制说明</w:t>
      </w:r>
    </w:p>
    <w:p w14:paraId="77EC4FCE">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工程项目应提供图纸、技术标准和要求、工程量清单</w:t>
      </w:r>
      <w:r>
        <w:rPr>
          <w:rFonts w:hint="eastAsia" w:ascii="宋体" w:hAnsi="宋体" w:eastAsia="宋体" w:cs="宋体"/>
          <w:b w:val="0"/>
          <w:bCs w:val="0"/>
          <w:sz w:val="28"/>
          <w:szCs w:val="28"/>
          <w:lang w:val="en-US" w:eastAsia="zh-CN"/>
        </w:rPr>
        <w:t>。</w:t>
      </w:r>
    </w:p>
    <w:p w14:paraId="5A753E57">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货物项目应尽可能清晰、准确地提出对货物的需求，并对所要求提供的货物名称、</w:t>
      </w:r>
      <w:r>
        <w:rPr>
          <w:rFonts w:hint="eastAsia" w:ascii="宋体" w:hAnsi="宋体" w:eastAsia="宋体" w:cs="宋体"/>
          <w:b w:val="0"/>
          <w:bCs w:val="0"/>
          <w:sz w:val="28"/>
          <w:szCs w:val="28"/>
          <w:lang w:val="en-US" w:eastAsia="zh-CN"/>
        </w:rPr>
        <w:t>规</w:t>
      </w:r>
      <w:r>
        <w:rPr>
          <w:rFonts w:hint="default" w:ascii="宋体" w:hAnsi="宋体" w:eastAsia="宋体" w:cs="宋体"/>
          <w:b w:val="0"/>
          <w:bCs w:val="0"/>
          <w:sz w:val="28"/>
          <w:szCs w:val="28"/>
          <w:lang w:val="en-US" w:eastAsia="zh-CN"/>
        </w:rPr>
        <w:t>格</w:t>
      </w: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数量以及单位、交货时间、交货地点、技术性能指标、检验考核要求、技术服务和售后服务要求、是否要求或允许对主要材料和关键部件进行外购等做出说明。</w:t>
      </w:r>
    </w:p>
    <w:p w14:paraId="2E89FE08">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宋体" w:hAnsi="宋体" w:eastAsia="宋体" w:cs="宋体"/>
          <w:b w:val="0"/>
          <w:bCs w:val="0"/>
          <w:sz w:val="28"/>
          <w:szCs w:val="28"/>
          <w:lang w:val="en-US" w:eastAsia="zh-CN"/>
        </w:rPr>
        <w:t>服务项目应明确服务采购需求和服务工作开展条件、服务成果要求(成果文件、</w:t>
      </w:r>
      <w:r>
        <w:rPr>
          <w:rFonts w:hint="eastAsia" w:ascii="宋体" w:hAnsi="宋体" w:eastAsia="宋体" w:cs="宋体"/>
          <w:b w:val="0"/>
          <w:bCs w:val="0"/>
          <w:sz w:val="28"/>
          <w:szCs w:val="28"/>
          <w:lang w:val="en-US" w:eastAsia="zh-CN"/>
        </w:rPr>
        <w:t>周期、</w:t>
      </w:r>
      <w:r>
        <w:rPr>
          <w:rFonts w:hint="default" w:ascii="宋体" w:hAnsi="宋体" w:eastAsia="宋体" w:cs="宋体"/>
          <w:b w:val="0"/>
          <w:bCs w:val="0"/>
          <w:sz w:val="28"/>
          <w:szCs w:val="28"/>
          <w:lang w:val="en-US" w:eastAsia="zh-CN"/>
        </w:rPr>
        <w:t>质量、配合技术服务要求等)等内容。</w:t>
      </w:r>
    </w:p>
    <w:p w14:paraId="1E0A78AE">
      <w:pPr>
        <w:keepNext w:val="0"/>
        <w:keepLines w:val="0"/>
        <w:pageBreakBefore w:val="0"/>
        <w:widowControl w:val="0"/>
        <w:numPr>
          <w:ilvl w:val="0"/>
          <w:numId w:val="4"/>
        </w:numPr>
        <w:kinsoku/>
        <w:wordWrap/>
        <w:overflowPunct/>
        <w:topLinePunct w:val="0"/>
        <w:autoSpaceDE/>
        <w:autoSpaceDN/>
        <w:bidi w:val="0"/>
        <w:adjustRightInd/>
        <w:snapToGrid/>
        <w:spacing w:afterAutospacing="0"/>
        <w:ind w:left="0" w:leftChars="0" w:firstLine="0" w:firstLineChars="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响应文件格式</w:t>
      </w:r>
    </w:p>
    <w:p w14:paraId="69830335">
      <w:pPr>
        <w:keepNext w:val="0"/>
        <w:keepLines w:val="0"/>
        <w:pageBreakBefore w:val="0"/>
        <w:widowControl w:val="0"/>
        <w:numPr>
          <w:ilvl w:val="0"/>
          <w:numId w:val="4"/>
        </w:numPr>
        <w:kinsoku/>
        <w:wordWrap/>
        <w:overflowPunct/>
        <w:topLinePunct w:val="0"/>
        <w:autoSpaceDE/>
        <w:autoSpaceDN/>
        <w:bidi w:val="0"/>
        <w:adjustRightInd/>
        <w:snapToGrid/>
        <w:spacing w:afterAutospacing="0"/>
        <w:ind w:left="0" w:leftChars="0" w:firstLine="0" w:firstLineChars="0"/>
        <w:jc w:val="center"/>
        <w:textAlignment w:val="auto"/>
        <w:rPr>
          <w:rFonts w:hint="default" w:ascii="宋体" w:hAnsi="宋体" w:eastAsia="宋体" w:cs="宋体"/>
          <w:b/>
          <w:bCs/>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6B16DA3A">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center"/>
        <w:textAlignment w:val="auto"/>
        <w:rPr>
          <w:rFonts w:hint="default" w:ascii="宋体" w:hAnsi="宋体" w:eastAsia="宋体" w:cs="宋体"/>
          <w:b/>
          <w:bCs/>
          <w:sz w:val="32"/>
          <w:szCs w:val="32"/>
          <w:u w:val="none"/>
          <w:lang w:val="en-US" w:eastAsia="zh-CN"/>
        </w:rPr>
      </w:pPr>
    </w:p>
    <w:p w14:paraId="0A56AD0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2800" w:firstLineChars="10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（项目名称）</w:t>
      </w:r>
    </w:p>
    <w:p w14:paraId="6486FC0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single"/>
          <w:lang w:val="en-US" w:eastAsia="zh-CN"/>
        </w:rPr>
      </w:pPr>
    </w:p>
    <w:p w14:paraId="11A4533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single"/>
          <w:lang w:val="en-US" w:eastAsia="zh-CN"/>
        </w:rPr>
      </w:pPr>
    </w:p>
    <w:p w14:paraId="002945C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single"/>
          <w:lang w:val="en-US" w:eastAsia="zh-CN"/>
        </w:rPr>
      </w:pPr>
    </w:p>
    <w:p w14:paraId="22B9CA0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single"/>
          <w:lang w:val="en-US" w:eastAsia="zh-CN"/>
        </w:rPr>
      </w:pPr>
    </w:p>
    <w:p w14:paraId="116BD6D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534" w:firstLineChars="11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响应文件</w:t>
      </w:r>
    </w:p>
    <w:p w14:paraId="3CD02CE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32C1ADA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5A3AEAE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45A222B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48EB3BD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1586525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664E481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65DB157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5399B41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3893ED0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bCs/>
          <w:sz w:val="32"/>
          <w:szCs w:val="32"/>
          <w:u w:val="none"/>
          <w:lang w:val="en-US" w:eastAsia="zh-CN"/>
        </w:rPr>
        <w:t>供应商：</w:t>
      </w:r>
      <w:r>
        <w:rPr>
          <w:rFonts w:hint="eastAsia" w:ascii="宋体" w:hAnsi="宋体" w:eastAsia="宋体" w:cs="宋体"/>
          <w:b w:val="0"/>
          <w:bCs w:val="0"/>
          <w:sz w:val="28"/>
          <w:szCs w:val="28"/>
          <w:u w:val="single"/>
          <w:lang w:val="en-US" w:eastAsia="zh-CN"/>
        </w:rPr>
        <w:t xml:space="preserve">                          </w:t>
      </w:r>
    </w:p>
    <w:p w14:paraId="492B070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400" w:firstLineChars="500"/>
        <w:jc w:val="both"/>
        <w:textAlignment w:val="auto"/>
        <w:rPr>
          <w:rFonts w:hint="eastAsia" w:ascii="宋体" w:hAnsi="宋体" w:eastAsia="宋体" w:cs="宋体"/>
          <w:b w:val="0"/>
          <w:bCs w:val="0"/>
          <w:sz w:val="28"/>
          <w:szCs w:val="28"/>
          <w:u w:val="single"/>
          <w:lang w:val="en-US" w:eastAsia="zh-CN"/>
        </w:rPr>
      </w:pPr>
    </w:p>
    <w:p w14:paraId="0482D62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10729B8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p>
    <w:p w14:paraId="52659CA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p>
    <w:p w14:paraId="2D81EC4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p>
    <w:p w14:paraId="0D5ED01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520" w:firstLineChars="1100"/>
        <w:jc w:val="both"/>
        <w:textAlignment w:val="auto"/>
        <w:rPr>
          <w:rFonts w:hint="default" w:ascii="宋体" w:hAnsi="宋体" w:eastAsia="宋体" w:cs="宋体"/>
          <w:b w:val="0"/>
          <w:bCs w:val="0"/>
          <w:sz w:val="32"/>
          <w:szCs w:val="32"/>
          <w:u w:val="none"/>
          <w:lang w:val="en-US" w:eastAsia="zh-CN"/>
        </w:rPr>
      </w:pPr>
      <w:r>
        <w:rPr>
          <w:rFonts w:hint="default" w:ascii="宋体" w:hAnsi="宋体" w:eastAsia="宋体" w:cs="宋体"/>
          <w:b w:val="0"/>
          <w:bCs w:val="0"/>
          <w:sz w:val="32"/>
          <w:szCs w:val="32"/>
          <w:u w:val="none"/>
          <w:lang w:val="en-US" w:eastAsia="zh-CN"/>
        </w:rPr>
        <w:t>目录</w:t>
      </w:r>
    </w:p>
    <w:p w14:paraId="6628412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一、</w:t>
      </w:r>
      <w:r>
        <w:rPr>
          <w:rFonts w:hint="default" w:ascii="宋体" w:hAnsi="宋体" w:eastAsia="宋体" w:cs="宋体"/>
          <w:b w:val="0"/>
          <w:bCs w:val="0"/>
          <w:sz w:val="28"/>
          <w:szCs w:val="28"/>
          <w:u w:val="none"/>
          <w:lang w:val="en-US" w:eastAsia="zh-CN"/>
        </w:rPr>
        <w:t>响应函</w:t>
      </w:r>
    </w:p>
    <w:p w14:paraId="05405DB5">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二、授权委托书(适用于有委托代理人的</w:t>
      </w:r>
      <w:r>
        <w:rPr>
          <w:rFonts w:hint="eastAsia" w:ascii="宋体" w:hAnsi="宋体" w:eastAsia="宋体" w:cs="宋体"/>
          <w:b w:val="0"/>
          <w:bCs w:val="0"/>
          <w:sz w:val="28"/>
          <w:szCs w:val="28"/>
          <w:u w:val="none"/>
          <w:lang w:val="en-US" w:eastAsia="zh-CN"/>
        </w:rPr>
        <w:t>情况）</w:t>
      </w:r>
    </w:p>
    <w:p w14:paraId="4BC4653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三、</w:t>
      </w:r>
      <w:r>
        <w:rPr>
          <w:rFonts w:hint="default" w:ascii="宋体" w:hAnsi="宋体" w:eastAsia="宋体" w:cs="宋体"/>
          <w:b w:val="0"/>
          <w:bCs w:val="0"/>
          <w:sz w:val="28"/>
          <w:szCs w:val="28"/>
          <w:u w:val="none"/>
          <w:lang w:val="en-US" w:eastAsia="zh-CN"/>
        </w:rPr>
        <w:t>联合体协议书(适用于供应商组成联合体</w:t>
      </w:r>
      <w:r>
        <w:rPr>
          <w:rFonts w:hint="eastAsia" w:ascii="宋体" w:hAnsi="宋体" w:eastAsia="宋体" w:cs="宋体"/>
          <w:b w:val="0"/>
          <w:bCs w:val="0"/>
          <w:sz w:val="28"/>
          <w:szCs w:val="28"/>
          <w:u w:val="none"/>
          <w:lang w:val="en-US" w:eastAsia="zh-CN"/>
        </w:rPr>
        <w:t>的情况）</w:t>
      </w:r>
    </w:p>
    <w:p w14:paraId="1701672C">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四、响应保证金(适用于提交响应保证金的</w:t>
      </w:r>
    </w:p>
    <w:p w14:paraId="108DC90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五、商务和技术偏差表</w:t>
      </w:r>
    </w:p>
    <w:p w14:paraId="485527F5">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六、报价表(A)</w:t>
      </w:r>
    </w:p>
    <w:p w14:paraId="0314A76A">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六、报价表(B)</w:t>
      </w:r>
    </w:p>
    <w:p w14:paraId="5B6DAC9C">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六、报价表(C)</w:t>
      </w:r>
    </w:p>
    <w:p w14:paraId="69C8014F">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七、资格审査资料(A)</w:t>
      </w:r>
    </w:p>
    <w:p w14:paraId="27BEA2E0">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七、资格审査资料(B)</w:t>
      </w:r>
    </w:p>
    <w:p w14:paraId="5532F4CE">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七、资格</w:t>
      </w:r>
      <w:r>
        <w:rPr>
          <w:rFonts w:hint="eastAsia" w:ascii="宋体" w:hAnsi="宋体" w:eastAsia="宋体" w:cs="宋体"/>
          <w:b w:val="0"/>
          <w:bCs w:val="0"/>
          <w:sz w:val="28"/>
          <w:szCs w:val="28"/>
          <w:u w:val="none"/>
          <w:lang w:val="en-US" w:eastAsia="zh-CN"/>
        </w:rPr>
        <w:t>审</w:t>
      </w:r>
      <w:r>
        <w:rPr>
          <w:rFonts w:hint="default" w:ascii="宋体" w:hAnsi="宋体" w:eastAsia="宋体" w:cs="宋体"/>
          <w:b w:val="0"/>
          <w:bCs w:val="0"/>
          <w:sz w:val="28"/>
          <w:szCs w:val="28"/>
          <w:u w:val="none"/>
          <w:lang w:val="en-US" w:eastAsia="zh-CN"/>
        </w:rPr>
        <w:t>查资料(C</w:t>
      </w:r>
      <w:r>
        <w:rPr>
          <w:rFonts w:hint="eastAsia" w:ascii="宋体" w:hAnsi="宋体" w:eastAsia="宋体" w:cs="宋体"/>
          <w:b w:val="0"/>
          <w:bCs w:val="0"/>
          <w:sz w:val="28"/>
          <w:szCs w:val="28"/>
          <w:u w:val="none"/>
          <w:lang w:val="en-US" w:eastAsia="zh-CN"/>
        </w:rPr>
        <w:t>）</w:t>
      </w:r>
    </w:p>
    <w:p w14:paraId="432B07E7">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八、</w:t>
      </w:r>
      <w:r>
        <w:rPr>
          <w:rFonts w:hint="default" w:ascii="宋体" w:hAnsi="宋体" w:eastAsia="宋体" w:cs="宋体"/>
          <w:b w:val="0"/>
          <w:bCs w:val="0"/>
          <w:sz w:val="28"/>
          <w:szCs w:val="28"/>
          <w:u w:val="none"/>
          <w:lang w:val="en-US" w:eastAsia="zh-CN"/>
        </w:rPr>
        <w:t>响应方案(A)</w:t>
      </w:r>
    </w:p>
    <w:p w14:paraId="2EE8ADC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八、响应方案(B)</w:t>
      </w:r>
    </w:p>
    <w:p w14:paraId="71507B5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八、响应方案(C)</w:t>
      </w:r>
    </w:p>
    <w:p w14:paraId="3869E67C">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九、其他资料</w:t>
      </w:r>
    </w:p>
    <w:p w14:paraId="0C0DB8E6">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729EFAE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07F669E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2DF5AFD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2C1A40C6">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29CDC26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33EF7C4B">
      <w:pPr>
        <w:keepNext w:val="0"/>
        <w:keepLines w:val="0"/>
        <w:pageBreakBefore w:val="0"/>
        <w:widowControl w:val="0"/>
        <w:numPr>
          <w:ilvl w:val="0"/>
          <w:numId w:val="5"/>
        </w:numPr>
        <w:kinsoku/>
        <w:wordWrap/>
        <w:overflowPunct/>
        <w:topLinePunct w:val="0"/>
        <w:autoSpaceDE/>
        <w:autoSpaceDN/>
        <w:bidi w:val="0"/>
        <w:adjustRightInd/>
        <w:snapToGrid/>
        <w:spacing w:afterAutospacing="0"/>
        <w:ind w:leftChars="0"/>
        <w:jc w:val="center"/>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响应函</w:t>
      </w:r>
    </w:p>
    <w:p w14:paraId="5EE2D4E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（采购人名称）：</w:t>
      </w:r>
    </w:p>
    <w:p w14:paraId="733411D4">
      <w:pPr>
        <w:keepNext w:val="0"/>
        <w:keepLines w:val="0"/>
        <w:pageBreakBefore w:val="0"/>
        <w:widowControl w:val="0"/>
        <w:numPr>
          <w:ilvl w:val="0"/>
          <w:numId w:val="6"/>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我方已仔细研究了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（项目名称）采购文件的全部内容，愿意以含税价人民币（大写）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r>
        <w:rPr>
          <w:rFonts w:hint="default" w:ascii="Arial" w:hAnsi="Arial" w:eastAsia="宋体" w:cs="Arial"/>
          <w:b w:val="0"/>
          <w:bCs w:val="0"/>
          <w:sz w:val="28"/>
          <w:szCs w:val="28"/>
          <w:u w:val="none"/>
          <w:lang w:val="en-US" w:eastAsia="zh-CN"/>
        </w:rPr>
        <w:t>¥</w:t>
      </w: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）的报价（其中：不含税价为：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增值税税额为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）完成/提供本项目工程/货物/服务，并按合同约定履行义务。</w:t>
      </w:r>
    </w:p>
    <w:p w14:paraId="2FD42180">
      <w:pPr>
        <w:keepNext w:val="0"/>
        <w:keepLines w:val="0"/>
        <w:pageBreakBefore w:val="0"/>
        <w:widowControl w:val="0"/>
        <w:numPr>
          <w:ilvl w:val="0"/>
          <w:numId w:val="6"/>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我</w:t>
      </w:r>
      <w:r>
        <w:rPr>
          <w:rFonts w:hint="default" w:ascii="宋体" w:hAnsi="宋体" w:eastAsia="宋体" w:cs="宋体"/>
          <w:b w:val="0"/>
          <w:bCs w:val="0"/>
          <w:sz w:val="28"/>
          <w:szCs w:val="28"/>
          <w:u w:val="none"/>
          <w:lang w:val="en-US" w:eastAsia="zh-CN"/>
        </w:rPr>
        <w:t>方的响应文件</w:t>
      </w:r>
      <w:r>
        <w:rPr>
          <w:rFonts w:hint="eastAsia" w:ascii="宋体" w:hAnsi="宋体" w:eastAsia="宋体" w:cs="宋体"/>
          <w:b w:val="0"/>
          <w:bCs w:val="0"/>
          <w:sz w:val="28"/>
          <w:szCs w:val="28"/>
          <w:u w:val="none"/>
          <w:lang w:val="en-US" w:eastAsia="zh-CN"/>
        </w:rPr>
        <w:t>包括以下内容：</w:t>
      </w:r>
    </w:p>
    <w:p w14:paraId="67708355">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1</w:t>
      </w: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响应函;</w:t>
      </w:r>
    </w:p>
    <w:p w14:paraId="4B2B7D07">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(2)授权委托书(如有</w:t>
      </w:r>
      <w:r>
        <w:rPr>
          <w:rFonts w:hint="eastAsia" w:ascii="宋体" w:hAnsi="宋体" w:eastAsia="宋体" w:cs="宋体"/>
          <w:b w:val="0"/>
          <w:bCs w:val="0"/>
          <w:sz w:val="28"/>
          <w:szCs w:val="28"/>
          <w:u w:val="none"/>
          <w:lang w:val="en-US" w:eastAsia="zh-CN"/>
        </w:rPr>
        <w:t>）;</w:t>
      </w:r>
    </w:p>
    <w:p w14:paraId="76C03678">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(3)联合体协议书(如有</w:t>
      </w:r>
      <w:r>
        <w:rPr>
          <w:rFonts w:hint="eastAsia" w:ascii="宋体" w:hAnsi="宋体" w:eastAsia="宋体" w:cs="宋体"/>
          <w:b w:val="0"/>
          <w:bCs w:val="0"/>
          <w:sz w:val="28"/>
          <w:szCs w:val="28"/>
          <w:u w:val="none"/>
          <w:lang w:val="en-US" w:eastAsia="zh-CN"/>
        </w:rPr>
        <w:t>）;</w:t>
      </w:r>
    </w:p>
    <w:p w14:paraId="72BAE4B6">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(4)响应保证金(如有</w:t>
      </w:r>
      <w:r>
        <w:rPr>
          <w:rFonts w:hint="eastAsia" w:ascii="宋体" w:hAnsi="宋体" w:eastAsia="宋体" w:cs="宋体"/>
          <w:b w:val="0"/>
          <w:bCs w:val="0"/>
          <w:sz w:val="28"/>
          <w:szCs w:val="28"/>
          <w:u w:val="none"/>
          <w:lang w:val="en-US" w:eastAsia="zh-CN"/>
        </w:rPr>
        <w:t>）;</w:t>
      </w:r>
    </w:p>
    <w:p w14:paraId="096A5C24">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5</w:t>
      </w:r>
      <w:r>
        <w:rPr>
          <w:rFonts w:hint="default" w:ascii="宋体" w:hAnsi="宋体" w:eastAsia="宋体" w:cs="宋体"/>
          <w:b w:val="0"/>
          <w:bCs w:val="0"/>
          <w:sz w:val="28"/>
          <w:szCs w:val="28"/>
          <w:u w:val="none"/>
          <w:lang w:val="en-US" w:eastAsia="zh-CN"/>
        </w:rPr>
        <w:t>)商务和技术偏差表</w:t>
      </w:r>
      <w:r>
        <w:rPr>
          <w:rFonts w:hint="eastAsia" w:ascii="宋体" w:hAnsi="宋体" w:eastAsia="宋体" w:cs="宋体"/>
          <w:b w:val="0"/>
          <w:bCs w:val="0"/>
          <w:sz w:val="28"/>
          <w:szCs w:val="28"/>
          <w:u w:val="none"/>
          <w:lang w:val="en-US" w:eastAsia="zh-CN"/>
        </w:rPr>
        <w:t>;</w:t>
      </w:r>
    </w:p>
    <w:p w14:paraId="12F6BFD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(6)报价表</w:t>
      </w:r>
      <w:r>
        <w:rPr>
          <w:rFonts w:hint="eastAsia" w:ascii="宋体" w:hAnsi="宋体" w:eastAsia="宋体" w:cs="宋体"/>
          <w:b w:val="0"/>
          <w:bCs w:val="0"/>
          <w:sz w:val="28"/>
          <w:szCs w:val="28"/>
          <w:u w:val="none"/>
          <w:lang w:val="en-US" w:eastAsia="zh-CN"/>
        </w:rPr>
        <w:t>;</w:t>
      </w:r>
    </w:p>
    <w:p w14:paraId="7C592DBF">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(7)资格审查资料</w:t>
      </w:r>
      <w:r>
        <w:rPr>
          <w:rFonts w:hint="eastAsia" w:ascii="宋体" w:hAnsi="宋体" w:eastAsia="宋体" w:cs="宋体"/>
          <w:b w:val="0"/>
          <w:bCs w:val="0"/>
          <w:sz w:val="28"/>
          <w:szCs w:val="28"/>
          <w:u w:val="none"/>
          <w:lang w:val="en-US" w:eastAsia="zh-CN"/>
        </w:rPr>
        <w:t>;</w:t>
      </w:r>
    </w:p>
    <w:p w14:paraId="5F8A37B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(8)响应方案</w:t>
      </w:r>
      <w:r>
        <w:rPr>
          <w:rFonts w:hint="eastAsia" w:ascii="宋体" w:hAnsi="宋体" w:eastAsia="宋体" w:cs="宋体"/>
          <w:b w:val="0"/>
          <w:bCs w:val="0"/>
          <w:sz w:val="28"/>
          <w:szCs w:val="28"/>
          <w:u w:val="none"/>
          <w:lang w:val="en-US" w:eastAsia="zh-CN"/>
        </w:rPr>
        <w:t>;</w:t>
      </w:r>
    </w:p>
    <w:p w14:paraId="1A226FE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w:t>
      </w:r>
    </w:p>
    <w:p w14:paraId="3776AC79">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响应文</w:t>
      </w:r>
      <w:r>
        <w:rPr>
          <w:rFonts w:hint="eastAsia" w:ascii="宋体" w:hAnsi="宋体" w:eastAsia="宋体" w:cs="宋体"/>
          <w:b w:val="0"/>
          <w:bCs w:val="0"/>
          <w:sz w:val="28"/>
          <w:szCs w:val="28"/>
          <w:u w:val="none"/>
          <w:lang w:val="en-US" w:eastAsia="zh-CN"/>
        </w:rPr>
        <w:t>件</w:t>
      </w:r>
      <w:r>
        <w:rPr>
          <w:rFonts w:hint="default" w:ascii="宋体" w:hAnsi="宋体" w:eastAsia="宋体" w:cs="宋体"/>
          <w:b w:val="0"/>
          <w:bCs w:val="0"/>
          <w:sz w:val="28"/>
          <w:szCs w:val="28"/>
          <w:u w:val="none"/>
          <w:lang w:val="en-US" w:eastAsia="zh-CN"/>
        </w:rPr>
        <w:t>的</w:t>
      </w:r>
      <w:r>
        <w:rPr>
          <w:rFonts w:hint="eastAsia" w:ascii="宋体" w:hAnsi="宋体" w:eastAsia="宋体" w:cs="宋体"/>
          <w:b w:val="0"/>
          <w:bCs w:val="0"/>
          <w:sz w:val="28"/>
          <w:szCs w:val="28"/>
          <w:u w:val="none"/>
          <w:lang w:val="en-US" w:eastAsia="zh-CN"/>
        </w:rPr>
        <w:t>上</w:t>
      </w:r>
      <w:r>
        <w:rPr>
          <w:rFonts w:hint="default" w:ascii="宋体" w:hAnsi="宋体" w:eastAsia="宋体" w:cs="宋体"/>
          <w:b w:val="0"/>
          <w:bCs w:val="0"/>
          <w:sz w:val="28"/>
          <w:szCs w:val="28"/>
          <w:u w:val="none"/>
          <w:lang w:val="en-US" w:eastAsia="zh-CN"/>
        </w:rPr>
        <w:t>述组成部分如存在内容不一致的，以响应函为准</w:t>
      </w:r>
      <w:r>
        <w:rPr>
          <w:rFonts w:hint="eastAsia" w:ascii="宋体" w:hAnsi="宋体" w:eastAsia="宋体" w:cs="宋体"/>
          <w:b w:val="0"/>
          <w:bCs w:val="0"/>
          <w:sz w:val="28"/>
          <w:szCs w:val="28"/>
          <w:u w:val="none"/>
          <w:lang w:val="en-US" w:eastAsia="zh-CN"/>
        </w:rPr>
        <w:t>。</w:t>
      </w:r>
    </w:p>
    <w:p w14:paraId="401BBB3C">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w:t>
      </w:r>
      <w:r>
        <w:rPr>
          <w:rFonts w:hint="default" w:ascii="宋体" w:hAnsi="宋体" w:eastAsia="宋体" w:cs="宋体"/>
          <w:b w:val="0"/>
          <w:bCs w:val="0"/>
          <w:sz w:val="28"/>
          <w:szCs w:val="28"/>
          <w:u w:val="none"/>
          <w:lang w:val="en-US" w:eastAsia="zh-CN"/>
        </w:rPr>
        <w:t>我方</w:t>
      </w:r>
      <w:r>
        <w:rPr>
          <w:rFonts w:hint="eastAsia" w:ascii="宋体" w:hAnsi="宋体" w:eastAsia="宋体" w:cs="宋体"/>
          <w:b w:val="0"/>
          <w:bCs w:val="0"/>
          <w:sz w:val="28"/>
          <w:szCs w:val="28"/>
          <w:u w:val="none"/>
          <w:lang w:val="en-US" w:eastAsia="zh-CN"/>
        </w:rPr>
        <w:t>承诺</w:t>
      </w:r>
      <w:r>
        <w:rPr>
          <w:rFonts w:hint="default" w:ascii="宋体" w:hAnsi="宋体" w:eastAsia="宋体" w:cs="宋体"/>
          <w:b w:val="0"/>
          <w:bCs w:val="0"/>
          <w:sz w:val="28"/>
          <w:szCs w:val="28"/>
          <w:u w:val="none"/>
          <w:lang w:val="en-US" w:eastAsia="zh-CN"/>
        </w:rPr>
        <w:t>除商务和技术偏差表列出的偏差外，我方响应采购文件的全都要求</w:t>
      </w:r>
      <w:r>
        <w:rPr>
          <w:rFonts w:hint="eastAsia" w:ascii="宋体" w:hAnsi="宋体" w:eastAsia="宋体" w:cs="宋体"/>
          <w:b w:val="0"/>
          <w:bCs w:val="0"/>
          <w:sz w:val="28"/>
          <w:szCs w:val="28"/>
          <w:u w:val="none"/>
          <w:lang w:val="en-US" w:eastAsia="zh-CN"/>
        </w:rPr>
        <w:t>。</w:t>
      </w:r>
    </w:p>
    <w:p w14:paraId="7CC620EC">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4我方承诺在采购文件规定的响应文件有效期内不撤销响应文件</w:t>
      </w:r>
      <w:r>
        <w:rPr>
          <w:rFonts w:hint="eastAsia" w:ascii="宋体" w:hAnsi="宋体" w:eastAsia="宋体" w:cs="宋体"/>
          <w:b w:val="0"/>
          <w:bCs w:val="0"/>
          <w:sz w:val="28"/>
          <w:szCs w:val="28"/>
          <w:u w:val="none"/>
          <w:lang w:val="en-US" w:eastAsia="zh-CN"/>
        </w:rPr>
        <w:t>。</w:t>
      </w:r>
    </w:p>
    <w:p w14:paraId="3D36AE5F">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5.如我方成交，我方承诺</w:t>
      </w:r>
      <w:r>
        <w:rPr>
          <w:rFonts w:hint="eastAsia" w:ascii="宋体" w:hAnsi="宋体" w:eastAsia="宋体" w:cs="宋体"/>
          <w:b w:val="0"/>
          <w:bCs w:val="0"/>
          <w:sz w:val="28"/>
          <w:szCs w:val="28"/>
          <w:u w:val="none"/>
          <w:lang w:val="en-US" w:eastAsia="zh-CN"/>
        </w:rPr>
        <w:t>：</w:t>
      </w:r>
    </w:p>
    <w:p w14:paraId="6655CEB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(1)在收到成交通知书后，在成交通知书规定的期限内与你方签订合同</w:t>
      </w:r>
      <w:r>
        <w:rPr>
          <w:rFonts w:hint="eastAsia" w:ascii="宋体" w:hAnsi="宋体" w:eastAsia="宋体" w:cs="宋体"/>
          <w:b w:val="0"/>
          <w:bCs w:val="0"/>
          <w:sz w:val="28"/>
          <w:szCs w:val="28"/>
          <w:u w:val="none"/>
          <w:lang w:val="en-US" w:eastAsia="zh-CN"/>
        </w:rPr>
        <w:t>；</w:t>
      </w:r>
    </w:p>
    <w:p w14:paraId="76E00C58">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2</w:t>
      </w:r>
      <w:r>
        <w:rPr>
          <w:rFonts w:hint="default" w:ascii="宋体" w:hAnsi="宋体" w:eastAsia="宋体" w:cs="宋体"/>
          <w:b w:val="0"/>
          <w:bCs w:val="0"/>
          <w:sz w:val="28"/>
          <w:szCs w:val="28"/>
          <w:u w:val="none"/>
          <w:lang w:val="en-US" w:eastAsia="zh-CN"/>
        </w:rPr>
        <w:t>)在签订合同时不向你方提出附加条件</w:t>
      </w:r>
      <w:r>
        <w:rPr>
          <w:rFonts w:hint="eastAsia" w:ascii="宋体" w:hAnsi="宋体" w:eastAsia="宋体" w:cs="宋体"/>
          <w:b w:val="0"/>
          <w:bCs w:val="0"/>
          <w:sz w:val="28"/>
          <w:szCs w:val="28"/>
          <w:u w:val="none"/>
          <w:lang w:val="en-US" w:eastAsia="zh-CN"/>
        </w:rPr>
        <w:t>；</w:t>
      </w:r>
    </w:p>
    <w:p w14:paraId="08790C4A">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(3)按照采购文件要求提交履约保证金</w:t>
      </w:r>
      <w:r>
        <w:rPr>
          <w:rFonts w:hint="eastAsia" w:ascii="宋体" w:hAnsi="宋体" w:eastAsia="宋体" w:cs="宋体"/>
          <w:b w:val="0"/>
          <w:bCs w:val="0"/>
          <w:sz w:val="28"/>
          <w:szCs w:val="28"/>
          <w:u w:val="none"/>
          <w:lang w:val="en-US" w:eastAsia="zh-CN"/>
        </w:rPr>
        <w:t>；</w:t>
      </w:r>
    </w:p>
    <w:p w14:paraId="6CAA2936">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4</w:t>
      </w:r>
      <w:r>
        <w:rPr>
          <w:rFonts w:hint="default" w:ascii="宋体" w:hAnsi="宋体" w:eastAsia="宋体" w:cs="宋体"/>
          <w:b w:val="0"/>
          <w:bCs w:val="0"/>
          <w:sz w:val="28"/>
          <w:szCs w:val="28"/>
          <w:u w:val="none"/>
          <w:lang w:val="en-US" w:eastAsia="zh-CN"/>
        </w:rPr>
        <w:t>)在合同约定的期限内完成合同规定的全部义务</w:t>
      </w:r>
      <w:r>
        <w:rPr>
          <w:rFonts w:hint="eastAsia" w:ascii="宋体" w:hAnsi="宋体" w:eastAsia="宋体" w:cs="宋体"/>
          <w:b w:val="0"/>
          <w:bCs w:val="0"/>
          <w:sz w:val="28"/>
          <w:szCs w:val="28"/>
          <w:u w:val="none"/>
          <w:lang w:val="en-US" w:eastAsia="zh-CN"/>
        </w:rPr>
        <w:t>。</w:t>
      </w:r>
    </w:p>
    <w:p w14:paraId="74C23EB3">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w:t>
      </w:r>
      <w:r>
        <w:rPr>
          <w:rFonts w:hint="default" w:ascii="宋体" w:hAnsi="宋体" w:eastAsia="宋体" w:cs="宋体"/>
          <w:b w:val="0"/>
          <w:bCs w:val="0"/>
          <w:sz w:val="28"/>
          <w:szCs w:val="28"/>
          <w:u w:val="none"/>
          <w:lang w:val="en-US" w:eastAsia="zh-CN"/>
        </w:rPr>
        <w:t>我方在此声明，所递交的响应文件及有关资料内容完整、真实和准确，且不存在第一章“谈判采购公告/谈判采购邀请书”中规定的供应商不得存在的情形。</w:t>
      </w:r>
    </w:p>
    <w:p w14:paraId="30CD4861">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(其他补充说明)</w:t>
      </w:r>
    </w:p>
    <w:p w14:paraId="7FA5DDB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200" w:firstLineChars="15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223790E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法定代表人（单位负责人）或其授权的代理人：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（签字）</w:t>
      </w:r>
    </w:p>
    <w:p w14:paraId="03F9CBC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14DDF1A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480" w:firstLineChars="160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7308264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200" w:firstLineChars="150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3B11C8FF">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603D993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p>
    <w:p w14:paraId="5D94CA3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2213246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2F338FA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7D5F421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4C43DFB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652F643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18AFEB13">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bCs/>
          <w:sz w:val="32"/>
          <w:szCs w:val="32"/>
          <w:u w:val="none"/>
          <w:lang w:val="en-US" w:eastAsia="zh-CN"/>
        </w:rPr>
      </w:pPr>
    </w:p>
    <w:p w14:paraId="62D8D31D">
      <w:pPr>
        <w:keepNext w:val="0"/>
        <w:keepLines w:val="0"/>
        <w:pageBreakBefore w:val="0"/>
        <w:widowControl w:val="0"/>
        <w:numPr>
          <w:ilvl w:val="0"/>
          <w:numId w:val="5"/>
        </w:numPr>
        <w:kinsoku/>
        <w:wordWrap/>
        <w:overflowPunct/>
        <w:topLinePunct w:val="0"/>
        <w:autoSpaceDE/>
        <w:autoSpaceDN/>
        <w:bidi w:val="0"/>
        <w:adjustRightInd/>
        <w:snapToGrid/>
        <w:spacing w:afterAutospacing="0"/>
        <w:ind w:left="0" w:leftChars="0" w:firstLine="0" w:firstLineChars="0"/>
        <w:jc w:val="center"/>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授权委托书</w:t>
      </w:r>
    </w:p>
    <w:p w14:paraId="75726E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u w:val="none"/>
          <w:lang w:eastAsia="zh-CN"/>
        </w:rPr>
        <w:t>本人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rPr>
        <w:t>（</w:t>
      </w:r>
      <w:r>
        <w:rPr>
          <w:rFonts w:hint="eastAsia" w:ascii="宋体" w:hAnsi="宋体"/>
          <w:sz w:val="28"/>
          <w:szCs w:val="28"/>
          <w:u w:val="none"/>
          <w:lang w:eastAsia="zh-CN"/>
        </w:rPr>
        <w:t>姓名）</w:t>
      </w: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（供应商名称）的</w:t>
      </w:r>
      <w:r>
        <w:rPr>
          <w:rFonts w:hint="eastAsia" w:ascii="宋体" w:hAnsi="宋体"/>
          <w:sz w:val="28"/>
          <w:szCs w:val="28"/>
          <w:lang w:val="en-US" w:eastAsia="zh-CN"/>
        </w:rPr>
        <w:t xml:space="preserve">       法定代表人</w:t>
      </w:r>
      <w:r>
        <w:rPr>
          <w:rFonts w:hint="eastAsia" w:ascii="宋体" w:hAnsi="宋体"/>
          <w:sz w:val="28"/>
          <w:szCs w:val="28"/>
          <w:u w:val="none"/>
        </w:rPr>
        <w:t>（</w:t>
      </w:r>
      <w:r>
        <w:rPr>
          <w:rFonts w:hint="eastAsia" w:ascii="宋体" w:hAnsi="宋体"/>
          <w:sz w:val="28"/>
          <w:szCs w:val="28"/>
          <w:u w:val="none"/>
          <w:lang w:eastAsia="zh-CN"/>
        </w:rPr>
        <w:t>单位负责人</w:t>
      </w:r>
      <w:r>
        <w:rPr>
          <w:rFonts w:hint="eastAsia" w:ascii="宋体" w:hAnsi="宋体"/>
          <w:sz w:val="28"/>
          <w:szCs w:val="28"/>
          <w:u w:val="none"/>
        </w:rPr>
        <w:t>）</w:t>
      </w:r>
      <w:r>
        <w:rPr>
          <w:rFonts w:hint="eastAsia" w:ascii="宋体" w:hAnsi="宋体"/>
          <w:sz w:val="28"/>
          <w:szCs w:val="28"/>
          <w:u w:val="none"/>
          <w:lang w:eastAsia="zh-CN"/>
        </w:rPr>
        <w:t>，现委托</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（姓名）为我方代理人。代理人根据授权，以我方名义签署、澄清确认、递交、撤回、修改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谈判采购项目响应文件、签订合同和处理有关事宜，其法后果由我方承担。</w:t>
      </w:r>
    </w:p>
    <w:p w14:paraId="45518B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lang w:eastAsia="zh-CN"/>
        </w:rPr>
      </w:pPr>
      <w:r>
        <w:rPr>
          <w:rFonts w:hint="eastAsia" w:ascii="宋体" w:hAnsi="宋体"/>
          <w:sz w:val="28"/>
          <w:szCs w:val="28"/>
        </w:rPr>
        <w:t>授权期限：</w:t>
      </w:r>
      <w:r>
        <w:rPr>
          <w:rFonts w:hint="eastAsia" w:ascii="宋体" w:hAnsi="宋体"/>
          <w:sz w:val="28"/>
          <w:szCs w:val="28"/>
          <w:u w:val="none"/>
        </w:rPr>
        <w:t>自</w:t>
      </w:r>
      <w:r>
        <w:rPr>
          <w:rFonts w:hint="eastAsia" w:ascii="宋体" w:hAnsi="宋体"/>
          <w:sz w:val="28"/>
          <w:szCs w:val="28"/>
          <w:u w:val="none"/>
          <w:lang w:eastAsia="zh-CN"/>
        </w:rPr>
        <w:t>委托书签署之日起至</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lang w:eastAsia="zh-CN"/>
        </w:rPr>
        <w:t>谈判采购项目签订采购合同之日止。</w:t>
      </w:r>
    </w:p>
    <w:p w14:paraId="1B54B2DB">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宋体" w:hAnsi="宋体"/>
          <w:sz w:val="28"/>
          <w:szCs w:val="28"/>
          <w:lang w:eastAsia="zh-CN"/>
        </w:rPr>
        <w:t>代理人无权转委托权。</w:t>
      </w:r>
    </w:p>
    <w:p w14:paraId="592B3CC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Chars="0" w:firstLine="560" w:firstLineChars="200"/>
        <w:jc w:val="both"/>
        <w:textAlignment w:val="auto"/>
        <w:rPr>
          <w:rFonts w:hint="eastAsia" w:ascii="宋体"/>
          <w:b w:val="0"/>
          <w:bCs/>
          <w:sz w:val="28"/>
          <w:szCs w:val="28"/>
          <w:lang w:eastAsia="zh-CN"/>
        </w:rPr>
      </w:pPr>
      <w:r>
        <w:rPr>
          <w:rFonts w:hint="eastAsia" w:ascii="宋体"/>
          <w:b w:val="0"/>
          <w:bCs/>
          <w:sz w:val="28"/>
          <w:szCs w:val="28"/>
          <w:lang w:eastAsia="zh-CN"/>
        </w:rPr>
        <w:t>附：法定代表人（单位负责人）身份证复印件及委托代理人身份证复印件。</w:t>
      </w:r>
    </w:p>
    <w:p w14:paraId="178CA7D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b w:val="0"/>
          <w:bCs/>
          <w:sz w:val="28"/>
          <w:szCs w:val="28"/>
          <w:lang w:val="en-US" w:eastAsia="zh-CN"/>
        </w:rPr>
        <w:t xml:space="preserve">                     供应商：</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（盖公章）</w:t>
      </w:r>
    </w:p>
    <w:p w14:paraId="3305590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 xml:space="preserve">                法定代表人（单位负责人）：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5ACB9C6C">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sz w:val="28"/>
          <w:szCs w:val="28"/>
          <w:u w:val="none"/>
          <w:lang w:val="en-US" w:eastAsia="zh-CN"/>
        </w:rPr>
      </w:pPr>
      <w:r>
        <w:rPr>
          <w:rFonts w:hint="eastAsia" w:ascii="宋体" w:hAnsi="宋体"/>
          <w:sz w:val="28"/>
          <w:szCs w:val="28"/>
          <w:u w:val="none"/>
          <w:lang w:val="en-US" w:eastAsia="zh-CN"/>
        </w:rPr>
        <w:t xml:space="preserve">                  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17C4D05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2520" w:firstLineChars="90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委托代理人：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0FBDC07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2520" w:firstLineChars="900"/>
        <w:jc w:val="both"/>
        <w:textAlignment w:val="auto"/>
        <w:rPr>
          <w:rFonts w:hint="eastAsia" w:ascii="宋体" w:hAnsi="宋体"/>
          <w:sz w:val="28"/>
          <w:szCs w:val="28"/>
          <w:u w:val="single"/>
          <w:lang w:val="en-US" w:eastAsia="zh-CN"/>
        </w:rPr>
      </w:pPr>
      <w:r>
        <w:rPr>
          <w:rFonts w:hint="eastAsia" w:ascii="宋体" w:hAnsi="宋体"/>
          <w:sz w:val="28"/>
          <w:szCs w:val="28"/>
          <w:u w:val="none"/>
          <w:lang w:val="en-US" w:eastAsia="zh-CN"/>
        </w:rPr>
        <w:t xml:space="preserve">  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1B2D334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04BD6E6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5A2A2F1C">
      <w:pPr>
        <w:keepNext w:val="0"/>
        <w:keepLines w:val="0"/>
        <w:pageBreakBefore w:val="0"/>
        <w:widowControl w:val="0"/>
        <w:numPr>
          <w:ilvl w:val="0"/>
          <w:numId w:val="5"/>
        </w:numPr>
        <w:kinsoku/>
        <w:wordWrap/>
        <w:overflowPunct/>
        <w:topLinePunct w:val="0"/>
        <w:autoSpaceDE/>
        <w:autoSpaceDN/>
        <w:bidi w:val="0"/>
        <w:adjustRightInd/>
        <w:snapToGrid/>
        <w:spacing w:afterAutospacing="0"/>
        <w:ind w:left="0" w:leftChars="0" w:firstLine="0" w:firstLineChars="0"/>
        <w:jc w:val="center"/>
        <w:textAlignment w:val="auto"/>
        <w:rPr>
          <w:rFonts w:hint="eastAsia" w:ascii="宋体"/>
          <w:b/>
          <w:sz w:val="28"/>
          <w:szCs w:val="28"/>
          <w:u w:val="none"/>
          <w:lang w:eastAsia="zh-CN"/>
        </w:rPr>
      </w:pPr>
      <w:r>
        <w:rPr>
          <w:rFonts w:hint="eastAsia" w:ascii="宋体"/>
          <w:b/>
          <w:sz w:val="28"/>
          <w:szCs w:val="28"/>
          <w:u w:val="none"/>
        </w:rPr>
        <w:br w:type="page"/>
      </w:r>
      <w:r>
        <w:rPr>
          <w:rFonts w:hint="eastAsia" w:ascii="宋体"/>
          <w:b/>
          <w:sz w:val="28"/>
          <w:szCs w:val="28"/>
          <w:u w:val="none"/>
          <w:lang w:eastAsia="zh-CN"/>
        </w:rPr>
        <w:t>联合体协议书</w:t>
      </w:r>
    </w:p>
    <w:p w14:paraId="6034B85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（所有成员单位名称）自愿组成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（联合体名称）联合体，共同参加</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（项目名称）谈判活动。现就组成联合体事宜订立如下协议。</w:t>
      </w:r>
    </w:p>
    <w:p w14:paraId="33DE1DFD">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（某成员单位名称）为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（联合体名称）牵头人。</w:t>
      </w:r>
    </w:p>
    <w:p w14:paraId="15ACF44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2.联合体各成员授权牵头人代表联合体参加谈判采购活动，签署文件，提</w:t>
      </w:r>
      <w:r>
        <w:rPr>
          <w:rFonts w:hint="eastAsia" w:ascii="宋体" w:hAnsi="宋体" w:eastAsia="宋体" w:cs="宋体"/>
          <w:b w:val="0"/>
          <w:bCs w:val="0"/>
          <w:sz w:val="28"/>
          <w:szCs w:val="28"/>
          <w:u w:val="none"/>
          <w:lang w:val="en-US" w:eastAsia="zh-CN"/>
        </w:rPr>
        <w:t>交和接收相关的资料、信息及指示，进行合谈判活动，负责合同实施阶段的组织和协同工作，以及处理与本采购项目有关的一切事宜。</w:t>
      </w:r>
    </w:p>
    <w:p w14:paraId="52D95C0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3.联合体牵头人在本项目中</w:t>
      </w:r>
      <w:r>
        <w:rPr>
          <w:rFonts w:hint="eastAsia" w:ascii="宋体" w:hAnsi="宋体" w:eastAsia="宋体" w:cs="宋体"/>
          <w:b w:val="0"/>
          <w:bCs w:val="0"/>
          <w:sz w:val="28"/>
          <w:szCs w:val="28"/>
          <w:u w:val="none"/>
          <w:lang w:val="en-US" w:eastAsia="zh-CN"/>
        </w:rPr>
        <w:t>签署</w:t>
      </w:r>
      <w:r>
        <w:rPr>
          <w:rFonts w:hint="default" w:ascii="宋体" w:hAnsi="宋体" w:eastAsia="宋体" w:cs="宋体"/>
          <w:b w:val="0"/>
          <w:bCs w:val="0"/>
          <w:sz w:val="28"/>
          <w:szCs w:val="28"/>
          <w:u w:val="none"/>
          <w:lang w:val="en-US" w:eastAsia="zh-CN"/>
        </w:rPr>
        <w:t>的一切文件和处理的一切事宣，</w:t>
      </w:r>
      <w:r>
        <w:rPr>
          <w:rFonts w:hint="eastAsia" w:ascii="宋体" w:hAnsi="宋体" w:eastAsia="宋体" w:cs="宋体"/>
          <w:b w:val="0"/>
          <w:bCs w:val="0"/>
          <w:sz w:val="28"/>
          <w:szCs w:val="28"/>
          <w:u w:val="none"/>
          <w:lang w:val="en-US" w:eastAsia="zh-CN"/>
        </w:rPr>
        <w:t>联合体各成员均予以承认。</w:t>
      </w:r>
      <w:r>
        <w:rPr>
          <w:rFonts w:hint="default" w:ascii="宋体" w:hAnsi="宋体" w:eastAsia="宋体" w:cs="宋体"/>
          <w:b w:val="0"/>
          <w:bCs w:val="0"/>
          <w:sz w:val="28"/>
          <w:szCs w:val="28"/>
          <w:u w:val="none"/>
          <w:lang w:val="en-US" w:eastAsia="zh-CN"/>
        </w:rPr>
        <w:t>联合体各成员将严格按照采购文件、响应文件和合同的要求全面履行</w:t>
      </w:r>
      <w:r>
        <w:rPr>
          <w:rFonts w:hint="eastAsia" w:ascii="宋体" w:hAnsi="宋体" w:eastAsia="宋体" w:cs="宋体"/>
          <w:b w:val="0"/>
          <w:bCs w:val="0"/>
          <w:sz w:val="28"/>
          <w:szCs w:val="28"/>
          <w:u w:val="none"/>
          <w:lang w:val="en-US" w:eastAsia="zh-CN"/>
        </w:rPr>
        <w:t>义务，</w:t>
      </w:r>
      <w:r>
        <w:rPr>
          <w:rFonts w:hint="default" w:ascii="宋体" w:hAnsi="宋体" w:eastAsia="宋体" w:cs="宋体"/>
          <w:b w:val="0"/>
          <w:bCs w:val="0"/>
          <w:sz w:val="28"/>
          <w:szCs w:val="28"/>
          <w:u w:val="none"/>
          <w:lang w:val="en-US" w:eastAsia="zh-CN"/>
        </w:rPr>
        <w:t>并向采购人承担</w:t>
      </w:r>
      <w:r>
        <w:rPr>
          <w:rFonts w:hint="eastAsia" w:ascii="宋体" w:hAnsi="宋体" w:eastAsia="宋体" w:cs="宋体"/>
          <w:b w:val="0"/>
          <w:bCs w:val="0"/>
          <w:sz w:val="28"/>
          <w:szCs w:val="28"/>
          <w:u w:val="none"/>
          <w:lang w:val="en-US" w:eastAsia="zh-CN"/>
        </w:rPr>
        <w:t>连带责任。</w:t>
      </w:r>
    </w:p>
    <w:p w14:paraId="0CFDF6C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4.联合体各方承诺不以自己名义单独或参加他联</w:t>
      </w:r>
      <w:r>
        <w:rPr>
          <w:rFonts w:hint="eastAsia" w:ascii="宋体" w:hAnsi="宋体" w:eastAsia="宋体" w:cs="宋体"/>
          <w:b w:val="0"/>
          <w:bCs w:val="0"/>
          <w:sz w:val="28"/>
          <w:szCs w:val="28"/>
          <w:u w:val="none"/>
          <w:lang w:val="en-US" w:eastAsia="zh-CN"/>
        </w:rPr>
        <w:t>和</w:t>
      </w:r>
      <w:r>
        <w:rPr>
          <w:rFonts w:hint="default" w:ascii="宋体" w:hAnsi="宋体" w:eastAsia="宋体" w:cs="宋体"/>
          <w:b w:val="0"/>
          <w:bCs w:val="0"/>
          <w:sz w:val="28"/>
          <w:szCs w:val="28"/>
          <w:u w:val="none"/>
          <w:lang w:val="en-US" w:eastAsia="zh-CN"/>
        </w:rPr>
        <w:t>体</w:t>
      </w:r>
      <w:r>
        <w:rPr>
          <w:rFonts w:hint="eastAsia" w:ascii="宋体" w:hAnsi="宋体" w:eastAsia="宋体" w:cs="宋体"/>
          <w:b w:val="0"/>
          <w:bCs w:val="0"/>
          <w:sz w:val="28"/>
          <w:szCs w:val="28"/>
          <w:u w:val="none"/>
          <w:lang w:val="en-US" w:eastAsia="zh-CN"/>
        </w:rPr>
        <w:t>参</w:t>
      </w:r>
      <w:r>
        <w:rPr>
          <w:rFonts w:hint="default" w:ascii="宋体" w:hAnsi="宋体" w:eastAsia="宋体" w:cs="宋体"/>
          <w:b w:val="0"/>
          <w:bCs w:val="0"/>
          <w:sz w:val="28"/>
          <w:szCs w:val="28"/>
          <w:u w:val="none"/>
          <w:lang w:val="en-US" w:eastAsia="zh-CN"/>
        </w:rPr>
        <w:t>与本谈判采购项目</w:t>
      </w:r>
      <w:r>
        <w:rPr>
          <w:rFonts w:hint="eastAsia" w:ascii="宋体" w:hAnsi="宋体" w:eastAsia="宋体" w:cs="宋体"/>
          <w:b w:val="0"/>
          <w:bCs w:val="0"/>
          <w:sz w:val="28"/>
          <w:szCs w:val="28"/>
          <w:u w:val="none"/>
          <w:lang w:val="en-US" w:eastAsia="zh-CN"/>
        </w:rPr>
        <w:t>。</w:t>
      </w:r>
    </w:p>
    <w:p w14:paraId="6243EE5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5.联合体各成员单位内部的职责分工如下：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5A3954C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6.本协议书自所有成员单位法定代表入(单位负责人)或其投权的代理人签字并加盖</w:t>
      </w:r>
      <w:r>
        <w:rPr>
          <w:rFonts w:hint="eastAsia" w:ascii="宋体" w:hAnsi="宋体" w:eastAsia="宋体" w:cs="宋体"/>
          <w:b w:val="0"/>
          <w:bCs w:val="0"/>
          <w:sz w:val="28"/>
          <w:szCs w:val="28"/>
          <w:u w:val="none"/>
          <w:lang w:val="en-US" w:eastAsia="zh-CN"/>
        </w:rPr>
        <w:t>公章之日起 生效，合同履行完毕后自动生效。</w:t>
      </w:r>
    </w:p>
    <w:p w14:paraId="556EE57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7.本协议书一试</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份，联合体成员和采购人各执一份。</w:t>
      </w:r>
    </w:p>
    <w:p w14:paraId="215EDE1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b w:val="0"/>
          <w:bCs w:val="0"/>
          <w:sz w:val="28"/>
          <w:szCs w:val="28"/>
          <w:u w:val="none"/>
          <w:lang w:val="en-US" w:eastAsia="zh-CN"/>
        </w:rPr>
      </w:pPr>
    </w:p>
    <w:p w14:paraId="67202AD6">
      <w:pPr>
        <w:pStyle w:val="2"/>
        <w:numPr>
          <w:ilvl w:val="0"/>
          <w:numId w:val="0"/>
        </w:numPr>
        <w:ind w:leftChars="0" w:firstLine="1680" w:firstLineChars="600"/>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u w:val="none"/>
          <w:lang w:val="en-US" w:eastAsia="zh-CN"/>
        </w:rPr>
        <w:t>联合体牵头人名称：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0B009A5F">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法定代表人（单位负责人）或其授权的代理人：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579E40BB">
      <w:pPr>
        <w:pStyle w:val="2"/>
        <w:numPr>
          <w:ilvl w:val="0"/>
          <w:numId w:val="0"/>
        </w:numPr>
        <w:ind w:firstLine="2240" w:firstLineChars="800"/>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u w:val="none"/>
          <w:lang w:val="en-US" w:eastAsia="zh-CN"/>
        </w:rPr>
        <w:t>联合体成员名称：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09C7BE20">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280" w:firstLineChars="10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法定代表人（单位负责人）或其授权的代理人：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544801A1">
      <w:pPr>
        <w:pStyle w:val="2"/>
        <w:numPr>
          <w:ilvl w:val="0"/>
          <w:numId w:val="0"/>
        </w:numPr>
        <w:ind w:leftChars="0" w:firstLine="1960" w:firstLineChars="700"/>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u w:val="none"/>
          <w:lang w:val="en-US" w:eastAsia="zh-CN"/>
        </w:rPr>
        <w:t>联合体成员名称：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464AB7BA">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法定代表人（单位负责人）或其授权的代理人：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16E4557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7022C97C">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5EEEEE59">
      <w:pPr>
        <w:pStyle w:val="2"/>
        <w:numPr>
          <w:ilvl w:val="0"/>
          <w:numId w:val="0"/>
        </w:numPr>
        <w:ind w:leftChars="0"/>
        <w:rPr>
          <w:rFonts w:hint="default" w:ascii="宋体" w:hAnsi="宋体" w:eastAsia="宋体" w:cs="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14:paraId="2C62C672">
      <w:pPr>
        <w:pStyle w:val="2"/>
        <w:numPr>
          <w:ilvl w:val="0"/>
          <w:numId w:val="8"/>
        </w:numPr>
        <w:ind w:leftChars="0"/>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响应保证金</w:t>
      </w:r>
    </w:p>
    <w:p w14:paraId="6F5E5878">
      <w:pPr>
        <w:pStyle w:val="2"/>
        <w:numPr>
          <w:ilvl w:val="0"/>
          <w:numId w:val="9"/>
        </w:numPr>
        <w:jc w:val="both"/>
        <w:rPr>
          <w:rFonts w:hint="eastAsia" w:ascii="宋体" w:hAnsi="宋体" w:eastAsia="宋体" w:cs="宋体"/>
          <w:sz w:val="28"/>
          <w:szCs w:val="28"/>
          <w:lang w:eastAsia="zh-CN"/>
        </w:rPr>
      </w:pPr>
      <w:r>
        <w:rPr>
          <w:rFonts w:ascii="宋体" w:hAnsi="宋体" w:eastAsia="宋体" w:cs="宋体"/>
          <w:sz w:val="28"/>
          <w:szCs w:val="28"/>
        </w:rPr>
        <w:t>采用转账方式的</w:t>
      </w:r>
      <w:r>
        <w:rPr>
          <w:rFonts w:hint="eastAsia" w:ascii="宋体" w:hAnsi="宋体" w:eastAsia="宋体" w:cs="宋体"/>
          <w:sz w:val="28"/>
          <w:szCs w:val="28"/>
          <w:lang w:eastAsia="zh-CN"/>
        </w:rPr>
        <w:t>，</w:t>
      </w:r>
      <w:r>
        <w:rPr>
          <w:rFonts w:ascii="宋体" w:hAnsi="宋体" w:eastAsia="宋体" w:cs="宋体"/>
          <w:sz w:val="28"/>
          <w:szCs w:val="28"/>
        </w:rPr>
        <w:t>供应</w:t>
      </w:r>
      <w:r>
        <w:rPr>
          <w:rFonts w:hint="eastAsia" w:ascii="宋体" w:hAnsi="宋体" w:eastAsia="宋体" w:cs="宋体"/>
          <w:sz w:val="28"/>
          <w:szCs w:val="28"/>
          <w:lang w:eastAsia="zh-CN"/>
        </w:rPr>
        <w:t>商</w:t>
      </w:r>
      <w:r>
        <w:rPr>
          <w:rFonts w:ascii="宋体" w:hAnsi="宋体" w:eastAsia="宋体" w:cs="宋体"/>
          <w:sz w:val="28"/>
          <w:szCs w:val="28"/>
        </w:rPr>
        <w:t>应在此提供转账</w:t>
      </w:r>
      <w:r>
        <w:rPr>
          <w:rFonts w:hint="eastAsia" w:ascii="宋体" w:hAnsi="宋体" w:eastAsia="宋体" w:cs="宋体"/>
          <w:sz w:val="28"/>
          <w:szCs w:val="28"/>
          <w:lang w:eastAsia="zh-CN"/>
        </w:rPr>
        <w:t>凭证复印件；</w:t>
      </w:r>
    </w:p>
    <w:p w14:paraId="644B2721">
      <w:pPr>
        <w:pStyle w:val="2"/>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b w:val="0"/>
          <w:bCs w:val="0"/>
          <w:sz w:val="28"/>
          <w:szCs w:val="28"/>
          <w:u w:val="single"/>
          <w:lang w:val="en-US" w:eastAsia="zh-CN"/>
        </w:rPr>
      </w:pPr>
      <w:r>
        <w:rPr>
          <w:rFonts w:ascii="宋体" w:hAnsi="宋体" w:eastAsia="宋体" w:cs="宋体"/>
          <w:sz w:val="28"/>
          <w:szCs w:val="28"/>
        </w:rPr>
        <w:t>采用支票、汇票等方式的，</w:t>
      </w:r>
      <w:r>
        <w:rPr>
          <w:rFonts w:hint="eastAsia" w:ascii="宋体" w:hAnsi="宋体" w:eastAsia="宋体" w:cs="宋体"/>
          <w:sz w:val="28"/>
          <w:szCs w:val="28"/>
          <w:lang w:eastAsia="zh-CN"/>
        </w:rPr>
        <w:t>供应商应在此提供支票、汇票等的复印件，原件应单独递交。</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3.采用银行</w:t>
      </w:r>
      <w:r>
        <w:rPr>
          <w:rFonts w:hint="eastAsia" w:ascii="宋体" w:hAnsi="宋体" w:eastAsia="宋体" w:cs="宋体"/>
          <w:sz w:val="28"/>
          <w:szCs w:val="28"/>
          <w:lang w:eastAsia="zh-CN"/>
        </w:rPr>
        <w:t>或担保机构保函方式</w:t>
      </w:r>
      <w:r>
        <w:rPr>
          <w:rFonts w:ascii="宋体" w:hAnsi="宋体" w:eastAsia="宋体" w:cs="宋体"/>
          <w:sz w:val="28"/>
          <w:szCs w:val="28"/>
        </w:rPr>
        <w:t>的，格式如下。</w:t>
      </w:r>
      <w:r>
        <w:rPr>
          <w:rFonts w:ascii="宋体" w:hAnsi="宋体" w:eastAsia="宋体" w:cs="宋体"/>
          <w:sz w:val="28"/>
          <w:szCs w:val="28"/>
        </w:rPr>
        <w:br w:type="textWrapping"/>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t>(采购人名称)</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ascii="宋体" w:hAnsi="宋体" w:eastAsia="宋体" w:cs="宋体"/>
          <w:sz w:val="28"/>
          <w:szCs w:val="28"/>
        </w:rPr>
        <w:t>鉴于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（供应商名称）（以下称“供应商”）于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日</w:t>
      </w:r>
      <w:r>
        <w:rPr>
          <w:rFonts w:ascii="宋体" w:hAnsi="宋体" w:eastAsia="宋体" w:cs="宋体"/>
          <w:sz w:val="28"/>
          <w:szCs w:val="28"/>
        </w:rPr>
        <w:t>参加</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（项目名称）谈判活动，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（担保人名称，以下简称“我方”）</w:t>
      </w:r>
      <w:r>
        <w:rPr>
          <w:rFonts w:ascii="宋体" w:hAnsi="宋体" w:eastAsia="宋体" w:cs="宋体"/>
          <w:sz w:val="28"/>
          <w:szCs w:val="28"/>
        </w:rPr>
        <w:t>无条件地、不可撤销地保证:若供应商在响应文件有</w:t>
      </w:r>
      <w:r>
        <w:rPr>
          <w:rFonts w:hint="eastAsia" w:ascii="宋体" w:hAnsi="宋体" w:eastAsia="宋体" w:cs="宋体"/>
          <w:sz w:val="28"/>
          <w:szCs w:val="28"/>
          <w:lang w:eastAsia="zh-CN"/>
        </w:rPr>
        <w:t>效期</w:t>
      </w:r>
      <w:r>
        <w:rPr>
          <w:rFonts w:ascii="宋体" w:hAnsi="宋体" w:eastAsia="宋体" w:cs="宋体"/>
          <w:sz w:val="28"/>
          <w:szCs w:val="28"/>
        </w:rPr>
        <w:t>内</w:t>
      </w:r>
      <w:r>
        <w:rPr>
          <w:rFonts w:hint="eastAsia" w:ascii="宋体" w:hAnsi="宋体" w:eastAsia="宋体" w:cs="宋体"/>
          <w:sz w:val="28"/>
          <w:szCs w:val="28"/>
          <w:lang w:eastAsia="zh-CN"/>
        </w:rPr>
        <w:t>撤销</w:t>
      </w:r>
      <w:r>
        <w:rPr>
          <w:rFonts w:ascii="宋体" w:hAnsi="宋体" w:eastAsia="宋体" w:cs="宋体"/>
          <w:sz w:val="28"/>
          <w:szCs w:val="28"/>
        </w:rPr>
        <w:t>响应文件，成交后无正当理由不与采购人订立合同，在签订合同时向采购人</w:t>
      </w:r>
      <w:r>
        <w:rPr>
          <w:rFonts w:hint="eastAsia" w:ascii="宋体" w:hAnsi="宋体" w:eastAsia="宋体" w:cs="宋体"/>
          <w:sz w:val="28"/>
          <w:szCs w:val="28"/>
          <w:lang w:eastAsia="zh-CN"/>
        </w:rPr>
        <w:t>提</w:t>
      </w:r>
      <w:r>
        <w:rPr>
          <w:rFonts w:ascii="宋体" w:hAnsi="宋体" w:eastAsia="宋体" w:cs="宋体"/>
          <w:sz w:val="28"/>
          <w:szCs w:val="28"/>
        </w:rPr>
        <w:t>出</w:t>
      </w:r>
      <w:r>
        <w:rPr>
          <w:rFonts w:hint="eastAsia" w:ascii="宋体" w:hAnsi="宋体" w:eastAsia="宋体" w:cs="宋体"/>
          <w:sz w:val="28"/>
          <w:szCs w:val="28"/>
          <w:lang w:eastAsia="zh-CN"/>
        </w:rPr>
        <w:t>附</w:t>
      </w:r>
      <w:r>
        <w:rPr>
          <w:rFonts w:ascii="宋体" w:hAnsi="宋体" w:eastAsia="宋体" w:cs="宋体"/>
          <w:sz w:val="28"/>
          <w:szCs w:val="28"/>
        </w:rPr>
        <w:t>加条件，不按照采购文件要求提交</w:t>
      </w:r>
      <w:r>
        <w:rPr>
          <w:rFonts w:hint="eastAsia" w:ascii="宋体" w:hAnsi="宋体" w:eastAsia="宋体" w:cs="宋体"/>
          <w:sz w:val="28"/>
          <w:szCs w:val="28"/>
          <w:lang w:eastAsia="zh-CN"/>
        </w:rPr>
        <w:t>履约</w:t>
      </w:r>
      <w:r>
        <w:rPr>
          <w:rFonts w:ascii="宋体" w:hAnsi="宋体" w:eastAsia="宋体" w:cs="宋体"/>
          <w:sz w:val="28"/>
          <w:szCs w:val="28"/>
        </w:rPr>
        <w:t>保证金，或者发生采购文件明确规定不矛退还</w:t>
      </w:r>
      <w:r>
        <w:rPr>
          <w:rFonts w:hint="eastAsia" w:ascii="宋体" w:hAnsi="宋体" w:eastAsia="宋体" w:cs="宋体"/>
          <w:sz w:val="28"/>
          <w:szCs w:val="28"/>
          <w:lang w:eastAsia="zh-CN"/>
        </w:rPr>
        <w:t>响应</w:t>
      </w:r>
      <w:r>
        <w:rPr>
          <w:rFonts w:ascii="宋体" w:hAnsi="宋体" w:eastAsia="宋体" w:cs="宋体"/>
          <w:sz w:val="28"/>
          <w:szCs w:val="28"/>
        </w:rPr>
        <w:t>保</w:t>
      </w:r>
      <w:r>
        <w:rPr>
          <w:rFonts w:hint="eastAsia" w:ascii="宋体" w:hAnsi="宋体" w:eastAsia="宋体" w:cs="宋体"/>
          <w:sz w:val="28"/>
          <w:szCs w:val="28"/>
          <w:lang w:eastAsia="zh-CN"/>
        </w:rPr>
        <w:t>证</w:t>
      </w:r>
      <w:r>
        <w:rPr>
          <w:rFonts w:ascii="宋体" w:hAnsi="宋体" w:eastAsia="宋体" w:cs="宋体"/>
          <w:sz w:val="28"/>
          <w:szCs w:val="28"/>
        </w:rPr>
        <w:t>金的其他情形，我万承担保证责任。收到你方书面通知后，我方在7日内向你</w:t>
      </w:r>
      <w:r>
        <w:rPr>
          <w:rFonts w:hint="eastAsia" w:ascii="宋体" w:hAnsi="宋体" w:eastAsia="宋体" w:cs="宋体"/>
          <w:sz w:val="28"/>
          <w:szCs w:val="28"/>
          <w:lang w:eastAsia="zh-CN"/>
        </w:rPr>
        <w:t>方</w:t>
      </w:r>
      <w:r>
        <w:rPr>
          <w:rFonts w:ascii="宋体" w:hAnsi="宋体" w:eastAsia="宋体" w:cs="宋体"/>
          <w:sz w:val="28"/>
          <w:szCs w:val="28"/>
        </w:rPr>
        <w:t>力无条件支付人民币(大</w:t>
      </w:r>
      <w:r>
        <w:rPr>
          <w:rFonts w:hint="eastAsia" w:ascii="宋体" w:hAnsi="宋体" w:eastAsia="宋体" w:cs="宋体"/>
          <w:sz w:val="28"/>
          <w:szCs w:val="28"/>
          <w:lang w:eastAsia="zh-CN"/>
        </w:rPr>
        <w:t>写）</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sz w:val="28"/>
          <w:szCs w:val="28"/>
          <w:lang w:val="en-US" w:eastAsia="zh-CN"/>
        </w:rPr>
        <w:t>。</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本</w:t>
      </w:r>
      <w:r>
        <w:rPr>
          <w:rFonts w:ascii="宋体" w:hAnsi="宋体" w:eastAsia="宋体" w:cs="宋体"/>
          <w:sz w:val="28"/>
          <w:szCs w:val="28"/>
        </w:rPr>
        <w:t>保函在响应文件有效明内保持有效，要求我方承担保证责任的通知应在响应文件有效期内送达我方。</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担保人名称: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（盖单位章）</w:t>
      </w:r>
    </w:p>
    <w:p w14:paraId="08814708">
      <w:pPr>
        <w:pStyle w:val="2"/>
        <w:keepNext w:val="0"/>
        <w:keepLines w:val="0"/>
        <w:pageBreakBefore w:val="0"/>
        <w:widowControl w:val="0"/>
        <w:numPr>
          <w:ilvl w:val="0"/>
          <w:numId w:val="0"/>
        </w:numPr>
        <w:kinsoku/>
        <w:wordWrap/>
        <w:overflowPunct/>
        <w:topLinePunct w:val="0"/>
        <w:autoSpaceDE/>
        <w:autoSpaceDN/>
        <w:bidi w:val="0"/>
        <w:adjustRightInd/>
        <w:snapToGrid/>
        <w:ind w:firstLine="3640" w:firstLineChars="130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sz w:val="28"/>
          <w:szCs w:val="28"/>
          <w:lang w:eastAsia="zh-CN"/>
        </w:rPr>
        <w:t>地址：</w:t>
      </w:r>
      <w:r>
        <w:rPr>
          <w:rFonts w:hint="eastAsia" w:ascii="宋体" w:hAnsi="宋体" w:eastAsia="宋体" w:cs="宋体"/>
          <w:b w:val="0"/>
          <w:bCs w:val="0"/>
          <w:sz w:val="28"/>
          <w:szCs w:val="28"/>
          <w:u w:val="single"/>
          <w:lang w:val="en-US" w:eastAsia="zh-CN"/>
        </w:rPr>
        <w:t xml:space="preserve">                         </w:t>
      </w:r>
    </w:p>
    <w:p w14:paraId="2D0127AB">
      <w:pPr>
        <w:pStyle w:val="2"/>
        <w:keepNext w:val="0"/>
        <w:keepLines w:val="0"/>
        <w:pageBreakBefore w:val="0"/>
        <w:widowControl w:val="0"/>
        <w:numPr>
          <w:ilvl w:val="0"/>
          <w:numId w:val="0"/>
        </w:numPr>
        <w:kinsoku/>
        <w:wordWrap/>
        <w:overflowPunct/>
        <w:topLinePunct w:val="0"/>
        <w:autoSpaceDE/>
        <w:autoSpaceDN/>
        <w:bidi w:val="0"/>
        <w:adjustRightInd/>
        <w:snapToGrid/>
        <w:ind w:firstLine="3080" w:firstLineChars="1100"/>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邮政编码:</w:t>
      </w:r>
      <w:r>
        <w:rPr>
          <w:rFonts w:hint="eastAsia" w:ascii="宋体" w:hAnsi="宋体" w:eastAsia="宋体" w:cs="宋体"/>
          <w:b w:val="0"/>
          <w:bCs w:val="0"/>
          <w:sz w:val="28"/>
          <w:szCs w:val="28"/>
          <w:u w:val="single"/>
          <w:lang w:val="en-US" w:eastAsia="zh-CN"/>
        </w:rPr>
        <w:t xml:space="preserve">                          </w:t>
      </w:r>
    </w:p>
    <w:p w14:paraId="638B2AD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4472" w:leftChars="1463" w:hanging="1400" w:hangingChars="500"/>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电  话:</w:t>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br w:type="textWrapping"/>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227C4006">
      <w:pPr>
        <w:pStyle w:val="2"/>
        <w:keepNext w:val="0"/>
        <w:keepLines w:val="0"/>
        <w:pageBreakBefore w:val="0"/>
        <w:widowControl w:val="0"/>
        <w:numPr>
          <w:ilvl w:val="0"/>
          <w:numId w:val="0"/>
        </w:numPr>
        <w:kinsoku/>
        <w:wordWrap/>
        <w:overflowPunct/>
        <w:topLinePunct w:val="0"/>
        <w:autoSpaceDE/>
        <w:autoSpaceDN/>
        <w:bidi w:val="0"/>
        <w:adjustRightInd/>
        <w:snapToGrid/>
        <w:ind w:firstLine="3080" w:firstLineChars="1100"/>
        <w:jc w:val="center"/>
        <w:textAlignment w:val="auto"/>
        <w:rPr>
          <w:rFonts w:hint="eastAsia" w:ascii="宋体" w:hAnsi="宋体" w:eastAsia="宋体" w:cs="宋体"/>
          <w:b/>
          <w:bCs/>
          <w:sz w:val="32"/>
          <w:szCs w:val="32"/>
          <w:lang w:eastAsia="zh-CN"/>
        </w:rPr>
      </w:pPr>
      <w:r>
        <w:rPr>
          <w:rFonts w:ascii="宋体" w:hAnsi="宋体" w:eastAsia="宋体" w:cs="宋体"/>
          <w:sz w:val="28"/>
          <w:szCs w:val="28"/>
        </w:rPr>
        <w:br w:type="textWrapping"/>
      </w:r>
      <w:r>
        <w:rPr>
          <w:rFonts w:hint="eastAsia" w:ascii="宋体" w:hAnsi="宋体" w:eastAsia="宋体" w:cs="宋体"/>
          <w:b/>
          <w:bCs/>
          <w:sz w:val="32"/>
          <w:szCs w:val="32"/>
          <w:lang w:eastAsia="zh-CN"/>
        </w:rPr>
        <w:t>五、商务和技术偏差表</w:t>
      </w:r>
    </w:p>
    <w:tbl>
      <w:tblPr>
        <w:tblStyle w:val="6"/>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40"/>
        <w:gridCol w:w="3130"/>
        <w:gridCol w:w="1350"/>
      </w:tblGrid>
      <w:tr w14:paraId="0137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7B75E7C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序号</w:t>
            </w:r>
          </w:p>
        </w:tc>
        <w:tc>
          <w:tcPr>
            <w:tcW w:w="3140" w:type="dxa"/>
          </w:tcPr>
          <w:p w14:paraId="2687D35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采购文件章节及条款号</w:t>
            </w:r>
          </w:p>
        </w:tc>
        <w:tc>
          <w:tcPr>
            <w:tcW w:w="3130" w:type="dxa"/>
          </w:tcPr>
          <w:p w14:paraId="398212B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响应文件章节及条款号</w:t>
            </w:r>
          </w:p>
        </w:tc>
        <w:tc>
          <w:tcPr>
            <w:tcW w:w="1350" w:type="dxa"/>
          </w:tcPr>
          <w:p w14:paraId="3EDF9FA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偏差说明</w:t>
            </w:r>
          </w:p>
        </w:tc>
      </w:tr>
      <w:tr w14:paraId="2AFE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27A7BC4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3140" w:type="dxa"/>
          </w:tcPr>
          <w:p w14:paraId="15C028C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1DFEC36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1A15C12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06D8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473C026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w:t>
            </w:r>
          </w:p>
        </w:tc>
        <w:tc>
          <w:tcPr>
            <w:tcW w:w="3140" w:type="dxa"/>
          </w:tcPr>
          <w:p w14:paraId="3077D7F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7998C09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1B2614D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0269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7626F57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p>
        </w:tc>
        <w:tc>
          <w:tcPr>
            <w:tcW w:w="3140" w:type="dxa"/>
          </w:tcPr>
          <w:p w14:paraId="437C343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482665A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2AE3D87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2BD4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4B4714F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p>
        </w:tc>
        <w:tc>
          <w:tcPr>
            <w:tcW w:w="3140" w:type="dxa"/>
          </w:tcPr>
          <w:p w14:paraId="37D7D00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1189D06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02D7F0F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3447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13F35D3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w:t>
            </w:r>
          </w:p>
        </w:tc>
        <w:tc>
          <w:tcPr>
            <w:tcW w:w="3140" w:type="dxa"/>
          </w:tcPr>
          <w:p w14:paraId="48BD3CD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2CBED1A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6F4F5A9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5ADD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3E691A8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c>
          <w:tcPr>
            <w:tcW w:w="3140" w:type="dxa"/>
          </w:tcPr>
          <w:p w14:paraId="113AAF1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6EACDE2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6D7131D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bl>
    <w:p w14:paraId="6C67197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val="0"/>
          <w:bCs w:val="0"/>
          <w:sz w:val="28"/>
          <w:szCs w:val="28"/>
          <w:lang w:val="en-US" w:eastAsia="zh-CN"/>
        </w:rPr>
        <w:t>供应商保证：除商务和技术偏差表列出的偏差外，供应商响应文件的全部要求。</w:t>
      </w:r>
    </w:p>
    <w:p w14:paraId="6A2A43C4">
      <w:pPr>
        <w:pStyle w:val="2"/>
        <w:keepNext w:val="0"/>
        <w:keepLines w:val="0"/>
        <w:pageBreakBefore w:val="0"/>
        <w:widowControl w:val="0"/>
        <w:numPr>
          <w:ilvl w:val="0"/>
          <w:numId w:val="1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报价表（A）</w:t>
      </w:r>
    </w:p>
    <w:p w14:paraId="2BC91F4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val="0"/>
          <w:bCs w:val="0"/>
          <w:sz w:val="28"/>
          <w:szCs w:val="28"/>
          <w:lang w:val="en-US" w:eastAsia="zh-CN"/>
        </w:rPr>
        <w:t>采购人赶根据国家、行业、地方发布的计价办法、施工图纸等设计文件、施工现场实际情况、项目报价要求等，编制适合采购项目的报价表。</w:t>
      </w:r>
    </w:p>
    <w:p w14:paraId="454201BB">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六、报价表（B）</w:t>
      </w:r>
    </w:p>
    <w:p w14:paraId="23C80F9A">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1.报价表说明</w:t>
      </w:r>
    </w:p>
    <w:p w14:paraId="50CBAEDA">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2.报价表</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650"/>
        <w:gridCol w:w="1058"/>
        <w:gridCol w:w="1288"/>
        <w:gridCol w:w="1119"/>
        <w:gridCol w:w="1458"/>
        <w:gridCol w:w="1289"/>
        <w:gridCol w:w="1289"/>
        <w:gridCol w:w="1289"/>
        <w:gridCol w:w="1289"/>
        <w:gridCol w:w="1289"/>
      </w:tblGrid>
      <w:tr w14:paraId="1566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56" w:type="dxa"/>
            <w:vMerge w:val="restart"/>
            <w:vAlign w:val="center"/>
          </w:tcPr>
          <w:p w14:paraId="5D6175D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650" w:type="dxa"/>
            <w:vMerge w:val="restart"/>
            <w:vAlign w:val="center"/>
          </w:tcPr>
          <w:p w14:paraId="33E87F2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分项名称</w:t>
            </w:r>
          </w:p>
        </w:tc>
        <w:tc>
          <w:tcPr>
            <w:tcW w:w="1058" w:type="dxa"/>
            <w:vMerge w:val="restart"/>
            <w:vAlign w:val="center"/>
          </w:tcPr>
          <w:p w14:paraId="5C5AA3C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单位</w:t>
            </w:r>
          </w:p>
        </w:tc>
        <w:tc>
          <w:tcPr>
            <w:tcW w:w="1288" w:type="dxa"/>
            <w:vMerge w:val="restart"/>
            <w:vAlign w:val="center"/>
          </w:tcPr>
          <w:p w14:paraId="3875417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数量</w:t>
            </w:r>
          </w:p>
        </w:tc>
        <w:tc>
          <w:tcPr>
            <w:tcW w:w="3866" w:type="dxa"/>
            <w:gridSpan w:val="3"/>
          </w:tcPr>
          <w:p w14:paraId="3D351AA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单价（元）</w:t>
            </w:r>
          </w:p>
        </w:tc>
        <w:tc>
          <w:tcPr>
            <w:tcW w:w="3867" w:type="dxa"/>
            <w:gridSpan w:val="3"/>
          </w:tcPr>
          <w:p w14:paraId="63C112C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总价（元）</w:t>
            </w:r>
          </w:p>
        </w:tc>
        <w:tc>
          <w:tcPr>
            <w:tcW w:w="1289" w:type="dxa"/>
            <w:vMerge w:val="restart"/>
            <w:vAlign w:val="center"/>
          </w:tcPr>
          <w:p w14:paraId="7E923A5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r>
      <w:tr w14:paraId="5565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14:paraId="2F710D9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vMerge w:val="continue"/>
            <w:vAlign w:val="center"/>
          </w:tcPr>
          <w:p w14:paraId="293257F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vMerge w:val="continue"/>
            <w:vAlign w:val="center"/>
          </w:tcPr>
          <w:p w14:paraId="6B0BA69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vMerge w:val="continue"/>
            <w:vAlign w:val="center"/>
          </w:tcPr>
          <w:p w14:paraId="6E1BE9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1ED41E9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不含税金额</w:t>
            </w:r>
          </w:p>
        </w:tc>
        <w:tc>
          <w:tcPr>
            <w:tcW w:w="1458" w:type="dxa"/>
          </w:tcPr>
          <w:p w14:paraId="5B3A914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税额</w:t>
            </w:r>
          </w:p>
        </w:tc>
        <w:tc>
          <w:tcPr>
            <w:tcW w:w="1289" w:type="dxa"/>
          </w:tcPr>
          <w:p w14:paraId="46A3B82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价税合计</w:t>
            </w:r>
          </w:p>
        </w:tc>
        <w:tc>
          <w:tcPr>
            <w:tcW w:w="1289" w:type="dxa"/>
          </w:tcPr>
          <w:p w14:paraId="45EA6CE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不含税金额</w:t>
            </w:r>
          </w:p>
        </w:tc>
        <w:tc>
          <w:tcPr>
            <w:tcW w:w="1289" w:type="dxa"/>
          </w:tcPr>
          <w:p w14:paraId="5CA73A1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税额</w:t>
            </w:r>
          </w:p>
        </w:tc>
        <w:tc>
          <w:tcPr>
            <w:tcW w:w="1289" w:type="dxa"/>
          </w:tcPr>
          <w:p w14:paraId="083AA4E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价税合计</w:t>
            </w:r>
          </w:p>
        </w:tc>
        <w:tc>
          <w:tcPr>
            <w:tcW w:w="1289" w:type="dxa"/>
            <w:vMerge w:val="continue"/>
          </w:tcPr>
          <w:p w14:paraId="355E142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r>
      <w:tr w14:paraId="29D2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158A1B4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1650" w:type="dxa"/>
          </w:tcPr>
          <w:p w14:paraId="73181D2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50A988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2BBE97D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2F9DD82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149BA9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2DCB6CD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12342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F8919D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0348868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855F6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043E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68DE90A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w:t>
            </w:r>
          </w:p>
        </w:tc>
        <w:tc>
          <w:tcPr>
            <w:tcW w:w="1650" w:type="dxa"/>
          </w:tcPr>
          <w:p w14:paraId="009145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483EF7A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12BA06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6420985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276236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749AD9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9A4D0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7EF6784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029BB54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1CB279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2C9B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214DB64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p>
        </w:tc>
        <w:tc>
          <w:tcPr>
            <w:tcW w:w="1650" w:type="dxa"/>
          </w:tcPr>
          <w:p w14:paraId="46190E2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495B56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44F8A6B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54CDA3B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570332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0D84EB2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561E2E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7605C8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23202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0C6F505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1FD3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342D4C0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p>
        </w:tc>
        <w:tc>
          <w:tcPr>
            <w:tcW w:w="1650" w:type="dxa"/>
          </w:tcPr>
          <w:p w14:paraId="20614F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2B013F7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0D20887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5202FBA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7D6211D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81CD0E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27305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EE1624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7FBE0D0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A771BC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2C81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17C9207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w:t>
            </w:r>
          </w:p>
        </w:tc>
        <w:tc>
          <w:tcPr>
            <w:tcW w:w="1650" w:type="dxa"/>
          </w:tcPr>
          <w:p w14:paraId="2C20AD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051282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2BC9B3D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132B36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2EA33D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276D67B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78832F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6B17B2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29C377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6D6286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6EFE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220FA79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c>
          <w:tcPr>
            <w:tcW w:w="1650" w:type="dxa"/>
          </w:tcPr>
          <w:p w14:paraId="4E89321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678BC75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3B7FA7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37FC73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6AFB6F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153C31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F6EA2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32EAE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111943B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26BC0DD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4202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8" w:type="dxa"/>
            <w:gridSpan w:val="7"/>
          </w:tcPr>
          <w:p w14:paraId="6C26F23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合计报价</w:t>
            </w:r>
          </w:p>
        </w:tc>
        <w:tc>
          <w:tcPr>
            <w:tcW w:w="1289" w:type="dxa"/>
          </w:tcPr>
          <w:p w14:paraId="6B47E10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c>
          <w:tcPr>
            <w:tcW w:w="1289" w:type="dxa"/>
          </w:tcPr>
          <w:p w14:paraId="42D9BAA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c>
          <w:tcPr>
            <w:tcW w:w="1289" w:type="dxa"/>
          </w:tcPr>
          <w:p w14:paraId="19C9BB2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c>
          <w:tcPr>
            <w:tcW w:w="1289" w:type="dxa"/>
          </w:tcPr>
          <w:p w14:paraId="2AC90AE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r>
    </w:tbl>
    <w:p w14:paraId="7D3ABE70">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六、报价表（C）</w:t>
      </w:r>
    </w:p>
    <w:p w14:paraId="1BC3E2E7">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1.报价表说明</w:t>
      </w:r>
    </w:p>
    <w:p w14:paraId="105671E5">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2.报价表</w:t>
      </w:r>
    </w:p>
    <w:tbl>
      <w:tblPr>
        <w:tblStyle w:val="6"/>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488"/>
        <w:gridCol w:w="428"/>
        <w:gridCol w:w="1717"/>
        <w:gridCol w:w="900"/>
        <w:gridCol w:w="1500"/>
        <w:gridCol w:w="1665"/>
        <w:gridCol w:w="1650"/>
        <w:gridCol w:w="955"/>
        <w:gridCol w:w="1445"/>
        <w:gridCol w:w="1133"/>
      </w:tblGrid>
      <w:tr w14:paraId="4D86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restart"/>
            <w:vAlign w:val="center"/>
          </w:tcPr>
          <w:p w14:paraId="58607C7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488" w:type="dxa"/>
            <w:vMerge w:val="restart"/>
          </w:tcPr>
          <w:p w14:paraId="1417FAA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服务费用分项名称</w:t>
            </w:r>
          </w:p>
        </w:tc>
        <w:tc>
          <w:tcPr>
            <w:tcW w:w="428" w:type="dxa"/>
            <w:vMerge w:val="restart"/>
          </w:tcPr>
          <w:p w14:paraId="6BD307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数量</w:t>
            </w:r>
          </w:p>
        </w:tc>
        <w:tc>
          <w:tcPr>
            <w:tcW w:w="4117" w:type="dxa"/>
            <w:gridSpan w:val="3"/>
          </w:tcPr>
          <w:p w14:paraId="54D22A4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单价（元）</w:t>
            </w:r>
          </w:p>
        </w:tc>
        <w:tc>
          <w:tcPr>
            <w:tcW w:w="1665" w:type="dxa"/>
            <w:vMerge w:val="restart"/>
          </w:tcPr>
          <w:p w14:paraId="5B0A70A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计算依据、过程和公式</w:t>
            </w:r>
          </w:p>
        </w:tc>
        <w:tc>
          <w:tcPr>
            <w:tcW w:w="4050" w:type="dxa"/>
            <w:gridSpan w:val="3"/>
          </w:tcPr>
          <w:p w14:paraId="796603B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总价（元）</w:t>
            </w:r>
          </w:p>
        </w:tc>
        <w:tc>
          <w:tcPr>
            <w:tcW w:w="1133" w:type="dxa"/>
            <w:vMerge w:val="restart"/>
            <w:vAlign w:val="center"/>
          </w:tcPr>
          <w:p w14:paraId="3314B68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r>
      <w:tr w14:paraId="37ED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top"/>
          </w:tcPr>
          <w:p w14:paraId="2D98247A">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p>
        </w:tc>
        <w:tc>
          <w:tcPr>
            <w:tcW w:w="1488" w:type="dxa"/>
            <w:vMerge w:val="continue"/>
          </w:tcPr>
          <w:p w14:paraId="1EB8535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vMerge w:val="continue"/>
          </w:tcPr>
          <w:p w14:paraId="32BEBB0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317534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不含税金额</w:t>
            </w:r>
          </w:p>
        </w:tc>
        <w:tc>
          <w:tcPr>
            <w:tcW w:w="900" w:type="dxa"/>
          </w:tcPr>
          <w:p w14:paraId="739DE6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税额</w:t>
            </w:r>
          </w:p>
        </w:tc>
        <w:tc>
          <w:tcPr>
            <w:tcW w:w="1500" w:type="dxa"/>
          </w:tcPr>
          <w:p w14:paraId="70D0F6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价税合计</w:t>
            </w:r>
          </w:p>
        </w:tc>
        <w:tc>
          <w:tcPr>
            <w:tcW w:w="1665" w:type="dxa"/>
            <w:vMerge w:val="continue"/>
          </w:tcPr>
          <w:p w14:paraId="1E542FA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vAlign w:val="top"/>
          </w:tcPr>
          <w:p w14:paraId="12487839">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不含税金额</w:t>
            </w:r>
          </w:p>
        </w:tc>
        <w:tc>
          <w:tcPr>
            <w:tcW w:w="955" w:type="dxa"/>
            <w:vAlign w:val="top"/>
          </w:tcPr>
          <w:p w14:paraId="6AFAB4F3">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税额</w:t>
            </w:r>
          </w:p>
        </w:tc>
        <w:tc>
          <w:tcPr>
            <w:tcW w:w="1445" w:type="dxa"/>
            <w:vAlign w:val="top"/>
          </w:tcPr>
          <w:p w14:paraId="658F18CB">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价税合计</w:t>
            </w:r>
          </w:p>
        </w:tc>
        <w:tc>
          <w:tcPr>
            <w:tcW w:w="1133" w:type="dxa"/>
            <w:vMerge w:val="continue"/>
          </w:tcPr>
          <w:p w14:paraId="7E9443E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33D6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10BCA45D">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1</w:t>
            </w:r>
          </w:p>
        </w:tc>
        <w:tc>
          <w:tcPr>
            <w:tcW w:w="1488" w:type="dxa"/>
          </w:tcPr>
          <w:p w14:paraId="54B4BB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337424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51056F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4F3F6FC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259F73A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41D6B76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049D0A1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5DF50E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6B175E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043664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3A73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1DC23043">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w:t>
            </w:r>
          </w:p>
        </w:tc>
        <w:tc>
          <w:tcPr>
            <w:tcW w:w="1488" w:type="dxa"/>
          </w:tcPr>
          <w:p w14:paraId="682933D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1C9CF14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5B3347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42AAF3A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094E5E5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7B3862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35EB14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60C1CA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4D3111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5A865F0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6A10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114BEC17">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3</w:t>
            </w:r>
          </w:p>
        </w:tc>
        <w:tc>
          <w:tcPr>
            <w:tcW w:w="1488" w:type="dxa"/>
          </w:tcPr>
          <w:p w14:paraId="3348EB0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46CA1CD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763C364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247B56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760F217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5FBB5A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2DAE570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3936357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3CBE590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33E09F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0462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0B980C0C">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4</w:t>
            </w:r>
          </w:p>
        </w:tc>
        <w:tc>
          <w:tcPr>
            <w:tcW w:w="1488" w:type="dxa"/>
          </w:tcPr>
          <w:p w14:paraId="181DF2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2A48BFC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636A412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616CC1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45E140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204A28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7FDF5F7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1BB43A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6FDD9B0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34EA1A0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69DF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788863EC">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w:t>
            </w:r>
          </w:p>
        </w:tc>
        <w:tc>
          <w:tcPr>
            <w:tcW w:w="1488" w:type="dxa"/>
          </w:tcPr>
          <w:p w14:paraId="0BB5B11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752035B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6E97DB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0807D7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59A0A3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1343B5A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7BE2C2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646606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39BA764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320429A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1D54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001F9F22">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c>
          <w:tcPr>
            <w:tcW w:w="1488" w:type="dxa"/>
          </w:tcPr>
          <w:p w14:paraId="30BA6E6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795B39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6B9E92D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4571E14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4A7CF1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6F941B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1E45EE5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637DEC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08A8E50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38F056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6863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6" w:type="dxa"/>
            <w:gridSpan w:val="8"/>
            <w:vAlign w:val="top"/>
          </w:tcPr>
          <w:p w14:paraId="326BA9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合计报价</w:t>
            </w:r>
          </w:p>
        </w:tc>
        <w:tc>
          <w:tcPr>
            <w:tcW w:w="955" w:type="dxa"/>
            <w:vAlign w:val="top"/>
          </w:tcPr>
          <w:p w14:paraId="002683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vAlign w:val="top"/>
          </w:tcPr>
          <w:p w14:paraId="55FCA3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vAlign w:val="top"/>
          </w:tcPr>
          <w:p w14:paraId="7BB41C3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bl>
    <w:p w14:paraId="007F8D47">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28"/>
          <w:szCs w:val="28"/>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eastAsia="宋体" w:cs="宋体"/>
          <w:b w:val="0"/>
          <w:bCs w:val="0"/>
          <w:sz w:val="28"/>
          <w:szCs w:val="28"/>
          <w:lang w:val="en-US" w:eastAsia="zh-CN"/>
        </w:rPr>
        <w:t>注：若分项费用的计算依据、过程和公式不便在表中表述，可单独另附表格或描述进行说明。</w:t>
      </w:r>
    </w:p>
    <w:p w14:paraId="1ED471F7">
      <w:pPr>
        <w:pStyle w:val="2"/>
        <w:keepNext w:val="0"/>
        <w:keepLines w:val="0"/>
        <w:pageBreakBefore w:val="0"/>
        <w:widowControl w:val="0"/>
        <w:numPr>
          <w:ilvl w:val="0"/>
          <w:numId w:val="10"/>
        </w:numPr>
        <w:kinsoku/>
        <w:wordWrap/>
        <w:overflowPunct/>
        <w:topLinePunct w:val="0"/>
        <w:autoSpaceDE/>
        <w:autoSpaceDN/>
        <w:bidi w:val="0"/>
        <w:adjustRightInd/>
        <w:snapToGrid/>
        <w:ind w:left="0" w:leftChars="0" w:firstLine="643" w:firstLineChars="20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资格审查资料（A）</w:t>
      </w:r>
    </w:p>
    <w:p w14:paraId="6C07795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（一）基本情况</w:t>
      </w:r>
    </w:p>
    <w:p w14:paraId="397952D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第3.5（1）项和3.5（2）项的要求提供主体资格证明及相关资质证明材料。</w:t>
      </w:r>
    </w:p>
    <w:p w14:paraId="761E07A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第3.5（5）项和3.5（7）项和第3.5（8）项的要求提供主体资格证明及相关资质证明材料。</w:t>
      </w:r>
    </w:p>
    <w:p w14:paraId="1109E04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（二）近年财务状况</w:t>
      </w:r>
    </w:p>
    <w:p w14:paraId="32A87A5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第3.5（3）项的要求提供近年财近年财务会计报表复印件。</w:t>
      </w:r>
    </w:p>
    <w:p w14:paraId="22AFD48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（三）近年的类似项目情况表</w:t>
      </w:r>
    </w:p>
    <w:tbl>
      <w:tblPr>
        <w:tblStyle w:val="6"/>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1305"/>
        <w:gridCol w:w="1290"/>
        <w:gridCol w:w="1377"/>
        <w:gridCol w:w="1458"/>
      </w:tblGrid>
      <w:tr w14:paraId="12BE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043E001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项目名称</w:t>
            </w:r>
          </w:p>
        </w:tc>
        <w:tc>
          <w:tcPr>
            <w:tcW w:w="1305" w:type="dxa"/>
          </w:tcPr>
          <w:p w14:paraId="14A2F9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90" w:type="dxa"/>
          </w:tcPr>
          <w:p w14:paraId="77082E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377" w:type="dxa"/>
          </w:tcPr>
          <w:p w14:paraId="02DF0B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23EFD68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509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5AD900B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发包人名称</w:t>
            </w:r>
          </w:p>
        </w:tc>
        <w:tc>
          <w:tcPr>
            <w:tcW w:w="1305" w:type="dxa"/>
          </w:tcPr>
          <w:p w14:paraId="0F876F1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90" w:type="dxa"/>
          </w:tcPr>
          <w:p w14:paraId="7E6B91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377" w:type="dxa"/>
          </w:tcPr>
          <w:p w14:paraId="597780D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42ED3B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607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3110B38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发包人联系人及电话</w:t>
            </w:r>
          </w:p>
        </w:tc>
        <w:tc>
          <w:tcPr>
            <w:tcW w:w="1305" w:type="dxa"/>
          </w:tcPr>
          <w:p w14:paraId="2374A9A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90" w:type="dxa"/>
          </w:tcPr>
          <w:p w14:paraId="433FD2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377" w:type="dxa"/>
          </w:tcPr>
          <w:p w14:paraId="7C349E0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6B5E943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E51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529D1FD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合同价格</w:t>
            </w:r>
          </w:p>
        </w:tc>
        <w:tc>
          <w:tcPr>
            <w:tcW w:w="1305" w:type="dxa"/>
          </w:tcPr>
          <w:p w14:paraId="7C74D7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90" w:type="dxa"/>
          </w:tcPr>
          <w:p w14:paraId="5B19263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377" w:type="dxa"/>
          </w:tcPr>
          <w:p w14:paraId="4F8593F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75EEF34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7879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2F275AC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是否竣工</w:t>
            </w:r>
          </w:p>
        </w:tc>
        <w:tc>
          <w:tcPr>
            <w:tcW w:w="1305" w:type="dxa"/>
          </w:tcPr>
          <w:p w14:paraId="2E9E51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90" w:type="dxa"/>
          </w:tcPr>
          <w:p w14:paraId="502BFD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377" w:type="dxa"/>
          </w:tcPr>
          <w:p w14:paraId="5E83CA3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637B16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838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4C1D691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项目负责人（如有）</w:t>
            </w:r>
          </w:p>
        </w:tc>
        <w:tc>
          <w:tcPr>
            <w:tcW w:w="1305" w:type="dxa"/>
          </w:tcPr>
          <w:p w14:paraId="7F0EDD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90" w:type="dxa"/>
          </w:tcPr>
          <w:p w14:paraId="32A2C7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377" w:type="dxa"/>
          </w:tcPr>
          <w:p w14:paraId="3E687D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42B65D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457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7A6E7C9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项目概括及供应商履约情况</w:t>
            </w:r>
          </w:p>
        </w:tc>
        <w:tc>
          <w:tcPr>
            <w:tcW w:w="1305" w:type="dxa"/>
          </w:tcPr>
          <w:p w14:paraId="6618C1F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90" w:type="dxa"/>
          </w:tcPr>
          <w:p w14:paraId="044F03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377" w:type="dxa"/>
          </w:tcPr>
          <w:p w14:paraId="4039422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41B373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66D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164ABE8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c>
          <w:tcPr>
            <w:tcW w:w="1305" w:type="dxa"/>
          </w:tcPr>
          <w:p w14:paraId="6BC55F6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90" w:type="dxa"/>
          </w:tcPr>
          <w:p w14:paraId="0472174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377" w:type="dxa"/>
          </w:tcPr>
          <w:p w14:paraId="19F5E2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002721B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2BEFAB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注：供应商应根据供应商须知前附表第3.5（4）项的要求在本表后附相关证明材料。</w:t>
      </w:r>
    </w:p>
    <w:p w14:paraId="0DCC59B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10783D2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（四）拟委任的主要人员汇总表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45"/>
        <w:gridCol w:w="780"/>
        <w:gridCol w:w="675"/>
        <w:gridCol w:w="720"/>
        <w:gridCol w:w="1440"/>
        <w:gridCol w:w="810"/>
        <w:gridCol w:w="1005"/>
        <w:gridCol w:w="1162"/>
      </w:tblGrid>
      <w:tr w14:paraId="5E54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Pr>
          <w:p w14:paraId="7C71F9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245" w:type="dxa"/>
            <w:vMerge w:val="restart"/>
          </w:tcPr>
          <w:p w14:paraId="5AD6CE7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本项目任职</w:t>
            </w:r>
          </w:p>
        </w:tc>
        <w:tc>
          <w:tcPr>
            <w:tcW w:w="780" w:type="dxa"/>
            <w:vMerge w:val="restart"/>
            <w:vAlign w:val="center"/>
          </w:tcPr>
          <w:p w14:paraId="4FE4EB3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姓名</w:t>
            </w:r>
          </w:p>
        </w:tc>
        <w:tc>
          <w:tcPr>
            <w:tcW w:w="675" w:type="dxa"/>
            <w:vMerge w:val="restart"/>
          </w:tcPr>
          <w:p w14:paraId="27284D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职称</w:t>
            </w:r>
          </w:p>
        </w:tc>
        <w:tc>
          <w:tcPr>
            <w:tcW w:w="720" w:type="dxa"/>
            <w:vMerge w:val="restart"/>
          </w:tcPr>
          <w:p w14:paraId="0173FD2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专业</w:t>
            </w:r>
          </w:p>
        </w:tc>
        <w:tc>
          <w:tcPr>
            <w:tcW w:w="3255" w:type="dxa"/>
            <w:gridSpan w:val="3"/>
          </w:tcPr>
          <w:p w14:paraId="64CE66E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执业或职业资格证明</w:t>
            </w:r>
          </w:p>
        </w:tc>
        <w:tc>
          <w:tcPr>
            <w:tcW w:w="1162" w:type="dxa"/>
            <w:vMerge w:val="restart"/>
            <w:vAlign w:val="center"/>
          </w:tcPr>
          <w:p w14:paraId="3AF40A0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r>
      <w:tr w14:paraId="20FF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14:paraId="6C0BD23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vMerge w:val="continue"/>
          </w:tcPr>
          <w:p w14:paraId="002E6ED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vMerge w:val="continue"/>
          </w:tcPr>
          <w:p w14:paraId="22CAA07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vMerge w:val="continue"/>
          </w:tcPr>
          <w:p w14:paraId="4AF9A95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vMerge w:val="continue"/>
          </w:tcPr>
          <w:p w14:paraId="317046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30B001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证书名称</w:t>
            </w:r>
          </w:p>
        </w:tc>
        <w:tc>
          <w:tcPr>
            <w:tcW w:w="810" w:type="dxa"/>
          </w:tcPr>
          <w:p w14:paraId="6D5E624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级别</w:t>
            </w:r>
          </w:p>
        </w:tc>
        <w:tc>
          <w:tcPr>
            <w:tcW w:w="1005" w:type="dxa"/>
          </w:tcPr>
          <w:p w14:paraId="3D21033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证号</w:t>
            </w:r>
          </w:p>
        </w:tc>
        <w:tc>
          <w:tcPr>
            <w:tcW w:w="1162" w:type="dxa"/>
            <w:vMerge w:val="continue"/>
          </w:tcPr>
          <w:p w14:paraId="5FF7F80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C4C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A9989E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6B690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19AF80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94DD1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603574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7A1D7B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E3363D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C00FF9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47D61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6C0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48CBB94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5C8D10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124754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EDE0D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EC6DE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487D7F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40E80A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EBC2A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E9188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CC2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468B2D1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41B617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199BC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7255E8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7DE735F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478613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457551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65BD78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025E9F2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E0C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79AB43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EB63C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C1908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1FC4C0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24C863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BD482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260BDE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59D4DDA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EF83B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786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3025A4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4C6E6EB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B6ABA7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471634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C7866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1C4671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3F2B3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CE3EC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4812D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BD8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61A522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F3620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2B2474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363C86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8D8A7D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03895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04FC2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537AC5B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586C5B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C8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05683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ED602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922BB0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6D17942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26C24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0C76A6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23F30A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0FDF38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DBEF1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79F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CE8F4B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471958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AA4B1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60662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AAF893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AC8B0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3D7D3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47B716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145535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40D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0A7C7C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43C32D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1440965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36166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71D54C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3961F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9BC14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44216E2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2A275C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B2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5F3A892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06FE38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4D4B7E0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3C265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7985A2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19D5889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7EE9C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7DA7E8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85D56A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5A8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BDCEF0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49854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2DAE7A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6782B19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740C75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41D56CF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46C080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49A9E9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22318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7FEC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4C6D20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64E243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19C82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2AE5FE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197B1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8352A0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AF67B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427FE5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C605D0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498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02B3A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68E728D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58FB3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0D79FD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E2704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EACCD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7034E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FD409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50E3A1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313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12545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42CFF26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C1C1AB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100CBD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01A84D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ABBB7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3282A4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E9D6C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FAE199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6DC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2AACDC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F4CB14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D0C31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BC9508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296F46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016BD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2BA421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32D56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15043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4EF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58EF4B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FACD6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48F5A3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0CA71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FD9D1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FB85B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48B459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E8E60D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00D0C7D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748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DCB28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408067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B1B8C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2562E9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827EF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E74BD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45A270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6CD7CF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29DFA0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AED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06B16D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0EF9BE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9AE8B9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036D7A9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286EC64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2C9D7C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CDF24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B43E6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5717CE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361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4CED66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21928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DC22A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6D3C8B7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F19BFE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D2EB7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401130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74AA2A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BB648B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1B2012C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（五）主要人员简历表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065"/>
        <w:gridCol w:w="825"/>
        <w:gridCol w:w="765"/>
        <w:gridCol w:w="2625"/>
        <w:gridCol w:w="1822"/>
      </w:tblGrid>
      <w:tr w14:paraId="673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60AD93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姓名</w:t>
            </w:r>
          </w:p>
        </w:tc>
        <w:tc>
          <w:tcPr>
            <w:tcW w:w="1065" w:type="dxa"/>
          </w:tcPr>
          <w:p w14:paraId="6C09232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825" w:type="dxa"/>
            <w:vAlign w:val="center"/>
          </w:tcPr>
          <w:p w14:paraId="00E28D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年龄</w:t>
            </w:r>
          </w:p>
        </w:tc>
        <w:tc>
          <w:tcPr>
            <w:tcW w:w="765" w:type="dxa"/>
          </w:tcPr>
          <w:p w14:paraId="06B3026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1BA3A3A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执业或职业资格证书名称</w:t>
            </w:r>
          </w:p>
        </w:tc>
        <w:tc>
          <w:tcPr>
            <w:tcW w:w="1822" w:type="dxa"/>
          </w:tcPr>
          <w:p w14:paraId="47946C4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01CE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FFB7F8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职称</w:t>
            </w:r>
          </w:p>
        </w:tc>
        <w:tc>
          <w:tcPr>
            <w:tcW w:w="1065" w:type="dxa"/>
          </w:tcPr>
          <w:p w14:paraId="3216EB3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825" w:type="dxa"/>
          </w:tcPr>
          <w:p w14:paraId="1F582CD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学历</w:t>
            </w:r>
          </w:p>
        </w:tc>
        <w:tc>
          <w:tcPr>
            <w:tcW w:w="765" w:type="dxa"/>
          </w:tcPr>
          <w:p w14:paraId="46C27C3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3D2B47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拟在本项目任职</w:t>
            </w:r>
          </w:p>
        </w:tc>
        <w:tc>
          <w:tcPr>
            <w:tcW w:w="1822" w:type="dxa"/>
          </w:tcPr>
          <w:p w14:paraId="1D036B5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7441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B14AE3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工作年限</w:t>
            </w:r>
          </w:p>
        </w:tc>
        <w:tc>
          <w:tcPr>
            <w:tcW w:w="2655" w:type="dxa"/>
            <w:gridSpan w:val="3"/>
          </w:tcPr>
          <w:p w14:paraId="0764D95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2788667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从事类似工作年限</w:t>
            </w:r>
          </w:p>
        </w:tc>
        <w:tc>
          <w:tcPr>
            <w:tcW w:w="1822" w:type="dxa"/>
          </w:tcPr>
          <w:p w14:paraId="432B915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3B3A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F9CEE1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毕业学校</w:t>
            </w:r>
          </w:p>
        </w:tc>
        <w:tc>
          <w:tcPr>
            <w:tcW w:w="7102" w:type="dxa"/>
            <w:gridSpan w:val="5"/>
          </w:tcPr>
          <w:p w14:paraId="25B2DA0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年毕业于       学校        专业</w:t>
            </w:r>
          </w:p>
        </w:tc>
      </w:tr>
      <w:tr w14:paraId="35FE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731A9C4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主要工作经历</w:t>
            </w:r>
          </w:p>
        </w:tc>
      </w:tr>
      <w:tr w14:paraId="4406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7AAF92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时间</w:t>
            </w:r>
          </w:p>
        </w:tc>
        <w:tc>
          <w:tcPr>
            <w:tcW w:w="2655" w:type="dxa"/>
            <w:gridSpan w:val="3"/>
            <w:vAlign w:val="center"/>
          </w:tcPr>
          <w:p w14:paraId="2CD3C78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参加过的类似项目</w:t>
            </w:r>
          </w:p>
        </w:tc>
        <w:tc>
          <w:tcPr>
            <w:tcW w:w="2625" w:type="dxa"/>
            <w:vAlign w:val="center"/>
          </w:tcPr>
          <w:p w14:paraId="2BAF448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担任职务</w:t>
            </w:r>
          </w:p>
        </w:tc>
        <w:tc>
          <w:tcPr>
            <w:tcW w:w="1822" w:type="dxa"/>
            <w:vAlign w:val="center"/>
          </w:tcPr>
          <w:p w14:paraId="2364377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发包人及联系电话</w:t>
            </w:r>
          </w:p>
        </w:tc>
      </w:tr>
      <w:tr w14:paraId="4E94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D29F05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7BF65D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377C45E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06FDFF4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61FD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E96885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486D4BD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304BBE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830BDD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659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212366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3EF037C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1D21603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807446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5759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E8E182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B09C2B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0DED865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1B137F6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391C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20" w:type="dxa"/>
          </w:tcPr>
          <w:p w14:paraId="103BB1C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4A8A3A1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A87ED8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029FBAF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0DC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90E233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4C368B4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01FA0F8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52673F3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179B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78D403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35BE20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1344F2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4D1B19F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E37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81E700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31BF2A6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68F2718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73B2520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7687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FDDB68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90A5D3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2F8A33D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A57FC5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bl>
    <w:p w14:paraId="1F25423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注：供应商应根据供应商须知前附表第3.5（6）项的要求在本表后附相关证明材料。</w:t>
      </w:r>
    </w:p>
    <w:p w14:paraId="384B38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102742A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7A47EF5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七 、资格审查资料（B）</w:t>
      </w:r>
    </w:p>
    <w:p w14:paraId="6F31586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第3.5（1）项和3.5（2）项的要求提供主体资格证明及相关资质证明材料。</w:t>
      </w:r>
    </w:p>
    <w:p w14:paraId="583622B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第3.5（5）项和3.5（7）项和第3.5（8）项的要求提供主体资格证明及相关资质证明材料。</w:t>
      </w:r>
    </w:p>
    <w:p w14:paraId="7BC5164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（二）近年财务状况</w:t>
      </w:r>
    </w:p>
    <w:p w14:paraId="62DF3F3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第3.5（3）项的要求提供近年财近年财务会计报表复印件。</w:t>
      </w:r>
    </w:p>
    <w:p w14:paraId="024BE97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（三）近年的类似项目情况表</w:t>
      </w:r>
    </w:p>
    <w:tbl>
      <w:tblPr>
        <w:tblStyle w:val="6"/>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5430"/>
      </w:tblGrid>
      <w:tr w14:paraId="0249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693CCAF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货物名称</w:t>
            </w:r>
          </w:p>
        </w:tc>
        <w:tc>
          <w:tcPr>
            <w:tcW w:w="5430" w:type="dxa"/>
          </w:tcPr>
          <w:p w14:paraId="2B1FF8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9C1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34D9A94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规格和型号</w:t>
            </w:r>
          </w:p>
        </w:tc>
        <w:tc>
          <w:tcPr>
            <w:tcW w:w="5430" w:type="dxa"/>
            <w:vAlign w:val="top"/>
          </w:tcPr>
          <w:p w14:paraId="094F735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C37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76C58A2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项目名称</w:t>
            </w:r>
          </w:p>
        </w:tc>
        <w:tc>
          <w:tcPr>
            <w:tcW w:w="5430" w:type="dxa"/>
          </w:tcPr>
          <w:p w14:paraId="713C2B4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AF3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63C679F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买方名称</w:t>
            </w:r>
          </w:p>
        </w:tc>
        <w:tc>
          <w:tcPr>
            <w:tcW w:w="5430" w:type="dxa"/>
          </w:tcPr>
          <w:p w14:paraId="1A0EAF8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C57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691F751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买方联系人及电话</w:t>
            </w:r>
          </w:p>
        </w:tc>
        <w:tc>
          <w:tcPr>
            <w:tcW w:w="5430" w:type="dxa"/>
          </w:tcPr>
          <w:p w14:paraId="2EBAB4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716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5B4D8EB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合同价格</w:t>
            </w:r>
          </w:p>
        </w:tc>
        <w:tc>
          <w:tcPr>
            <w:tcW w:w="5430" w:type="dxa"/>
          </w:tcPr>
          <w:p w14:paraId="3B84A7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6EC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76C9B88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项目概括及供应商履约情况</w:t>
            </w:r>
          </w:p>
        </w:tc>
        <w:tc>
          <w:tcPr>
            <w:tcW w:w="5430" w:type="dxa"/>
          </w:tcPr>
          <w:p w14:paraId="7C42FC4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61C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3449140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c>
          <w:tcPr>
            <w:tcW w:w="5430" w:type="dxa"/>
          </w:tcPr>
          <w:p w14:paraId="4D5DAD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1D1277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第3.5（4）项的要求在本表后附相关证明材料。</w:t>
      </w:r>
    </w:p>
    <w:p w14:paraId="713EEB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79852A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3AFABE8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七 、资格审查资料（C）</w:t>
      </w:r>
    </w:p>
    <w:p w14:paraId="2674960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第3.5（1）项和3.5（2）项的要求提供主体资格证明及相关资质证明材料。</w:t>
      </w:r>
    </w:p>
    <w:p w14:paraId="6C6AD32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第3.5（5）项和3.5（7）项和第3.5（8）项的要求提供主体资格证明及相关资质证明材料。</w:t>
      </w:r>
    </w:p>
    <w:p w14:paraId="5C16016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（二）近年财务状况</w:t>
      </w:r>
    </w:p>
    <w:p w14:paraId="55AE33E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第3.5（3）项的要求提供近年财近年财务会计报表复印件。</w:t>
      </w:r>
    </w:p>
    <w:p w14:paraId="2F00053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（三）近年的类似项目情况表</w:t>
      </w:r>
    </w:p>
    <w:tbl>
      <w:tblPr>
        <w:tblStyle w:val="6"/>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5430"/>
      </w:tblGrid>
      <w:tr w14:paraId="5010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6C62489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项目名称</w:t>
            </w:r>
          </w:p>
        </w:tc>
        <w:tc>
          <w:tcPr>
            <w:tcW w:w="5430" w:type="dxa"/>
          </w:tcPr>
          <w:p w14:paraId="142FF5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C42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633BD50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服务内容</w:t>
            </w:r>
          </w:p>
        </w:tc>
        <w:tc>
          <w:tcPr>
            <w:tcW w:w="5430" w:type="dxa"/>
            <w:vAlign w:val="top"/>
          </w:tcPr>
          <w:p w14:paraId="30101F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1EC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6EC0FB5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委托人/发包人名称</w:t>
            </w:r>
          </w:p>
        </w:tc>
        <w:tc>
          <w:tcPr>
            <w:tcW w:w="5430" w:type="dxa"/>
          </w:tcPr>
          <w:p w14:paraId="33A7EE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9E6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1D2DE2B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委托人/发包人联系人及电话</w:t>
            </w:r>
          </w:p>
        </w:tc>
        <w:tc>
          <w:tcPr>
            <w:tcW w:w="5430" w:type="dxa"/>
          </w:tcPr>
          <w:p w14:paraId="4D1232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A28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47D2B0E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合同价格</w:t>
            </w:r>
          </w:p>
        </w:tc>
        <w:tc>
          <w:tcPr>
            <w:tcW w:w="5430" w:type="dxa"/>
          </w:tcPr>
          <w:p w14:paraId="669EF68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3BB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2BF2F6A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服务是否完成</w:t>
            </w:r>
          </w:p>
        </w:tc>
        <w:tc>
          <w:tcPr>
            <w:tcW w:w="5430" w:type="dxa"/>
          </w:tcPr>
          <w:p w14:paraId="3D1742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444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33A9703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项目负责人（如有）</w:t>
            </w:r>
          </w:p>
        </w:tc>
        <w:tc>
          <w:tcPr>
            <w:tcW w:w="5430" w:type="dxa"/>
          </w:tcPr>
          <w:p w14:paraId="5B9430E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FBB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7A91D93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项目概括及供应商履约情况</w:t>
            </w:r>
          </w:p>
        </w:tc>
        <w:tc>
          <w:tcPr>
            <w:tcW w:w="5430" w:type="dxa"/>
          </w:tcPr>
          <w:p w14:paraId="777CD13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E5D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752E32A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c>
          <w:tcPr>
            <w:tcW w:w="5430" w:type="dxa"/>
          </w:tcPr>
          <w:p w14:paraId="59A076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4FF5DE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第3.5（4）项的要求在本表后附相关证明材料。</w:t>
      </w:r>
    </w:p>
    <w:p w14:paraId="45C3438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（四）拟委任的主要人员汇总表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45"/>
        <w:gridCol w:w="780"/>
        <w:gridCol w:w="675"/>
        <w:gridCol w:w="720"/>
        <w:gridCol w:w="1440"/>
        <w:gridCol w:w="810"/>
        <w:gridCol w:w="1005"/>
        <w:gridCol w:w="1162"/>
      </w:tblGrid>
      <w:tr w14:paraId="30F4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Pr>
          <w:p w14:paraId="12B00B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245" w:type="dxa"/>
            <w:vMerge w:val="restart"/>
          </w:tcPr>
          <w:p w14:paraId="650098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本项目任职</w:t>
            </w:r>
          </w:p>
        </w:tc>
        <w:tc>
          <w:tcPr>
            <w:tcW w:w="780" w:type="dxa"/>
            <w:vMerge w:val="restart"/>
            <w:vAlign w:val="center"/>
          </w:tcPr>
          <w:p w14:paraId="42ACFC3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姓名</w:t>
            </w:r>
          </w:p>
        </w:tc>
        <w:tc>
          <w:tcPr>
            <w:tcW w:w="675" w:type="dxa"/>
            <w:vMerge w:val="restart"/>
          </w:tcPr>
          <w:p w14:paraId="141E641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职称</w:t>
            </w:r>
          </w:p>
        </w:tc>
        <w:tc>
          <w:tcPr>
            <w:tcW w:w="720" w:type="dxa"/>
            <w:vMerge w:val="restart"/>
          </w:tcPr>
          <w:p w14:paraId="5B06F7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专业</w:t>
            </w:r>
          </w:p>
        </w:tc>
        <w:tc>
          <w:tcPr>
            <w:tcW w:w="3255" w:type="dxa"/>
            <w:gridSpan w:val="3"/>
          </w:tcPr>
          <w:p w14:paraId="4DFF0E9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执业或职业资格证明</w:t>
            </w:r>
          </w:p>
        </w:tc>
        <w:tc>
          <w:tcPr>
            <w:tcW w:w="1162" w:type="dxa"/>
            <w:vMerge w:val="restart"/>
            <w:vAlign w:val="center"/>
          </w:tcPr>
          <w:p w14:paraId="4820C85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r>
      <w:tr w14:paraId="048A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14:paraId="2F4AB8B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vMerge w:val="continue"/>
          </w:tcPr>
          <w:p w14:paraId="19233B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vMerge w:val="continue"/>
          </w:tcPr>
          <w:p w14:paraId="39A4C82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vMerge w:val="continue"/>
          </w:tcPr>
          <w:p w14:paraId="24EE8E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vMerge w:val="continue"/>
          </w:tcPr>
          <w:p w14:paraId="128530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19E1DF2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证书名称</w:t>
            </w:r>
          </w:p>
        </w:tc>
        <w:tc>
          <w:tcPr>
            <w:tcW w:w="810" w:type="dxa"/>
          </w:tcPr>
          <w:p w14:paraId="421DC26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级别</w:t>
            </w:r>
          </w:p>
        </w:tc>
        <w:tc>
          <w:tcPr>
            <w:tcW w:w="1005" w:type="dxa"/>
          </w:tcPr>
          <w:p w14:paraId="2DB803C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证号</w:t>
            </w:r>
          </w:p>
        </w:tc>
        <w:tc>
          <w:tcPr>
            <w:tcW w:w="1162" w:type="dxa"/>
            <w:vMerge w:val="continue"/>
          </w:tcPr>
          <w:p w14:paraId="59FF1C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85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BC8FCB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B1A13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9BCB3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78FB1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71C83FD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9B74A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9DBE3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F9299A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CF14F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4E0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49C5131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8D809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E713EE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851BA9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B4B3C9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3E1AB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A5B89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EC854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6DE46B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E1E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2976E2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605C60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7B17F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77D606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63CD24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1D277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9759F0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8F6099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0923FA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853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F0AFB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01CAE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4A9DE7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94B38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21686F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EB10F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947B07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6C7CE8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2AB58F3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960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2E4F4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17A9F0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45EEF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07DC8C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75DDF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DC1CD9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26FCA02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10693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8E05A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040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4ECA29F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4622993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A0914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7698B6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50CEF8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146F374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620EB6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D292A2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716F3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13A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C0AA9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B242A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CC0CB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C48A4B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D1BF15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F9F61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23D75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EFFF18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2F15AE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CB8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15B2BA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E3911D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59C6C1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0A2B7FD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3A8375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3567B9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30CC0C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6B29B5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DFA0A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081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F53825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101A525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4199D88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AA26A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ACBAD4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362DC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3B37B28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EEF8D7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6D9170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FA3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C3908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6B70CC8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2AB34A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082D8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A2644E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CCDA2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284ED4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BFDE51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137B8A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F74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9E2234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675D00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6F439B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09DFC4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2A5C2A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4ACDE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676908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530D5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B0820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5A9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5F72BF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751D1D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25497E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FE9A04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ED69BA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8532FE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3E6226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DCC76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153429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FC6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27324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571330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C12D7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0A3A3E8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1D636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8987E7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CEF12D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3000C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CE0B38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80A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48F4E63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55FF2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4878A5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933DE4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15CA2A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D609F6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1EDF7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4FBB57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FBB05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6F8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956F89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14DE7B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1D3A36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43822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77F3C4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64ABD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BF4ED2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402E1AF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17618C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1D0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712808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E76F22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89F5A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6C4AE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5BC38A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00FD13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3D5FA32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6DC8C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F32C9B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E52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725B9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5D33F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CD0FA2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2BD0E6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630379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EAEC5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474949C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A18B73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4E8330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614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57E3F1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1A68402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27B3E1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6739A0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2014101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0BD0E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F5DFF0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18B4A4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2409A3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1B0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BB66AA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345AA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9C8F5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4FE0BA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7AA8FCF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45DC68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284F30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4FE12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21CFD5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30E609A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（五）主要人员简历表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065"/>
        <w:gridCol w:w="825"/>
        <w:gridCol w:w="765"/>
        <w:gridCol w:w="2625"/>
        <w:gridCol w:w="1822"/>
      </w:tblGrid>
      <w:tr w14:paraId="3085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4B5833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姓名</w:t>
            </w:r>
          </w:p>
        </w:tc>
        <w:tc>
          <w:tcPr>
            <w:tcW w:w="1065" w:type="dxa"/>
          </w:tcPr>
          <w:p w14:paraId="107C4E3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825" w:type="dxa"/>
            <w:vAlign w:val="center"/>
          </w:tcPr>
          <w:p w14:paraId="44E737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年龄</w:t>
            </w:r>
          </w:p>
        </w:tc>
        <w:tc>
          <w:tcPr>
            <w:tcW w:w="765" w:type="dxa"/>
          </w:tcPr>
          <w:p w14:paraId="2A77B20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67FFE99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执业或职业资格证书名称</w:t>
            </w:r>
          </w:p>
        </w:tc>
        <w:tc>
          <w:tcPr>
            <w:tcW w:w="1822" w:type="dxa"/>
          </w:tcPr>
          <w:p w14:paraId="19C0175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552D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2E5AFF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职称</w:t>
            </w:r>
          </w:p>
        </w:tc>
        <w:tc>
          <w:tcPr>
            <w:tcW w:w="1065" w:type="dxa"/>
          </w:tcPr>
          <w:p w14:paraId="27EE7CB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825" w:type="dxa"/>
          </w:tcPr>
          <w:p w14:paraId="7DCF62B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学历</w:t>
            </w:r>
          </w:p>
        </w:tc>
        <w:tc>
          <w:tcPr>
            <w:tcW w:w="765" w:type="dxa"/>
          </w:tcPr>
          <w:p w14:paraId="6FCC06F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674137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拟在本项目任职</w:t>
            </w:r>
          </w:p>
        </w:tc>
        <w:tc>
          <w:tcPr>
            <w:tcW w:w="1822" w:type="dxa"/>
          </w:tcPr>
          <w:p w14:paraId="0D98107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1EDA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47CEE8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工作年限</w:t>
            </w:r>
          </w:p>
        </w:tc>
        <w:tc>
          <w:tcPr>
            <w:tcW w:w="2655" w:type="dxa"/>
            <w:gridSpan w:val="3"/>
          </w:tcPr>
          <w:p w14:paraId="6646046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69485BA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从事类似工作年限</w:t>
            </w:r>
          </w:p>
        </w:tc>
        <w:tc>
          <w:tcPr>
            <w:tcW w:w="1822" w:type="dxa"/>
          </w:tcPr>
          <w:p w14:paraId="6E4228F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556D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9DDF38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毕业学校</w:t>
            </w:r>
          </w:p>
        </w:tc>
        <w:tc>
          <w:tcPr>
            <w:tcW w:w="7102" w:type="dxa"/>
            <w:gridSpan w:val="5"/>
          </w:tcPr>
          <w:p w14:paraId="4C2D0C6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年毕业于       学校        专业</w:t>
            </w:r>
          </w:p>
        </w:tc>
      </w:tr>
      <w:tr w14:paraId="27E7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74249B5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主要工作经历</w:t>
            </w:r>
          </w:p>
        </w:tc>
      </w:tr>
      <w:tr w14:paraId="7DCE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D0E645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时间</w:t>
            </w:r>
          </w:p>
        </w:tc>
        <w:tc>
          <w:tcPr>
            <w:tcW w:w="2655" w:type="dxa"/>
            <w:gridSpan w:val="3"/>
            <w:vAlign w:val="center"/>
          </w:tcPr>
          <w:p w14:paraId="128D13A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参加过的类似项目</w:t>
            </w:r>
          </w:p>
        </w:tc>
        <w:tc>
          <w:tcPr>
            <w:tcW w:w="2625" w:type="dxa"/>
            <w:vAlign w:val="center"/>
          </w:tcPr>
          <w:p w14:paraId="74E74A6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担任职务</w:t>
            </w:r>
          </w:p>
        </w:tc>
        <w:tc>
          <w:tcPr>
            <w:tcW w:w="1822" w:type="dxa"/>
            <w:vAlign w:val="center"/>
          </w:tcPr>
          <w:p w14:paraId="07A6FDD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发包人及联系电话</w:t>
            </w:r>
          </w:p>
        </w:tc>
      </w:tr>
      <w:tr w14:paraId="73A3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B266DF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AB8E05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0F4D54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5141F8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1502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FAC930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33D3FBC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AF4B57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8DDF76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142F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53E1F6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679BFAA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437CD33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42C735E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EAD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003167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5E621B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2888E82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C165E2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03BF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20" w:type="dxa"/>
          </w:tcPr>
          <w:p w14:paraId="437F061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492DB1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346C678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01A7D2D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5285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526251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349AA0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4D410B7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205F61A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654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B6D66C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64F19FD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37D217B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7A435D6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05F1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0CA0CA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67C78A2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1FAD9A0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3E0CB40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3D02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C1E537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5CAADA8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53D2857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38A537D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bl>
    <w:p w14:paraId="0FA413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注：供应商应根据供应商须知前附表第3.5（6）项的要求在本表后附相关证明材料。</w:t>
      </w:r>
    </w:p>
    <w:p w14:paraId="55B2F1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3CD1D7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40EC250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八、响应方案(A)</w:t>
      </w:r>
    </w:p>
    <w:p w14:paraId="1F36A1CF">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b/>
          <w:bCs/>
          <w:sz w:val="28"/>
          <w:szCs w:val="28"/>
        </w:rPr>
      </w:pPr>
      <w:r>
        <w:rPr>
          <w:rFonts w:ascii="宋体" w:hAnsi="宋体" w:eastAsia="宋体" w:cs="宋体"/>
          <w:b/>
          <w:bCs/>
          <w:sz w:val="28"/>
          <w:szCs w:val="28"/>
        </w:rPr>
        <w:t>(一)施工组织设计</w:t>
      </w:r>
    </w:p>
    <w:p w14:paraId="24AA76DC">
      <w:pPr>
        <w:pStyle w:val="2"/>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left"/>
        <w:textAlignment w:val="auto"/>
        <w:rPr>
          <w:rFonts w:ascii="宋体" w:hAnsi="宋体" w:eastAsia="宋体" w:cs="宋体"/>
          <w:sz w:val="28"/>
          <w:szCs w:val="28"/>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8"/>
          <w:szCs w:val="28"/>
        </w:rPr>
        <w:t>供应商编制施工组织设计的要求:编制时应采用文字</w:t>
      </w:r>
      <w:r>
        <w:rPr>
          <w:rFonts w:hint="eastAsia" w:ascii="宋体" w:hAnsi="宋体" w:eastAsia="宋体" w:cs="宋体"/>
          <w:sz w:val="28"/>
          <w:szCs w:val="28"/>
          <w:lang w:eastAsia="zh-CN"/>
        </w:rPr>
        <w:t>并</w:t>
      </w:r>
      <w:r>
        <w:rPr>
          <w:rFonts w:ascii="宋体" w:hAnsi="宋体" w:eastAsia="宋体" w:cs="宋体"/>
          <w:sz w:val="28"/>
          <w:szCs w:val="28"/>
        </w:rPr>
        <w:t>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背、降低环境行染、地下管线及</w:t>
      </w:r>
      <w:r>
        <w:rPr>
          <w:rFonts w:hint="eastAsia" w:ascii="宋体" w:hAnsi="宋体" w:eastAsia="宋体" w:cs="宋体"/>
          <w:sz w:val="28"/>
          <w:szCs w:val="28"/>
          <w:lang w:eastAsia="zh-CN"/>
        </w:rPr>
        <w:t>其他</w:t>
      </w:r>
      <w:r>
        <w:rPr>
          <w:rFonts w:ascii="宋体" w:hAnsi="宋体" w:eastAsia="宋体" w:cs="宋体"/>
          <w:sz w:val="28"/>
          <w:szCs w:val="28"/>
        </w:rPr>
        <w:t>地上地下设施的保护加固措施等。</w:t>
      </w:r>
    </w:p>
    <w:p w14:paraId="484540F8">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宋体" w:hAnsi="宋体" w:eastAsia="宋体" w:cs="宋体"/>
          <w:b/>
          <w:bCs/>
          <w:sz w:val="28"/>
          <w:szCs w:val="28"/>
          <w:lang w:eastAsia="zh-CN"/>
        </w:rPr>
      </w:pPr>
      <w:r>
        <w:rPr>
          <w:rFonts w:ascii="宋体" w:hAnsi="宋体" w:eastAsia="宋体" w:cs="宋体"/>
          <w:b/>
          <w:bCs/>
          <w:sz w:val="28"/>
          <w:szCs w:val="28"/>
        </w:rPr>
        <w:t>(</w:t>
      </w:r>
      <w:r>
        <w:rPr>
          <w:rFonts w:hint="eastAsia" w:ascii="宋体" w:hAnsi="宋体" w:eastAsia="宋体" w:cs="宋体"/>
          <w:b/>
          <w:bCs/>
          <w:sz w:val="28"/>
          <w:szCs w:val="28"/>
          <w:lang w:eastAsia="zh-CN"/>
        </w:rPr>
        <w:t>二</w:t>
      </w:r>
      <w:r>
        <w:rPr>
          <w:rFonts w:ascii="宋体" w:hAnsi="宋体" w:eastAsia="宋体" w:cs="宋体"/>
          <w:b/>
          <w:bCs/>
          <w:sz w:val="28"/>
          <w:szCs w:val="28"/>
        </w:rPr>
        <w:t>)</w:t>
      </w:r>
      <w:r>
        <w:rPr>
          <w:rFonts w:hint="eastAsia" w:ascii="宋体" w:hAnsi="宋体" w:eastAsia="宋体" w:cs="宋体"/>
          <w:b/>
          <w:bCs/>
          <w:sz w:val="28"/>
          <w:szCs w:val="28"/>
          <w:lang w:eastAsia="zh-CN"/>
        </w:rPr>
        <w:t>拟分包项目情况表</w:t>
      </w:r>
    </w:p>
    <w:tbl>
      <w:tblPr>
        <w:tblStyle w:val="6"/>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365"/>
        <w:gridCol w:w="2415"/>
        <w:gridCol w:w="3150"/>
      </w:tblGrid>
      <w:tr w14:paraId="4BD1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A9DE08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分包供应商名称</w:t>
            </w:r>
          </w:p>
        </w:tc>
        <w:tc>
          <w:tcPr>
            <w:tcW w:w="1365" w:type="dxa"/>
          </w:tcPr>
          <w:p w14:paraId="22B5262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c>
          <w:tcPr>
            <w:tcW w:w="2415" w:type="dxa"/>
          </w:tcPr>
          <w:p w14:paraId="6F2CCC1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地址</w:t>
            </w:r>
          </w:p>
        </w:tc>
        <w:tc>
          <w:tcPr>
            <w:tcW w:w="3150" w:type="dxa"/>
          </w:tcPr>
          <w:p w14:paraId="4AEA50C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r>
      <w:tr w14:paraId="0C6E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736957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法定代表人</w:t>
            </w:r>
          </w:p>
        </w:tc>
        <w:tc>
          <w:tcPr>
            <w:tcW w:w="1365" w:type="dxa"/>
          </w:tcPr>
          <w:p w14:paraId="4C9E7B6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c>
          <w:tcPr>
            <w:tcW w:w="2415" w:type="dxa"/>
          </w:tcPr>
          <w:p w14:paraId="2A57D6F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电话</w:t>
            </w:r>
          </w:p>
        </w:tc>
        <w:tc>
          <w:tcPr>
            <w:tcW w:w="3150" w:type="dxa"/>
          </w:tcPr>
          <w:p w14:paraId="4D94CFD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r>
      <w:tr w14:paraId="007C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8DDCF1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营业执照号码</w:t>
            </w:r>
          </w:p>
        </w:tc>
        <w:tc>
          <w:tcPr>
            <w:tcW w:w="1365" w:type="dxa"/>
          </w:tcPr>
          <w:p w14:paraId="06DCE7D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c>
          <w:tcPr>
            <w:tcW w:w="2415" w:type="dxa"/>
          </w:tcPr>
          <w:p w14:paraId="2210820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资质等级</w:t>
            </w:r>
          </w:p>
        </w:tc>
        <w:tc>
          <w:tcPr>
            <w:tcW w:w="3150" w:type="dxa"/>
          </w:tcPr>
          <w:p w14:paraId="39CF437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r>
      <w:tr w14:paraId="4378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1699977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拟分包的工程项目</w:t>
            </w:r>
          </w:p>
        </w:tc>
        <w:tc>
          <w:tcPr>
            <w:tcW w:w="1365" w:type="dxa"/>
          </w:tcPr>
          <w:p w14:paraId="5D4ECFD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主要内容</w:t>
            </w:r>
          </w:p>
        </w:tc>
        <w:tc>
          <w:tcPr>
            <w:tcW w:w="2415" w:type="dxa"/>
          </w:tcPr>
          <w:p w14:paraId="1FC6BAD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预计造价（万元）</w:t>
            </w:r>
          </w:p>
        </w:tc>
        <w:tc>
          <w:tcPr>
            <w:tcW w:w="3150" w:type="dxa"/>
          </w:tcPr>
          <w:p w14:paraId="196C8FB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已经做过的类似工程</w:t>
            </w:r>
          </w:p>
        </w:tc>
      </w:tr>
      <w:tr w14:paraId="04B7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08885A9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7CD8100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05115E9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restart"/>
          </w:tcPr>
          <w:p w14:paraId="033E40D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0EDF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561EAD0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2FA9C07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362C916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4110A68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0F4E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38BA7EB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41FB8C8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69485EB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63BC641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1774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5CA3C44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017863D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49157DE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20CA3E4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5C0C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0BFF576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3FAC907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64450AF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4E14B74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1CBD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1B69E18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77444FF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404B76D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6F98E2C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537B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7854984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4A86692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3857DCF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7717B09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050D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4625F40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7081E4F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1CCB761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457CBA3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49AC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A40BE7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39E9BE1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2C37BAC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15167A3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452D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516D024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1A19E3F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7B69D6C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7573C52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146A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7552D1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7453774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7D84488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38688D8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5E2F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12D50D1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600607B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2CC9934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6B2AC62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0920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5C19C03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35F3155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74817B0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62F4096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395C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56127BA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301F6AC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4C9BF3B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1E8536A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bl>
    <w:p w14:paraId="202493EE">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宋体" w:hAnsi="宋体" w:eastAsia="宋体" w:cs="宋体"/>
          <w:sz w:val="28"/>
          <w:szCs w:val="28"/>
          <w:lang w:val="en-US" w:eastAsia="zh-CN"/>
        </w:rPr>
      </w:pPr>
    </w:p>
    <w:p w14:paraId="3A0D7066">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宋体" w:hAnsi="宋体" w:eastAsia="宋体" w:cs="宋体"/>
          <w:sz w:val="28"/>
          <w:szCs w:val="28"/>
          <w:lang w:val="en-US" w:eastAsia="zh-CN"/>
        </w:rPr>
      </w:pPr>
    </w:p>
    <w:p w14:paraId="27D758DF">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宋体" w:hAnsi="宋体" w:eastAsia="宋体" w:cs="宋体"/>
          <w:sz w:val="28"/>
          <w:szCs w:val="28"/>
          <w:lang w:val="en-US" w:eastAsia="zh-CN"/>
        </w:rPr>
      </w:pPr>
    </w:p>
    <w:p w14:paraId="39050EC7">
      <w:pPr>
        <w:pStyle w:val="2"/>
        <w:keepNext w:val="0"/>
        <w:keepLines w:val="0"/>
        <w:pageBreakBefore w:val="0"/>
        <w:widowControl w:val="0"/>
        <w:numPr>
          <w:ilvl w:val="0"/>
          <w:numId w:val="10"/>
        </w:numPr>
        <w:kinsoku/>
        <w:wordWrap/>
        <w:overflowPunct/>
        <w:topLinePunct w:val="0"/>
        <w:autoSpaceDE/>
        <w:autoSpaceDN/>
        <w:bidi w:val="0"/>
        <w:adjustRightInd/>
        <w:snapToGrid/>
        <w:ind w:left="0" w:leftChars="0" w:firstLine="643" w:firstLineChars="200"/>
        <w:jc w:val="center"/>
        <w:textAlignment w:val="auto"/>
        <w:rPr>
          <w:rFonts w:ascii="宋体" w:hAnsi="宋体" w:eastAsia="宋体" w:cs="宋体"/>
          <w:b/>
          <w:bCs/>
          <w:sz w:val="32"/>
          <w:szCs w:val="32"/>
        </w:rPr>
      </w:pPr>
      <w:r>
        <w:rPr>
          <w:rFonts w:ascii="宋体" w:hAnsi="宋体" w:eastAsia="宋体" w:cs="宋体"/>
          <w:b/>
          <w:bCs/>
          <w:sz w:val="32"/>
          <w:szCs w:val="32"/>
        </w:rPr>
        <w:t>响应方案(B)</w:t>
      </w:r>
    </w:p>
    <w:p w14:paraId="72F802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（一）</w:t>
      </w:r>
      <w:r>
        <w:rPr>
          <w:rFonts w:ascii="宋体" w:hAnsi="宋体" w:eastAsia="宋体" w:cs="宋体"/>
          <w:b/>
          <w:bCs/>
          <w:sz w:val="28"/>
          <w:szCs w:val="28"/>
        </w:rPr>
        <w:t>货物质量标准或技术性能指标的详细描述</w:t>
      </w:r>
      <w:r>
        <w:rPr>
          <w:rFonts w:ascii="宋体" w:hAnsi="宋体" w:eastAsia="宋体" w:cs="宋体"/>
          <w:sz w:val="28"/>
          <w:szCs w:val="28"/>
        </w:rPr>
        <w:br w:type="textWrapping"/>
      </w:r>
      <w:r>
        <w:rPr>
          <w:rFonts w:hint="eastAsia" w:ascii="宋体" w:hAnsi="宋体" w:eastAsia="宋体" w:cs="宋体"/>
          <w:sz w:val="28"/>
          <w:szCs w:val="28"/>
          <w:lang w:eastAsia="zh-CN"/>
        </w:rPr>
        <w:t>注</w:t>
      </w:r>
      <w:r>
        <w:rPr>
          <w:rFonts w:ascii="宋体" w:hAnsi="宋体" w:eastAsia="宋体" w:cs="宋体"/>
          <w:sz w:val="28"/>
          <w:szCs w:val="28"/>
        </w:rPr>
        <w:t>:主要村料和</w:t>
      </w:r>
      <w:r>
        <w:rPr>
          <w:rFonts w:hint="eastAsia" w:ascii="宋体" w:hAnsi="宋体" w:eastAsia="宋体" w:cs="宋体"/>
          <w:sz w:val="28"/>
          <w:szCs w:val="28"/>
          <w:lang w:eastAsia="zh-CN"/>
        </w:rPr>
        <w:t>关</w:t>
      </w:r>
      <w:r>
        <w:rPr>
          <w:rFonts w:ascii="宋体" w:hAnsi="宋体" w:eastAsia="宋体" w:cs="宋体"/>
          <w:sz w:val="28"/>
          <w:szCs w:val="28"/>
        </w:rPr>
        <w:t>键部件有外购的，</w:t>
      </w:r>
      <w:r>
        <w:rPr>
          <w:rFonts w:hint="eastAsia" w:ascii="宋体" w:hAnsi="宋体" w:eastAsia="宋体" w:cs="宋体"/>
          <w:sz w:val="28"/>
          <w:szCs w:val="28"/>
          <w:lang w:eastAsia="zh-CN"/>
        </w:rPr>
        <w:t>应在此</w:t>
      </w:r>
      <w:r>
        <w:rPr>
          <w:rFonts w:ascii="宋体" w:hAnsi="宋体" w:eastAsia="宋体" w:cs="宋体"/>
          <w:sz w:val="28"/>
          <w:szCs w:val="28"/>
        </w:rPr>
        <w:t>部分详</w:t>
      </w:r>
      <w:r>
        <w:rPr>
          <w:rFonts w:hint="eastAsia" w:ascii="宋体" w:hAnsi="宋体" w:eastAsia="宋体" w:cs="宋体"/>
          <w:sz w:val="28"/>
          <w:szCs w:val="28"/>
          <w:lang w:eastAsia="zh-CN"/>
        </w:rPr>
        <w:t>细</w:t>
      </w:r>
      <w:r>
        <w:rPr>
          <w:rFonts w:ascii="宋体" w:hAnsi="宋体" w:eastAsia="宋体" w:cs="宋体"/>
          <w:sz w:val="28"/>
          <w:szCs w:val="28"/>
        </w:rPr>
        <w:t>说明外购的</w:t>
      </w:r>
      <w:r>
        <w:rPr>
          <w:rFonts w:hint="eastAsia" w:ascii="宋体" w:hAnsi="宋体" w:eastAsia="宋体" w:cs="宋体"/>
          <w:sz w:val="28"/>
          <w:szCs w:val="28"/>
          <w:lang w:eastAsia="zh-CN"/>
        </w:rPr>
        <w:t>主</w:t>
      </w:r>
      <w:r>
        <w:rPr>
          <w:rFonts w:ascii="宋体" w:hAnsi="宋体" w:eastAsia="宋体" w:cs="宋体"/>
          <w:sz w:val="28"/>
          <w:szCs w:val="28"/>
        </w:rPr>
        <w:t>要材料和关键部件名称、型号规格或主要技术性能参数、制造商名称、制造</w:t>
      </w:r>
      <w:r>
        <w:rPr>
          <w:rFonts w:hint="eastAsia" w:ascii="宋体" w:hAnsi="宋体" w:eastAsia="宋体" w:cs="宋体"/>
          <w:sz w:val="28"/>
          <w:szCs w:val="28"/>
          <w:lang w:eastAsia="zh-CN"/>
        </w:rPr>
        <w:t>商</w:t>
      </w:r>
      <w:r>
        <w:rPr>
          <w:rFonts w:ascii="宋体" w:hAnsi="宋体" w:eastAsia="宋体" w:cs="宋体"/>
          <w:sz w:val="28"/>
          <w:szCs w:val="28"/>
        </w:rPr>
        <w:t>地址等信息</w:t>
      </w:r>
      <w:r>
        <w:rPr>
          <w:rFonts w:hint="eastAsia" w:ascii="宋体" w:hAnsi="宋体" w:eastAsia="宋体" w:cs="宋体"/>
          <w:sz w:val="28"/>
          <w:szCs w:val="28"/>
          <w:lang w:eastAsia="zh-CN"/>
        </w:rPr>
        <w:t>。</w:t>
      </w:r>
    </w:p>
    <w:p w14:paraId="2BBC3F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r>
        <w:rPr>
          <w:rFonts w:hint="eastAsia" w:ascii="宋体" w:hAnsi="宋体" w:eastAsia="宋体" w:cs="宋体"/>
          <w:b/>
          <w:bCs/>
          <w:sz w:val="28"/>
          <w:szCs w:val="28"/>
          <w:lang w:eastAsia="zh-CN"/>
        </w:rPr>
        <w:t>（二）</w:t>
      </w:r>
      <w:r>
        <w:rPr>
          <w:rFonts w:ascii="宋体" w:hAnsi="宋体" w:eastAsia="宋体" w:cs="宋体"/>
          <w:b/>
          <w:bCs/>
          <w:sz w:val="28"/>
          <w:szCs w:val="28"/>
        </w:rPr>
        <w:t>技术支持资料</w:t>
      </w:r>
    </w:p>
    <w:p w14:paraId="0B7799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r>
        <w:rPr>
          <w:rFonts w:hint="eastAsia" w:ascii="宋体" w:hAnsi="宋体" w:eastAsia="宋体" w:cs="宋体"/>
          <w:b/>
          <w:bCs/>
          <w:sz w:val="28"/>
          <w:szCs w:val="28"/>
          <w:lang w:eastAsia="zh-CN"/>
        </w:rPr>
        <w:t>（三）</w:t>
      </w:r>
      <w:r>
        <w:rPr>
          <w:rFonts w:ascii="宋体" w:hAnsi="宋体" w:eastAsia="宋体" w:cs="宋体"/>
          <w:b/>
          <w:bCs/>
          <w:sz w:val="28"/>
          <w:szCs w:val="28"/>
        </w:rPr>
        <w:t>相关服务计划</w:t>
      </w:r>
    </w:p>
    <w:p w14:paraId="3DE0033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53C490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23A36A1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6D76767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6E1A23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51B22C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3245727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1B514F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0AC938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7C7275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3DA8A9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1D2FE0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745FEDD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1CB57E5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1823F11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7F12106F">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b/>
          <w:bCs/>
          <w:sz w:val="32"/>
          <w:szCs w:val="32"/>
        </w:rPr>
      </w:pPr>
      <w:r>
        <w:rPr>
          <w:rFonts w:hint="eastAsia" w:ascii="宋体" w:hAnsi="宋体" w:eastAsia="宋体" w:cs="宋体"/>
          <w:b/>
          <w:bCs/>
          <w:sz w:val="32"/>
          <w:szCs w:val="32"/>
          <w:lang w:eastAsia="zh-CN"/>
        </w:rPr>
        <w:t>八、</w:t>
      </w:r>
      <w:r>
        <w:rPr>
          <w:rFonts w:ascii="宋体" w:hAnsi="宋体" w:eastAsia="宋体" w:cs="宋体"/>
          <w:b/>
          <w:bCs/>
          <w:sz w:val="32"/>
          <w:szCs w:val="32"/>
        </w:rPr>
        <w:t>响应方案(C)</w:t>
      </w:r>
    </w:p>
    <w:p w14:paraId="2544AD4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r>
        <w:rPr>
          <w:rFonts w:ascii="宋体" w:hAnsi="宋体" w:eastAsia="宋体" w:cs="宋体"/>
          <w:b w:val="0"/>
          <w:bCs w:val="0"/>
          <w:sz w:val="28"/>
          <w:szCs w:val="28"/>
        </w:rPr>
        <w:t>响应方案</w:t>
      </w:r>
      <w:r>
        <w:rPr>
          <w:rFonts w:hint="eastAsia" w:ascii="宋体" w:hAnsi="宋体" w:eastAsia="宋体" w:cs="宋体"/>
          <w:b w:val="0"/>
          <w:bCs w:val="0"/>
          <w:sz w:val="28"/>
          <w:szCs w:val="28"/>
          <w:lang w:eastAsia="zh-CN"/>
        </w:rPr>
        <w:t>一</w:t>
      </w:r>
      <w:r>
        <w:rPr>
          <w:rFonts w:ascii="宋体" w:hAnsi="宋体" w:eastAsia="宋体" w:cs="宋体"/>
          <w:b w:val="0"/>
          <w:bCs w:val="0"/>
          <w:sz w:val="28"/>
          <w:szCs w:val="28"/>
        </w:rPr>
        <w:t>般包括(但不限于)下列内容:</w:t>
      </w:r>
    </w:p>
    <w:p w14:paraId="58A5CA1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eastAsia="zh-CN"/>
        </w:rPr>
      </w:pPr>
      <w:r>
        <w:rPr>
          <w:rFonts w:ascii="宋体" w:hAnsi="宋体" w:eastAsia="宋体" w:cs="宋体"/>
          <w:b w:val="0"/>
          <w:bCs w:val="0"/>
          <w:sz w:val="28"/>
          <w:szCs w:val="28"/>
        </w:rPr>
        <w:t>(</w:t>
      </w:r>
      <w:r>
        <w:rPr>
          <w:rFonts w:hint="eastAsia" w:ascii="宋体" w:hAnsi="宋体" w:eastAsia="宋体" w:cs="宋体"/>
          <w:b w:val="0"/>
          <w:bCs w:val="0"/>
          <w:sz w:val="28"/>
          <w:szCs w:val="28"/>
          <w:lang w:eastAsia="zh-CN"/>
        </w:rPr>
        <w:t>一</w:t>
      </w:r>
      <w:r>
        <w:rPr>
          <w:rFonts w:ascii="宋体" w:hAnsi="宋体" w:eastAsia="宋体" w:cs="宋体"/>
          <w:b w:val="0"/>
          <w:bCs w:val="0"/>
          <w:sz w:val="28"/>
          <w:szCs w:val="28"/>
        </w:rPr>
        <w:t>)对项目的理解</w:t>
      </w:r>
      <w:r>
        <w:rPr>
          <w:rFonts w:hint="eastAsia" w:ascii="宋体" w:hAnsi="宋体" w:eastAsia="宋体" w:cs="宋体"/>
          <w:b w:val="0"/>
          <w:bCs w:val="0"/>
          <w:sz w:val="28"/>
          <w:szCs w:val="28"/>
          <w:lang w:eastAsia="zh-CN"/>
        </w:rPr>
        <w:t>；</w:t>
      </w:r>
    </w:p>
    <w:p w14:paraId="372E195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r>
        <w:rPr>
          <w:rFonts w:ascii="宋体" w:hAnsi="宋体" w:eastAsia="宋体" w:cs="宋体"/>
          <w:b w:val="0"/>
          <w:bCs w:val="0"/>
          <w:sz w:val="28"/>
          <w:szCs w:val="28"/>
        </w:rPr>
        <w:t>(二)服务范围及内容</w:t>
      </w:r>
      <w:r>
        <w:rPr>
          <w:rFonts w:hint="eastAsia" w:ascii="宋体" w:hAnsi="宋体" w:eastAsia="宋体" w:cs="宋体"/>
          <w:b w:val="0"/>
          <w:bCs w:val="0"/>
          <w:sz w:val="28"/>
          <w:szCs w:val="28"/>
          <w:lang w:eastAsia="zh-CN"/>
        </w:rPr>
        <w:t>；</w:t>
      </w:r>
      <w:r>
        <w:rPr>
          <w:rFonts w:ascii="宋体" w:hAnsi="宋体" w:eastAsia="宋体" w:cs="宋体"/>
          <w:b w:val="0"/>
          <w:bCs w:val="0"/>
          <w:sz w:val="28"/>
          <w:szCs w:val="28"/>
        </w:rPr>
        <w:br w:type="textWrapping"/>
      </w:r>
      <w:r>
        <w:rPr>
          <w:rFonts w:ascii="宋体" w:hAnsi="宋体" w:eastAsia="宋体" w:cs="宋体"/>
          <w:b w:val="0"/>
          <w:bCs w:val="0"/>
          <w:sz w:val="28"/>
          <w:szCs w:val="28"/>
        </w:rPr>
        <w:t>(三)服务工作的依据、工作目标</w:t>
      </w:r>
      <w:r>
        <w:rPr>
          <w:rFonts w:hint="eastAsia" w:ascii="宋体" w:hAnsi="宋体" w:eastAsia="宋体" w:cs="宋体"/>
          <w:b w:val="0"/>
          <w:bCs w:val="0"/>
          <w:sz w:val="28"/>
          <w:szCs w:val="28"/>
          <w:lang w:eastAsia="zh-CN"/>
        </w:rPr>
        <w:t>；</w:t>
      </w:r>
      <w:r>
        <w:rPr>
          <w:rFonts w:ascii="宋体" w:hAnsi="宋体" w:eastAsia="宋体" w:cs="宋体"/>
          <w:b w:val="0"/>
          <w:bCs w:val="0"/>
          <w:sz w:val="28"/>
          <w:szCs w:val="28"/>
        </w:rPr>
        <w:br w:type="textWrapping"/>
      </w:r>
      <w:r>
        <w:rPr>
          <w:rFonts w:ascii="宋体" w:hAnsi="宋体" w:eastAsia="宋体" w:cs="宋体"/>
          <w:b w:val="0"/>
          <w:bCs w:val="0"/>
          <w:sz w:val="28"/>
          <w:szCs w:val="28"/>
        </w:rPr>
        <w:t>(四)服务机构设置(框图)、岗位职责</w:t>
      </w:r>
      <w:r>
        <w:rPr>
          <w:rFonts w:hint="eastAsia" w:ascii="宋体" w:hAnsi="宋体" w:eastAsia="宋体" w:cs="宋体"/>
          <w:b w:val="0"/>
          <w:bCs w:val="0"/>
          <w:sz w:val="28"/>
          <w:szCs w:val="28"/>
          <w:lang w:eastAsia="zh-CN"/>
        </w:rPr>
        <w:t>；</w:t>
      </w:r>
      <w:r>
        <w:rPr>
          <w:rFonts w:ascii="宋体" w:hAnsi="宋体" w:eastAsia="宋体" w:cs="宋体"/>
          <w:b w:val="0"/>
          <w:bCs w:val="0"/>
          <w:sz w:val="28"/>
          <w:szCs w:val="28"/>
        </w:rPr>
        <w:br w:type="textWrapping"/>
      </w:r>
      <w:r>
        <w:rPr>
          <w:rFonts w:ascii="宋体" w:hAnsi="宋体" w:eastAsia="宋体" w:cs="宋体"/>
          <w:b w:val="0"/>
          <w:bCs w:val="0"/>
          <w:sz w:val="28"/>
          <w:szCs w:val="28"/>
        </w:rPr>
        <w:t>(五)拟投入本项目的服务人员及主要人员简历;</w:t>
      </w:r>
    </w:p>
    <w:p w14:paraId="4F0519A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eastAsia="zh-CN"/>
        </w:rPr>
      </w:pPr>
      <w:r>
        <w:rPr>
          <w:rFonts w:ascii="宋体" w:hAnsi="宋体" w:eastAsia="宋体" w:cs="宋体"/>
          <w:b w:val="0"/>
          <w:bCs w:val="0"/>
          <w:sz w:val="28"/>
          <w:szCs w:val="28"/>
        </w:rPr>
        <w:t>(六)拟分包计划及情况说明;</w:t>
      </w:r>
      <w:r>
        <w:rPr>
          <w:rFonts w:ascii="宋体" w:hAnsi="宋体" w:eastAsia="宋体" w:cs="宋体"/>
          <w:b w:val="0"/>
          <w:bCs w:val="0"/>
          <w:sz w:val="28"/>
          <w:szCs w:val="28"/>
        </w:rPr>
        <w:br w:type="textWrapping"/>
      </w:r>
      <w:r>
        <w:rPr>
          <w:rFonts w:ascii="宋体" w:hAnsi="宋体" w:eastAsia="宋体" w:cs="宋体"/>
          <w:b w:val="0"/>
          <w:bCs w:val="0"/>
          <w:sz w:val="28"/>
          <w:szCs w:val="28"/>
        </w:rPr>
        <w:t>(七)服务质量、进度、保密等保证措施</w:t>
      </w:r>
      <w:r>
        <w:rPr>
          <w:rFonts w:hint="eastAsia" w:ascii="宋体" w:hAnsi="宋体" w:eastAsia="宋体" w:cs="宋体"/>
          <w:b w:val="0"/>
          <w:bCs w:val="0"/>
          <w:sz w:val="28"/>
          <w:szCs w:val="28"/>
          <w:lang w:eastAsia="zh-CN"/>
        </w:rPr>
        <w:t>；</w:t>
      </w:r>
    </w:p>
    <w:p w14:paraId="603839A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eastAsia="zh-CN"/>
        </w:rPr>
      </w:pPr>
      <w:r>
        <w:rPr>
          <w:rFonts w:ascii="宋体" w:hAnsi="宋体" w:eastAsia="宋体" w:cs="宋体"/>
          <w:b w:val="0"/>
          <w:bCs w:val="0"/>
          <w:sz w:val="28"/>
          <w:szCs w:val="28"/>
        </w:rPr>
        <w:t>(八)服务工作重点、难点分析</w:t>
      </w:r>
      <w:r>
        <w:rPr>
          <w:rFonts w:hint="eastAsia" w:ascii="宋体" w:hAnsi="宋体" w:eastAsia="宋体" w:cs="宋体"/>
          <w:b w:val="0"/>
          <w:bCs w:val="0"/>
          <w:sz w:val="28"/>
          <w:szCs w:val="28"/>
          <w:lang w:eastAsia="zh-CN"/>
        </w:rPr>
        <w:t>；</w:t>
      </w:r>
    </w:p>
    <w:p w14:paraId="13815D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r>
        <w:rPr>
          <w:rFonts w:ascii="宋体" w:hAnsi="宋体" w:eastAsia="宋体" w:cs="宋体"/>
          <w:b w:val="0"/>
          <w:bCs w:val="0"/>
          <w:sz w:val="28"/>
          <w:szCs w:val="28"/>
        </w:rPr>
        <w:t>(九)对本项目的合理化建议。</w:t>
      </w:r>
    </w:p>
    <w:p w14:paraId="291E4D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6798364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4D4D065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5184444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7201CB6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6DA44DD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2CCB4C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sectPr>
          <w:pgSz w:w="11906" w:h="16838"/>
          <w:pgMar w:top="1440" w:right="1800" w:bottom="1440" w:left="1800" w:header="851" w:footer="992" w:gutter="0"/>
          <w:pgNumType w:fmt="decimal"/>
          <w:cols w:space="425" w:num="1"/>
          <w:docGrid w:type="lines" w:linePitch="312" w:charSpace="0"/>
        </w:sectPr>
      </w:pPr>
    </w:p>
    <w:p w14:paraId="3AF8283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lang w:eastAsia="zh-CN"/>
        </w:rPr>
      </w:pPr>
      <w:r>
        <w:rPr>
          <w:rFonts w:hint="eastAsia" w:ascii="宋体" w:hAnsi="宋体" w:eastAsia="宋体" w:cs="宋体"/>
          <w:b/>
          <w:bCs/>
          <w:sz w:val="32"/>
          <w:szCs w:val="32"/>
          <w:lang w:eastAsia="zh-CN"/>
        </w:rPr>
        <w:t>九、其他资料</w:t>
      </w:r>
    </w:p>
    <w:p w14:paraId="45C086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6B4A421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0A82A94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5D15B0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63F940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3F07382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5048675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64066C0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295CFAF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76D3FC0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41D81BD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7F6C34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6A802D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5F7F6AB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55AD479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3627090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5A8728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1433DD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75BF45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48A4B0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44A4AA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092FD58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第三部分  询比采购文件示范文本</w:t>
      </w:r>
    </w:p>
    <w:p w14:paraId="4E944A7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center"/>
        <w:textAlignment w:val="auto"/>
        <w:rPr>
          <w:rFonts w:hint="default" w:ascii="宋体" w:hAnsi="宋体" w:eastAsia="宋体" w:cs="宋体"/>
          <w:b/>
          <w:bCs/>
          <w:sz w:val="32"/>
          <w:szCs w:val="32"/>
          <w:u w:val="none"/>
          <w:lang w:val="en-US" w:eastAsia="zh-CN"/>
        </w:rPr>
      </w:pPr>
    </w:p>
    <w:p w14:paraId="31F8F90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2800" w:firstLineChars="10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采购项目</w:t>
      </w:r>
    </w:p>
    <w:p w14:paraId="4F1D6BC3">
      <w:pPr>
        <w:pStyle w:val="2"/>
        <w:rPr>
          <w:rFonts w:hint="eastAsia"/>
          <w:lang w:val="en-US" w:eastAsia="zh-CN"/>
        </w:rPr>
      </w:pPr>
    </w:p>
    <w:p w14:paraId="5A3004A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both"/>
        <w:textAlignment w:val="auto"/>
        <w:rPr>
          <w:rFonts w:hint="default" w:ascii="宋体" w:hAnsi="宋体" w:eastAsia="宋体" w:cs="宋体"/>
          <w:b w:val="0"/>
          <w:bCs w:val="0"/>
          <w:sz w:val="32"/>
          <w:szCs w:val="32"/>
          <w:u w:val="none"/>
          <w:lang w:val="en-US" w:eastAsia="zh-CN"/>
        </w:rPr>
      </w:pPr>
      <w:r>
        <w:rPr>
          <w:rFonts w:hint="eastAsia" w:ascii="宋体" w:hAnsi="宋体" w:eastAsia="宋体" w:cs="宋体"/>
          <w:b/>
          <w:bCs/>
          <w:sz w:val="32"/>
          <w:szCs w:val="32"/>
          <w:u w:val="none"/>
          <w:lang w:val="en-US" w:eastAsia="zh-CN"/>
        </w:rPr>
        <w:t xml:space="preserve">      </w:t>
      </w:r>
      <w:r>
        <w:rPr>
          <w:rFonts w:hint="eastAsia" w:ascii="宋体" w:hAnsi="宋体" w:eastAsia="宋体" w:cs="宋体"/>
          <w:b w:val="0"/>
          <w:bCs w:val="0"/>
          <w:sz w:val="32"/>
          <w:szCs w:val="32"/>
          <w:u w:val="none"/>
          <w:lang w:val="en-US" w:eastAsia="zh-CN"/>
        </w:rPr>
        <w:t xml:space="preserve"> （采购编号：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32"/>
          <w:szCs w:val="32"/>
          <w:u w:val="none"/>
          <w:lang w:val="en-US" w:eastAsia="zh-CN"/>
        </w:rPr>
        <w:t>）</w:t>
      </w:r>
    </w:p>
    <w:p w14:paraId="4436E6D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0" w:firstLineChars="500"/>
        <w:jc w:val="center"/>
        <w:textAlignment w:val="auto"/>
        <w:rPr>
          <w:rFonts w:hint="eastAsia" w:ascii="宋体" w:hAnsi="宋体" w:eastAsia="宋体" w:cs="宋体"/>
          <w:b w:val="0"/>
          <w:bCs w:val="0"/>
          <w:sz w:val="32"/>
          <w:szCs w:val="32"/>
          <w:u w:val="none"/>
          <w:lang w:val="en-US" w:eastAsia="zh-CN"/>
        </w:rPr>
      </w:pPr>
    </w:p>
    <w:p w14:paraId="4B5BFB9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1E48EBE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37FEC7FF">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询比采购文件</w:t>
      </w:r>
    </w:p>
    <w:p w14:paraId="0EACFF0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46BCB94C">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78DACAFC">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5547CF41">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2321BBB1">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bCs/>
          <w:sz w:val="32"/>
          <w:szCs w:val="32"/>
          <w:u w:val="none"/>
          <w:lang w:val="en-US" w:eastAsia="zh-CN"/>
        </w:rPr>
        <w:t>采购人（或采购代理机构）：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47F4C9B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400" w:firstLineChars="500"/>
        <w:jc w:val="both"/>
        <w:textAlignment w:val="auto"/>
        <w:rPr>
          <w:rFonts w:hint="eastAsia" w:ascii="宋体" w:hAnsi="宋体" w:eastAsia="宋体" w:cs="宋体"/>
          <w:b w:val="0"/>
          <w:bCs w:val="0"/>
          <w:sz w:val="28"/>
          <w:szCs w:val="28"/>
          <w:u w:val="single"/>
          <w:lang w:val="en-US" w:eastAsia="zh-CN"/>
        </w:rPr>
      </w:pPr>
    </w:p>
    <w:p w14:paraId="33B6C52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92" w:firstLineChars="110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年</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月</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日</w:t>
      </w:r>
    </w:p>
    <w:p w14:paraId="0BB01B7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p>
    <w:p w14:paraId="70177BD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p>
    <w:p w14:paraId="1638365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p>
    <w:p w14:paraId="21BB545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p>
    <w:p w14:paraId="58DA2F2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p>
    <w:p w14:paraId="6AFD715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p>
    <w:p w14:paraId="14896E8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lang w:val="en-US" w:eastAsia="zh-CN"/>
        </w:rPr>
      </w:pPr>
    </w:p>
    <w:p w14:paraId="300F1CC3">
      <w:pPr>
        <w:pStyle w:val="2"/>
        <w:keepNext w:val="0"/>
        <w:keepLines w:val="0"/>
        <w:pageBreakBefore w:val="0"/>
        <w:widowControl w:val="0"/>
        <w:numPr>
          <w:ilvl w:val="0"/>
          <w:numId w:val="0"/>
        </w:numPr>
        <w:kinsoku/>
        <w:wordWrap/>
        <w:overflowPunct/>
        <w:topLinePunct w:val="0"/>
        <w:autoSpaceDE/>
        <w:autoSpaceDN/>
        <w:bidi w:val="0"/>
        <w:adjustRightInd/>
        <w:snapToGrid/>
        <w:ind w:firstLine="2891" w:firstLineChars="9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询比采购公告</w:t>
      </w:r>
    </w:p>
    <w:p w14:paraId="69AAF6D0">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（采购项目名称）</w:t>
      </w:r>
      <w:r>
        <w:rPr>
          <w:rFonts w:hint="eastAsia" w:ascii="宋体" w:hAnsi="宋体" w:eastAsia="宋体" w:cs="宋体"/>
          <w:b/>
          <w:bCs/>
          <w:sz w:val="32"/>
          <w:szCs w:val="32"/>
          <w:lang w:val="en-US" w:eastAsia="zh-CN"/>
        </w:rPr>
        <w:t>询比采购公告</w:t>
      </w:r>
    </w:p>
    <w:p w14:paraId="1209F86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（采购项目名称）已具备采购条件，现公开邀请供应商参加询比采购活动。</w:t>
      </w:r>
    </w:p>
    <w:p w14:paraId="2BD9494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1.采购项目简介</w:t>
      </w:r>
    </w:p>
    <w:p w14:paraId="496127A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1.1采购项目名称：</w:t>
      </w:r>
      <w:r>
        <w:rPr>
          <w:rFonts w:hint="eastAsia" w:ascii="宋体" w:hAnsi="宋体" w:eastAsia="宋体" w:cs="宋体"/>
          <w:b w:val="0"/>
          <w:bCs w:val="0"/>
          <w:sz w:val="28"/>
          <w:szCs w:val="28"/>
          <w:u w:val="single"/>
          <w:lang w:val="en-US" w:eastAsia="zh-CN"/>
        </w:rPr>
        <w:t xml:space="preserve">                             </w:t>
      </w:r>
    </w:p>
    <w:p w14:paraId="6923444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1.2采购人：</w:t>
      </w:r>
      <w:r>
        <w:rPr>
          <w:rFonts w:hint="eastAsia" w:ascii="宋体" w:hAnsi="宋体" w:eastAsia="宋体" w:cs="宋体"/>
          <w:b w:val="0"/>
          <w:bCs w:val="0"/>
          <w:sz w:val="28"/>
          <w:szCs w:val="28"/>
          <w:u w:val="single"/>
          <w:lang w:val="en-US" w:eastAsia="zh-CN"/>
        </w:rPr>
        <w:t xml:space="preserve">                                    </w:t>
      </w:r>
    </w:p>
    <w:p w14:paraId="4CF345B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1.3采购代理机构：</w:t>
      </w:r>
      <w:r>
        <w:rPr>
          <w:rFonts w:hint="eastAsia" w:ascii="宋体" w:hAnsi="宋体" w:eastAsia="宋体" w:cs="宋体"/>
          <w:b w:val="0"/>
          <w:bCs w:val="0"/>
          <w:sz w:val="28"/>
          <w:szCs w:val="28"/>
          <w:u w:val="single"/>
          <w:lang w:val="en-US" w:eastAsia="zh-CN"/>
        </w:rPr>
        <w:t xml:space="preserve">                              </w:t>
      </w:r>
    </w:p>
    <w:p w14:paraId="2A2930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1.4采购项目资金落实情况：</w:t>
      </w:r>
      <w:r>
        <w:rPr>
          <w:rFonts w:hint="eastAsia" w:ascii="宋体" w:hAnsi="宋体" w:eastAsia="宋体" w:cs="宋体"/>
          <w:b w:val="0"/>
          <w:bCs w:val="0"/>
          <w:sz w:val="28"/>
          <w:szCs w:val="28"/>
          <w:u w:val="single"/>
          <w:lang w:val="en-US" w:eastAsia="zh-CN"/>
        </w:rPr>
        <w:t xml:space="preserve">                      </w:t>
      </w:r>
    </w:p>
    <w:p w14:paraId="5EE4727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1.5采购项目概括：</w:t>
      </w:r>
      <w:r>
        <w:rPr>
          <w:rFonts w:hint="eastAsia" w:ascii="宋体" w:hAnsi="宋体" w:eastAsia="宋体" w:cs="宋体"/>
          <w:b w:val="0"/>
          <w:bCs w:val="0"/>
          <w:sz w:val="28"/>
          <w:szCs w:val="28"/>
          <w:u w:val="single"/>
          <w:lang w:val="en-US" w:eastAsia="zh-CN"/>
        </w:rPr>
        <w:t xml:space="preserve">                              </w:t>
      </w:r>
    </w:p>
    <w:p w14:paraId="176717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1.6成交供应商数量及成交份额：</w:t>
      </w:r>
    </w:p>
    <w:p w14:paraId="363C39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sym w:font="Wingdings 2" w:char="00A3"/>
      </w:r>
      <w:r>
        <w:rPr>
          <w:rFonts w:hint="eastAsia" w:ascii="宋体" w:hAnsi="宋体" w:eastAsia="宋体" w:cs="宋体"/>
          <w:b w:val="0"/>
          <w:bCs w:val="0"/>
          <w:sz w:val="28"/>
          <w:szCs w:val="28"/>
          <w:u w:val="none"/>
          <w:lang w:val="en-US" w:eastAsia="zh-CN"/>
        </w:rPr>
        <w:t>一家</w:t>
      </w:r>
    </w:p>
    <w:p w14:paraId="47A4F3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sym w:font="Wingdings 2" w:char="00A3"/>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家,成交份额:第一名: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;第二名: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;第三名: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2F227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2.采购范围及相关要求（A）</w:t>
      </w:r>
    </w:p>
    <w:p w14:paraId="6EF0AB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48AF72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2.2计划工期：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计划开工日期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，具体以开工令为准）。</w:t>
      </w:r>
    </w:p>
    <w:p w14:paraId="199D2B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2.3建设地点：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06FCEE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160CED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2.5安全目标：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A5D7F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2.采购范围及相关要求（B）</w:t>
      </w:r>
    </w:p>
    <w:p w14:paraId="5C01B2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610BE5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2.2交货期：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A0AEB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2.3交货地点：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EAED5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2.4货物质量标准或主要技能型指标：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F8FC1A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2.采购范围及相关要求（C）</w:t>
      </w:r>
    </w:p>
    <w:p w14:paraId="4819A3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5CE76B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2.2服务期限：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6233D8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2.3服务地点：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ED58F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2.4质量要求或服务指标：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B722AD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3.供应商资格要求</w:t>
      </w:r>
    </w:p>
    <w:p w14:paraId="28EEB20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3.1供应商应依法设立且满足如下要求：</w:t>
      </w:r>
    </w:p>
    <w:p w14:paraId="64267D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资质要求：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8107CC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财务</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3E5111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业绩要求：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39F83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(4)</w:t>
      </w:r>
      <w:r>
        <w:rPr>
          <w:rFonts w:hint="eastAsia" w:ascii="宋体" w:hAnsi="宋体" w:eastAsia="宋体" w:cs="宋体"/>
          <w:b w:val="0"/>
          <w:bCs w:val="0"/>
          <w:sz w:val="28"/>
          <w:szCs w:val="28"/>
          <w:u w:val="none"/>
          <w:lang w:val="en-US" w:eastAsia="zh-CN"/>
        </w:rPr>
        <w:t>信誉要求：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E113DE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5</w:t>
      </w:r>
      <w:r>
        <w:rPr>
          <w:rFonts w:ascii="宋体" w:hAnsi="宋体" w:eastAsia="宋体" w:cs="宋体"/>
          <w:sz w:val="28"/>
          <w:szCs w:val="28"/>
        </w:rPr>
        <w:t>)</w:t>
      </w:r>
      <w:r>
        <w:rPr>
          <w:rFonts w:hint="eastAsia" w:ascii="宋体" w:hAnsi="宋体" w:eastAsia="宋体" w:cs="宋体"/>
          <w:sz w:val="28"/>
          <w:szCs w:val="28"/>
          <w:lang w:eastAsia="zh-CN"/>
        </w:rPr>
        <w:t>承担本项目的主要人员</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43848A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其他</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D6EBB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3.2供应商不得存在</w:t>
      </w:r>
      <w:r>
        <w:rPr>
          <w:rFonts w:hint="eastAsia" w:ascii="宋体" w:hAnsi="宋体" w:eastAsia="宋体" w:cs="宋体"/>
          <w:sz w:val="28"/>
          <w:szCs w:val="28"/>
          <w:lang w:eastAsia="zh-CN"/>
        </w:rPr>
        <w:t>下列情形之一：</w:t>
      </w:r>
    </w:p>
    <w:p w14:paraId="12DF0F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)处于被责</w:t>
      </w:r>
      <w:r>
        <w:rPr>
          <w:rFonts w:hint="eastAsia" w:ascii="宋体" w:hAnsi="宋体" w:eastAsia="宋体" w:cs="宋体"/>
          <w:sz w:val="28"/>
          <w:szCs w:val="28"/>
          <w:lang w:eastAsia="zh-CN"/>
        </w:rPr>
        <w:t>令</w:t>
      </w:r>
      <w:r>
        <w:rPr>
          <w:rFonts w:ascii="宋体" w:hAnsi="宋体" w:eastAsia="宋体" w:cs="宋体"/>
          <w:sz w:val="28"/>
          <w:szCs w:val="28"/>
        </w:rPr>
        <w:t>停产停</w:t>
      </w:r>
      <w:r>
        <w:rPr>
          <w:rFonts w:hint="eastAsia" w:ascii="宋体" w:hAnsi="宋体" w:eastAsia="宋体" w:cs="宋体"/>
          <w:sz w:val="28"/>
          <w:szCs w:val="28"/>
          <w:lang w:eastAsia="zh-CN"/>
        </w:rPr>
        <w:t>业、暂</w:t>
      </w:r>
      <w:r>
        <w:rPr>
          <w:rFonts w:ascii="宋体" w:hAnsi="宋体" w:eastAsia="宋体" w:cs="宋体"/>
          <w:sz w:val="28"/>
          <w:szCs w:val="28"/>
        </w:rPr>
        <w:t>扣或吊销</w:t>
      </w:r>
      <w:r>
        <w:rPr>
          <w:rFonts w:hint="eastAsia" w:ascii="宋体" w:hAnsi="宋体" w:eastAsia="宋体" w:cs="宋体"/>
          <w:sz w:val="28"/>
          <w:szCs w:val="28"/>
          <w:lang w:eastAsia="zh-CN"/>
        </w:rPr>
        <w:t>许可证</w:t>
      </w:r>
      <w:r>
        <w:rPr>
          <w:rFonts w:ascii="宋体" w:hAnsi="宋体" w:eastAsia="宋体" w:cs="宋体"/>
          <w:sz w:val="28"/>
          <w:szCs w:val="28"/>
        </w:rPr>
        <w:t>执照、</w:t>
      </w:r>
      <w:r>
        <w:rPr>
          <w:rFonts w:hint="eastAsia" w:ascii="宋体" w:hAnsi="宋体" w:eastAsia="宋体" w:cs="宋体"/>
          <w:sz w:val="28"/>
          <w:szCs w:val="28"/>
          <w:lang w:eastAsia="zh-CN"/>
        </w:rPr>
        <w:t>暂扣或</w:t>
      </w:r>
      <w:r>
        <w:rPr>
          <w:rFonts w:ascii="宋体" w:hAnsi="宋体" w:eastAsia="宋体" w:cs="宋体"/>
          <w:sz w:val="28"/>
          <w:szCs w:val="28"/>
        </w:rPr>
        <w:t>吊销资质证书状态</w:t>
      </w:r>
      <w:r>
        <w:rPr>
          <w:rFonts w:hint="eastAsia" w:ascii="宋体" w:hAnsi="宋体" w:eastAsia="宋体" w:cs="宋体"/>
          <w:sz w:val="28"/>
          <w:szCs w:val="28"/>
          <w:lang w:eastAsia="zh-CN"/>
        </w:rPr>
        <w:t>；</w:t>
      </w:r>
    </w:p>
    <w:p w14:paraId="2E8A24B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进入清算程序，</w:t>
      </w:r>
      <w:r>
        <w:rPr>
          <w:rFonts w:ascii="宋体" w:hAnsi="宋体" w:eastAsia="宋体" w:cs="宋体"/>
          <w:sz w:val="28"/>
          <w:szCs w:val="28"/>
        </w:rPr>
        <w:t>或被宣告破产，或其他丧失</w:t>
      </w:r>
      <w:r>
        <w:rPr>
          <w:rFonts w:hint="eastAsia" w:ascii="宋体" w:hAnsi="宋体" w:eastAsia="宋体" w:cs="宋体"/>
          <w:sz w:val="28"/>
          <w:szCs w:val="28"/>
          <w:lang w:eastAsia="zh-CN"/>
        </w:rPr>
        <w:t>履</w:t>
      </w:r>
      <w:r>
        <w:rPr>
          <w:rFonts w:ascii="宋体" w:hAnsi="宋体" w:eastAsia="宋体" w:cs="宋体"/>
          <w:sz w:val="28"/>
          <w:szCs w:val="28"/>
        </w:rPr>
        <w:t>约能力的情形</w:t>
      </w:r>
      <w:r>
        <w:rPr>
          <w:rFonts w:hint="eastAsia" w:ascii="宋体" w:hAnsi="宋体" w:eastAsia="宋体" w:cs="宋体"/>
          <w:sz w:val="28"/>
          <w:szCs w:val="28"/>
          <w:lang w:eastAsia="zh-CN"/>
        </w:rPr>
        <w:t>；</w:t>
      </w:r>
    </w:p>
    <w:p w14:paraId="5FE7F0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sz w:val="28"/>
          <w:szCs w:val="28"/>
          <w:lang w:eastAsia="zh-CN"/>
        </w:rPr>
        <w:t>其他：</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5822D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sz w:val="28"/>
          <w:szCs w:val="28"/>
        </w:rPr>
      </w:pPr>
      <w:r>
        <w:rPr>
          <w:rFonts w:ascii="宋体" w:hAnsi="宋体" w:eastAsia="宋体" w:cs="宋体"/>
          <w:sz w:val="28"/>
          <w:szCs w:val="28"/>
        </w:rPr>
        <w:t>3.3本次采购</w:t>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t>(接受或不接受)联合体。</w:t>
      </w:r>
      <w:r>
        <w:rPr>
          <w:rFonts w:ascii="宋体" w:hAnsi="宋体" w:eastAsia="宋体" w:cs="宋体"/>
          <w:sz w:val="28"/>
          <w:szCs w:val="28"/>
        </w:rPr>
        <w:br w:type="textWrapping"/>
      </w:r>
      <w:r>
        <w:rPr>
          <w:rFonts w:ascii="宋体" w:hAnsi="宋体" w:eastAsia="宋体" w:cs="宋体"/>
          <w:sz w:val="28"/>
          <w:szCs w:val="28"/>
        </w:rPr>
        <w:t>联合体参加询比采购活动的，联合体应满足本条第3.1款规定的要求，且联合体各方均不得存在本条第3.2款规定的情形。此外，联合体各方应分别满足如下条件: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r>
        <w:rPr>
          <w:rFonts w:ascii="宋体" w:hAnsi="宋体" w:eastAsia="宋体" w:cs="宋体"/>
          <w:sz w:val="28"/>
          <w:szCs w:val="28"/>
        </w:rPr>
        <w:br w:type="textWrapping"/>
      </w:r>
      <w:r>
        <w:rPr>
          <w:rFonts w:ascii="宋体" w:hAnsi="宋体" w:eastAsia="宋体" w:cs="宋体"/>
          <w:sz w:val="28"/>
          <w:szCs w:val="28"/>
        </w:rPr>
        <w:t>联合体的资格认定标准如下: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  </w:t>
      </w:r>
      <w:r>
        <w:rPr>
          <w:rFonts w:ascii="宋体" w:hAnsi="宋体" w:eastAsia="宋体" w:cs="宋体"/>
          <w:sz w:val="28"/>
          <w:szCs w:val="28"/>
        </w:rPr>
        <w:br w:type="textWrapping"/>
      </w:r>
      <w:r>
        <w:rPr>
          <w:rFonts w:ascii="宋体" w:hAnsi="宋体" w:eastAsia="宋体" w:cs="宋体"/>
          <w:sz w:val="28"/>
          <w:szCs w:val="28"/>
        </w:rPr>
        <w:t>(</w:t>
      </w:r>
      <w:r>
        <w:rPr>
          <w:rFonts w:hint="eastAsia" w:ascii="宋体" w:hAnsi="宋体" w:eastAsia="宋体" w:cs="宋体"/>
          <w:sz w:val="28"/>
          <w:szCs w:val="28"/>
          <w:lang w:eastAsia="zh-CN"/>
        </w:rPr>
        <w:t>注</w:t>
      </w:r>
      <w:r>
        <w:rPr>
          <w:rFonts w:ascii="宋体" w:hAnsi="宋体" w:eastAsia="宋体" w:cs="宋体"/>
          <w:sz w:val="28"/>
          <w:szCs w:val="28"/>
        </w:rPr>
        <w:t>:此部分应明确由同-专业或不同专业组成的联合体中各专业的资质、财务、业绩、</w:t>
      </w:r>
      <w:r>
        <w:rPr>
          <w:rFonts w:hint="eastAsia" w:ascii="宋体" w:hAnsi="宋体" w:eastAsia="宋体" w:cs="宋体"/>
          <w:sz w:val="28"/>
          <w:szCs w:val="28"/>
          <w:lang w:eastAsia="zh-CN"/>
        </w:rPr>
        <w:t>信誉、</w:t>
      </w:r>
      <w:r>
        <w:rPr>
          <w:rFonts w:ascii="宋体" w:hAnsi="宋体" w:eastAsia="宋体" w:cs="宋体"/>
          <w:sz w:val="28"/>
          <w:szCs w:val="28"/>
        </w:rPr>
        <w:t>主要人员等的认定方法，以最终认定联合体的资格。)</w:t>
      </w:r>
      <w:r>
        <w:rPr>
          <w:rFonts w:ascii="宋体" w:hAnsi="宋体" w:eastAsia="宋体" w:cs="宋体"/>
          <w:sz w:val="28"/>
          <w:szCs w:val="28"/>
        </w:rPr>
        <w:br w:type="textWrapping"/>
      </w:r>
      <w:r>
        <w:rPr>
          <w:rFonts w:ascii="宋体" w:hAnsi="宋体" w:eastAsia="宋体" w:cs="宋体"/>
          <w:sz w:val="28"/>
          <w:szCs w:val="28"/>
        </w:rPr>
        <w:t>联合体应提交联合体协议书，且联合体各方不得再以自己名义单独</w:t>
      </w:r>
      <w:r>
        <w:rPr>
          <w:rFonts w:hint="eastAsia" w:ascii="宋体" w:hAnsi="宋体" w:eastAsia="宋体" w:cs="宋体"/>
          <w:sz w:val="28"/>
          <w:szCs w:val="28"/>
          <w:lang w:eastAsia="zh-CN"/>
        </w:rPr>
        <w:t>或参加</w:t>
      </w:r>
      <w:r>
        <w:rPr>
          <w:rFonts w:ascii="宋体" w:hAnsi="宋体" w:eastAsia="宋体" w:cs="宋体"/>
          <w:sz w:val="28"/>
          <w:szCs w:val="28"/>
        </w:rPr>
        <w:t>其他联</w:t>
      </w:r>
      <w:r>
        <w:rPr>
          <w:rFonts w:hint="eastAsia" w:ascii="宋体" w:hAnsi="宋体" w:eastAsia="宋体" w:cs="宋体"/>
          <w:sz w:val="28"/>
          <w:szCs w:val="28"/>
          <w:lang w:eastAsia="zh-CN"/>
        </w:rPr>
        <w:t>合</w:t>
      </w:r>
      <w:r>
        <w:rPr>
          <w:rFonts w:ascii="宋体" w:hAnsi="宋体" w:eastAsia="宋体" w:cs="宋体"/>
          <w:sz w:val="28"/>
          <w:szCs w:val="28"/>
        </w:rPr>
        <w:t>体</w:t>
      </w:r>
      <w:r>
        <w:rPr>
          <w:rFonts w:hint="eastAsia" w:ascii="宋体" w:hAnsi="宋体" w:eastAsia="宋体" w:cs="宋体"/>
          <w:sz w:val="28"/>
          <w:szCs w:val="28"/>
          <w:lang w:eastAsia="zh-CN"/>
        </w:rPr>
        <w:t>参</w:t>
      </w:r>
      <w:r>
        <w:rPr>
          <w:rFonts w:ascii="宋体" w:hAnsi="宋体" w:eastAsia="宋体" w:cs="宋体"/>
          <w:sz w:val="28"/>
          <w:szCs w:val="28"/>
        </w:rPr>
        <w:t>与本</w:t>
      </w:r>
      <w:r>
        <w:rPr>
          <w:rFonts w:hint="eastAsia" w:ascii="宋体" w:hAnsi="宋体" w:eastAsia="宋体" w:cs="宋体"/>
          <w:sz w:val="28"/>
          <w:szCs w:val="28"/>
          <w:lang w:eastAsia="zh-CN"/>
        </w:rPr>
        <w:t>询比</w:t>
      </w:r>
      <w:r>
        <w:rPr>
          <w:rFonts w:ascii="宋体" w:hAnsi="宋体" w:eastAsia="宋体" w:cs="宋体"/>
          <w:sz w:val="28"/>
          <w:szCs w:val="28"/>
        </w:rPr>
        <w:t>采购项目，否则各相关响应文件均无效。</w:t>
      </w:r>
    </w:p>
    <w:p w14:paraId="183EDD91">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4.</w:t>
      </w:r>
      <w:r>
        <w:rPr>
          <w:rFonts w:ascii="宋体" w:hAnsi="宋体" w:eastAsia="宋体" w:cs="宋体"/>
          <w:b/>
          <w:bCs/>
          <w:sz w:val="28"/>
          <w:szCs w:val="28"/>
        </w:rPr>
        <w:t>采购文件的获取</w:t>
      </w:r>
      <w:r>
        <w:rPr>
          <w:rFonts w:ascii="宋体" w:hAnsi="宋体" w:eastAsia="宋体" w:cs="宋体"/>
          <w:sz w:val="28"/>
          <w:szCs w:val="28"/>
        </w:rPr>
        <w:br w:type="textWrapping"/>
      </w:r>
      <w:r>
        <w:rPr>
          <w:rFonts w:hint="eastAsia" w:ascii="宋体" w:hAnsi="宋体" w:eastAsia="宋体" w:cs="宋体"/>
          <w:sz w:val="28"/>
          <w:szCs w:val="28"/>
          <w:lang w:val="en-US" w:eastAsia="zh-CN"/>
        </w:rPr>
        <w:t>4.1有意参加询比采购</w:t>
      </w:r>
      <w:r>
        <w:rPr>
          <w:rFonts w:ascii="宋体" w:hAnsi="宋体" w:eastAsia="宋体" w:cs="宋体"/>
          <w:sz w:val="28"/>
          <w:szCs w:val="28"/>
        </w:rPr>
        <w:t>活动的单位,请于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日，每日上午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时，下午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时（北京时间，下同），在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（详细地址）购买采购文件。邮购采购文件的，需另加手续费（含邮费）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元。采购人在收到邮购款（含手续费）后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日内寄送。</w:t>
      </w:r>
    </w:p>
    <w:p w14:paraId="331A0D19">
      <w:pPr>
        <w:pStyle w:val="2"/>
        <w:numPr>
          <w:ilvl w:val="0"/>
          <w:numId w:val="0"/>
        </w:numPr>
        <w:ind w:leftChars="0"/>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4.2采购文件每套售价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元，售后不退。</w:t>
      </w:r>
    </w:p>
    <w:p w14:paraId="0BC86A4B">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5.响应</w:t>
      </w:r>
      <w:r>
        <w:rPr>
          <w:rFonts w:ascii="宋体" w:hAnsi="宋体" w:eastAsia="宋体" w:cs="宋体"/>
          <w:b/>
          <w:bCs/>
          <w:sz w:val="28"/>
          <w:szCs w:val="28"/>
        </w:rPr>
        <w:t>文件的</w:t>
      </w:r>
      <w:r>
        <w:rPr>
          <w:rFonts w:hint="eastAsia" w:ascii="宋体" w:hAnsi="宋体" w:eastAsia="宋体" w:cs="宋体"/>
          <w:b/>
          <w:bCs/>
          <w:sz w:val="28"/>
          <w:szCs w:val="28"/>
          <w:lang w:eastAsia="zh-CN"/>
        </w:rPr>
        <w:t>递交</w:t>
      </w:r>
    </w:p>
    <w:p w14:paraId="779ED310">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5.1响应文件递交的截止时间</w:t>
      </w:r>
      <w:r>
        <w:rPr>
          <w:rFonts w:hint="eastAsia" w:ascii="宋体" w:hAnsi="宋体" w:eastAsia="宋体" w:cs="宋体"/>
          <w:sz w:val="28"/>
          <w:szCs w:val="28"/>
          <w:lang w:eastAsia="zh-CN"/>
        </w:rPr>
        <w:t>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分，地点为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CEC9DE9">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5.2逾期送达的、未送达指定地点的响应文件，采购人拒绝接受。</w:t>
      </w:r>
    </w:p>
    <w:p w14:paraId="587368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6.响应文件开启时间和地点</w:t>
      </w:r>
    </w:p>
    <w:p w14:paraId="749C9B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响应文件开启在响应文件递交截止时间的同一时间进行，地点为响应文件递交地点。邀请所有供应商的法定代表人或其委托代理人参加开启会议，供应商未派代表参加开启会议的，视为默认开启结果。</w:t>
      </w:r>
    </w:p>
    <w:p w14:paraId="4C7EE19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7.发布公告的媒介</w:t>
      </w:r>
    </w:p>
    <w:p w14:paraId="27AA2A8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本询比公告在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（发布公告的媒介名称）上发布。</w:t>
      </w:r>
    </w:p>
    <w:p w14:paraId="1F9C34D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注：采购公告应在中国招投标服务平台发布，或者通过省级电子招投标公共服务平台在中国招投标公共服务平台发布。</w:t>
      </w:r>
    </w:p>
    <w:p w14:paraId="7488F2C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8.其他</w:t>
      </w:r>
    </w:p>
    <w:p w14:paraId="4A7707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3CEDA38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注：可根据项目情况简述采购项目评审办法等其他需要说明的内容。</w:t>
      </w:r>
    </w:p>
    <w:p w14:paraId="4276CD7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9.其他</w:t>
      </w:r>
    </w:p>
    <w:p w14:paraId="6A7E71D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p>
    <w:p w14:paraId="5B278C7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7019489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邮     编：</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邮     编：</w:t>
      </w:r>
      <w:r>
        <w:rPr>
          <w:rFonts w:hint="eastAsia" w:ascii="宋体" w:hAnsi="宋体" w:eastAsia="宋体" w:cs="宋体"/>
          <w:b w:val="0"/>
          <w:bCs w:val="0"/>
          <w:sz w:val="28"/>
          <w:szCs w:val="28"/>
          <w:u w:val="single"/>
          <w:lang w:val="en-US" w:eastAsia="zh-CN"/>
        </w:rPr>
        <w:t xml:space="preserve">                   </w:t>
      </w:r>
    </w:p>
    <w:p w14:paraId="26442D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p>
    <w:p w14:paraId="35AD32F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1797B9B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5DC975A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p>
    <w:p w14:paraId="7DD9A6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36E15CE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p>
    <w:p w14:paraId="6B0688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p>
    <w:p w14:paraId="6ADBD6D2">
      <w:pPr>
        <w:pStyle w:val="2"/>
        <w:keepNext w:val="0"/>
        <w:keepLines w:val="0"/>
        <w:pageBreakBefore w:val="0"/>
        <w:widowControl w:val="0"/>
        <w:numPr>
          <w:ilvl w:val="0"/>
          <w:numId w:val="0"/>
        </w:numPr>
        <w:kinsoku/>
        <w:wordWrap/>
        <w:overflowPunct/>
        <w:topLinePunct w:val="0"/>
        <w:autoSpaceDE/>
        <w:autoSpaceDN/>
        <w:bidi w:val="0"/>
        <w:adjustRightInd/>
        <w:snapToGrid/>
        <w:ind w:firstLine="3920" w:firstLineChars="1400"/>
        <w:jc w:val="both"/>
        <w:textAlignment w:val="auto"/>
        <w:rPr>
          <w:rFonts w:hint="eastAsia" w:ascii="宋体" w:hAnsi="宋体" w:eastAsia="宋体" w:cs="宋体"/>
          <w:b w:val="0"/>
          <w:bCs w:val="0"/>
          <w:sz w:val="28"/>
          <w:szCs w:val="28"/>
          <w:u w:val="single"/>
          <w:lang w:val="en-US" w:eastAsia="zh-CN"/>
        </w:rPr>
      </w:pPr>
    </w:p>
    <w:p w14:paraId="0DA9C7D0">
      <w:pPr>
        <w:pStyle w:val="2"/>
        <w:keepNext w:val="0"/>
        <w:keepLines w:val="0"/>
        <w:pageBreakBefore w:val="0"/>
        <w:widowControl w:val="0"/>
        <w:numPr>
          <w:ilvl w:val="0"/>
          <w:numId w:val="0"/>
        </w:numPr>
        <w:kinsoku/>
        <w:wordWrap/>
        <w:overflowPunct/>
        <w:topLinePunct w:val="0"/>
        <w:autoSpaceDE/>
        <w:autoSpaceDN/>
        <w:bidi w:val="0"/>
        <w:adjustRightInd/>
        <w:snapToGrid/>
        <w:ind w:firstLine="5320" w:firstLineChars="19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6B999CB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p>
    <w:p w14:paraId="64DBAF3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询比采购邀请书</w:t>
      </w:r>
    </w:p>
    <w:p w14:paraId="6BC8D385">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（采购项目名称）</w:t>
      </w:r>
      <w:r>
        <w:rPr>
          <w:rFonts w:hint="eastAsia" w:ascii="宋体" w:hAnsi="宋体" w:eastAsia="宋体" w:cs="宋体"/>
          <w:b/>
          <w:bCs/>
          <w:sz w:val="32"/>
          <w:szCs w:val="32"/>
          <w:lang w:val="en-US" w:eastAsia="zh-CN"/>
        </w:rPr>
        <w:t>询比采购邀请书</w:t>
      </w:r>
    </w:p>
    <w:p w14:paraId="0E1D634E">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32"/>
          <w:szCs w:val="32"/>
          <w:lang w:val="en-US" w:eastAsia="zh-CN"/>
        </w:rPr>
        <w:t>（被邀请单位名称）</w:t>
      </w:r>
    </w:p>
    <w:p w14:paraId="735CCE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（采购项目名称）已具备采购条件，现公开邀请供应商参加询比采购活动。</w:t>
      </w:r>
    </w:p>
    <w:p w14:paraId="40B2C78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1.采购项目简介</w:t>
      </w:r>
    </w:p>
    <w:p w14:paraId="6F3531F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1.1采购项目名称：</w:t>
      </w:r>
      <w:r>
        <w:rPr>
          <w:rFonts w:hint="eastAsia" w:ascii="宋体" w:hAnsi="宋体" w:eastAsia="宋体" w:cs="宋体"/>
          <w:b w:val="0"/>
          <w:bCs w:val="0"/>
          <w:sz w:val="28"/>
          <w:szCs w:val="28"/>
          <w:u w:val="single"/>
          <w:lang w:val="en-US" w:eastAsia="zh-CN"/>
        </w:rPr>
        <w:t xml:space="preserve">                             </w:t>
      </w:r>
    </w:p>
    <w:p w14:paraId="488AD1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1.2采购人：</w:t>
      </w:r>
      <w:r>
        <w:rPr>
          <w:rFonts w:hint="eastAsia" w:ascii="宋体" w:hAnsi="宋体" w:eastAsia="宋体" w:cs="宋体"/>
          <w:b w:val="0"/>
          <w:bCs w:val="0"/>
          <w:sz w:val="28"/>
          <w:szCs w:val="28"/>
          <w:u w:val="single"/>
          <w:lang w:val="en-US" w:eastAsia="zh-CN"/>
        </w:rPr>
        <w:t xml:space="preserve">                                    </w:t>
      </w:r>
    </w:p>
    <w:p w14:paraId="0D2127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1.3采购代理机构：</w:t>
      </w:r>
      <w:r>
        <w:rPr>
          <w:rFonts w:hint="eastAsia" w:ascii="宋体" w:hAnsi="宋体" w:eastAsia="宋体" w:cs="宋体"/>
          <w:b w:val="0"/>
          <w:bCs w:val="0"/>
          <w:sz w:val="28"/>
          <w:szCs w:val="28"/>
          <w:u w:val="single"/>
          <w:lang w:val="en-US" w:eastAsia="zh-CN"/>
        </w:rPr>
        <w:t xml:space="preserve">                              </w:t>
      </w:r>
    </w:p>
    <w:p w14:paraId="5D37E59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1.4采购项目资金落实情况：</w:t>
      </w:r>
      <w:r>
        <w:rPr>
          <w:rFonts w:hint="eastAsia" w:ascii="宋体" w:hAnsi="宋体" w:eastAsia="宋体" w:cs="宋体"/>
          <w:b w:val="0"/>
          <w:bCs w:val="0"/>
          <w:sz w:val="28"/>
          <w:szCs w:val="28"/>
          <w:u w:val="single"/>
          <w:lang w:val="en-US" w:eastAsia="zh-CN"/>
        </w:rPr>
        <w:t xml:space="preserve">                      </w:t>
      </w:r>
    </w:p>
    <w:p w14:paraId="4ED59D9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1.5采购项目概括：</w:t>
      </w:r>
      <w:r>
        <w:rPr>
          <w:rFonts w:hint="eastAsia" w:ascii="宋体" w:hAnsi="宋体" w:eastAsia="宋体" w:cs="宋体"/>
          <w:b w:val="0"/>
          <w:bCs w:val="0"/>
          <w:sz w:val="28"/>
          <w:szCs w:val="28"/>
          <w:u w:val="single"/>
          <w:lang w:val="en-US" w:eastAsia="zh-CN"/>
        </w:rPr>
        <w:t xml:space="preserve">                              </w:t>
      </w:r>
    </w:p>
    <w:p w14:paraId="5A55E48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1.6成交供应商数量及成交份额：</w:t>
      </w:r>
    </w:p>
    <w:p w14:paraId="0801B54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sym w:font="Wingdings 2" w:char="00A3"/>
      </w:r>
      <w:r>
        <w:rPr>
          <w:rFonts w:hint="eastAsia" w:ascii="宋体" w:hAnsi="宋体" w:eastAsia="宋体" w:cs="宋体"/>
          <w:b w:val="0"/>
          <w:bCs w:val="0"/>
          <w:sz w:val="28"/>
          <w:szCs w:val="28"/>
          <w:u w:val="none"/>
          <w:lang w:val="en-US" w:eastAsia="zh-CN"/>
        </w:rPr>
        <w:t>一家</w:t>
      </w:r>
    </w:p>
    <w:p w14:paraId="219AFD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sym w:font="Wingdings 2" w:char="00A3"/>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家,成交份额:第一名: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;第二名: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;第三名: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F9B0A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2.采购范围及相关要求（A）</w:t>
      </w:r>
    </w:p>
    <w:p w14:paraId="4C2DDF2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F19828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2.2计划工期：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计划开工日期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，具体以开工令为准）。</w:t>
      </w:r>
    </w:p>
    <w:p w14:paraId="240B5BA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2.3建设地点：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3B54C2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12FA65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2.5安全目标：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4F6D53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2.采购范围及相关要求（B）</w:t>
      </w:r>
    </w:p>
    <w:p w14:paraId="1BBACBB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C8094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2.2交货期：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89DB5C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2.3交货地点：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96090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2.4货物质量标准或主要技能型指标：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C9F8C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2.采购范围及相关要求（C）</w:t>
      </w:r>
    </w:p>
    <w:p w14:paraId="3EFDF6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7EA8ED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2.2服务期限：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EAC141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2.3服务地点：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482A47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2.4质量要求或服务指标：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D3220D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3.供应商资格要求</w:t>
      </w:r>
    </w:p>
    <w:p w14:paraId="7244304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3.1供应商应依法设立且满足如下要求：</w:t>
      </w:r>
    </w:p>
    <w:p w14:paraId="25496C4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资质要求：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3ACB3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财务</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4F2281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业绩要求：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8D75D1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(4)</w:t>
      </w:r>
      <w:r>
        <w:rPr>
          <w:rFonts w:hint="eastAsia" w:ascii="宋体" w:hAnsi="宋体" w:eastAsia="宋体" w:cs="宋体"/>
          <w:b w:val="0"/>
          <w:bCs w:val="0"/>
          <w:sz w:val="28"/>
          <w:szCs w:val="28"/>
          <w:u w:val="none"/>
          <w:lang w:val="en-US" w:eastAsia="zh-CN"/>
        </w:rPr>
        <w:t>信誉要求：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37BB63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5</w:t>
      </w:r>
      <w:r>
        <w:rPr>
          <w:rFonts w:ascii="宋体" w:hAnsi="宋体" w:eastAsia="宋体" w:cs="宋体"/>
          <w:sz w:val="28"/>
          <w:szCs w:val="28"/>
        </w:rPr>
        <w:t>)</w:t>
      </w:r>
      <w:r>
        <w:rPr>
          <w:rFonts w:hint="eastAsia" w:ascii="宋体" w:hAnsi="宋体" w:eastAsia="宋体" w:cs="宋体"/>
          <w:sz w:val="28"/>
          <w:szCs w:val="28"/>
          <w:lang w:eastAsia="zh-CN"/>
        </w:rPr>
        <w:t>承担本项目的主要人员</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FA404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其他</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1F70EE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3.2供应商不得存在</w:t>
      </w:r>
      <w:r>
        <w:rPr>
          <w:rFonts w:hint="eastAsia" w:ascii="宋体" w:hAnsi="宋体" w:eastAsia="宋体" w:cs="宋体"/>
          <w:sz w:val="28"/>
          <w:szCs w:val="28"/>
          <w:lang w:eastAsia="zh-CN"/>
        </w:rPr>
        <w:t>下列情形之一：</w:t>
      </w:r>
    </w:p>
    <w:p w14:paraId="267B2C0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)处于被责</w:t>
      </w:r>
      <w:r>
        <w:rPr>
          <w:rFonts w:hint="eastAsia" w:ascii="宋体" w:hAnsi="宋体" w:eastAsia="宋体" w:cs="宋体"/>
          <w:sz w:val="28"/>
          <w:szCs w:val="28"/>
          <w:lang w:eastAsia="zh-CN"/>
        </w:rPr>
        <w:t>令</w:t>
      </w:r>
      <w:r>
        <w:rPr>
          <w:rFonts w:ascii="宋体" w:hAnsi="宋体" w:eastAsia="宋体" w:cs="宋体"/>
          <w:sz w:val="28"/>
          <w:szCs w:val="28"/>
        </w:rPr>
        <w:t>停产停</w:t>
      </w:r>
      <w:r>
        <w:rPr>
          <w:rFonts w:hint="eastAsia" w:ascii="宋体" w:hAnsi="宋体" w:eastAsia="宋体" w:cs="宋体"/>
          <w:sz w:val="28"/>
          <w:szCs w:val="28"/>
          <w:lang w:eastAsia="zh-CN"/>
        </w:rPr>
        <w:t>业、暂</w:t>
      </w:r>
      <w:r>
        <w:rPr>
          <w:rFonts w:ascii="宋体" w:hAnsi="宋体" w:eastAsia="宋体" w:cs="宋体"/>
          <w:sz w:val="28"/>
          <w:szCs w:val="28"/>
        </w:rPr>
        <w:t>扣或吊销</w:t>
      </w:r>
      <w:r>
        <w:rPr>
          <w:rFonts w:hint="eastAsia" w:ascii="宋体" w:hAnsi="宋体" w:eastAsia="宋体" w:cs="宋体"/>
          <w:sz w:val="28"/>
          <w:szCs w:val="28"/>
          <w:lang w:eastAsia="zh-CN"/>
        </w:rPr>
        <w:t>许可证</w:t>
      </w:r>
      <w:r>
        <w:rPr>
          <w:rFonts w:ascii="宋体" w:hAnsi="宋体" w:eastAsia="宋体" w:cs="宋体"/>
          <w:sz w:val="28"/>
          <w:szCs w:val="28"/>
        </w:rPr>
        <w:t>执照、</w:t>
      </w:r>
      <w:r>
        <w:rPr>
          <w:rFonts w:hint="eastAsia" w:ascii="宋体" w:hAnsi="宋体" w:eastAsia="宋体" w:cs="宋体"/>
          <w:sz w:val="28"/>
          <w:szCs w:val="28"/>
          <w:lang w:eastAsia="zh-CN"/>
        </w:rPr>
        <w:t>暂扣或</w:t>
      </w:r>
      <w:r>
        <w:rPr>
          <w:rFonts w:ascii="宋体" w:hAnsi="宋体" w:eastAsia="宋体" w:cs="宋体"/>
          <w:sz w:val="28"/>
          <w:szCs w:val="28"/>
        </w:rPr>
        <w:t>吊销资质证书状态</w:t>
      </w:r>
      <w:r>
        <w:rPr>
          <w:rFonts w:hint="eastAsia" w:ascii="宋体" w:hAnsi="宋体" w:eastAsia="宋体" w:cs="宋体"/>
          <w:sz w:val="28"/>
          <w:szCs w:val="28"/>
          <w:lang w:eastAsia="zh-CN"/>
        </w:rPr>
        <w:t>；</w:t>
      </w:r>
    </w:p>
    <w:p w14:paraId="78BA69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进入清算程序，</w:t>
      </w:r>
      <w:r>
        <w:rPr>
          <w:rFonts w:ascii="宋体" w:hAnsi="宋体" w:eastAsia="宋体" w:cs="宋体"/>
          <w:sz w:val="28"/>
          <w:szCs w:val="28"/>
        </w:rPr>
        <w:t>或被宣告破产，或其他丧失</w:t>
      </w:r>
      <w:r>
        <w:rPr>
          <w:rFonts w:hint="eastAsia" w:ascii="宋体" w:hAnsi="宋体" w:eastAsia="宋体" w:cs="宋体"/>
          <w:sz w:val="28"/>
          <w:szCs w:val="28"/>
          <w:lang w:eastAsia="zh-CN"/>
        </w:rPr>
        <w:t>履</w:t>
      </w:r>
      <w:r>
        <w:rPr>
          <w:rFonts w:ascii="宋体" w:hAnsi="宋体" w:eastAsia="宋体" w:cs="宋体"/>
          <w:sz w:val="28"/>
          <w:szCs w:val="28"/>
        </w:rPr>
        <w:t>约能力的情形</w:t>
      </w:r>
      <w:r>
        <w:rPr>
          <w:rFonts w:hint="eastAsia" w:ascii="宋体" w:hAnsi="宋体" w:eastAsia="宋体" w:cs="宋体"/>
          <w:sz w:val="28"/>
          <w:szCs w:val="28"/>
          <w:lang w:eastAsia="zh-CN"/>
        </w:rPr>
        <w:t>；</w:t>
      </w:r>
    </w:p>
    <w:p w14:paraId="635DF9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sz w:val="28"/>
          <w:szCs w:val="28"/>
          <w:lang w:eastAsia="zh-CN"/>
        </w:rPr>
        <w:t>其他：</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4F16C6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sz w:val="28"/>
          <w:szCs w:val="28"/>
        </w:rPr>
      </w:pPr>
      <w:r>
        <w:rPr>
          <w:rFonts w:ascii="宋体" w:hAnsi="宋体" w:eastAsia="宋体" w:cs="宋体"/>
          <w:sz w:val="28"/>
          <w:szCs w:val="28"/>
        </w:rPr>
        <w:t>3.3本次采购</w:t>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t>(接受或不接受)联合体。</w:t>
      </w:r>
      <w:r>
        <w:rPr>
          <w:rFonts w:ascii="宋体" w:hAnsi="宋体" w:eastAsia="宋体" w:cs="宋体"/>
          <w:sz w:val="28"/>
          <w:szCs w:val="28"/>
        </w:rPr>
        <w:br w:type="textWrapping"/>
      </w:r>
      <w:r>
        <w:rPr>
          <w:rFonts w:ascii="宋体" w:hAnsi="宋体" w:eastAsia="宋体" w:cs="宋体"/>
          <w:sz w:val="28"/>
          <w:szCs w:val="28"/>
        </w:rPr>
        <w:t>联合体参加询比采购活动的，联合体应满足本条第3.1款规定的要求，且联合体各方均不得存在本条第3.2款规定的情形。此外，联合体各方应分别满足如下条件: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r>
        <w:rPr>
          <w:rFonts w:ascii="宋体" w:hAnsi="宋体" w:eastAsia="宋体" w:cs="宋体"/>
          <w:sz w:val="28"/>
          <w:szCs w:val="28"/>
        </w:rPr>
        <w:br w:type="textWrapping"/>
      </w:r>
      <w:r>
        <w:rPr>
          <w:rFonts w:ascii="宋体" w:hAnsi="宋体" w:eastAsia="宋体" w:cs="宋体"/>
          <w:sz w:val="28"/>
          <w:szCs w:val="28"/>
        </w:rPr>
        <w:t>联合体的资格认定标准如下: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  </w:t>
      </w:r>
      <w:r>
        <w:rPr>
          <w:rFonts w:ascii="宋体" w:hAnsi="宋体" w:eastAsia="宋体" w:cs="宋体"/>
          <w:sz w:val="28"/>
          <w:szCs w:val="28"/>
        </w:rPr>
        <w:br w:type="textWrapping"/>
      </w:r>
      <w:r>
        <w:rPr>
          <w:rFonts w:ascii="宋体" w:hAnsi="宋体" w:eastAsia="宋体" w:cs="宋体"/>
          <w:sz w:val="28"/>
          <w:szCs w:val="28"/>
        </w:rPr>
        <w:t>(</w:t>
      </w:r>
      <w:r>
        <w:rPr>
          <w:rFonts w:hint="eastAsia" w:ascii="宋体" w:hAnsi="宋体" w:eastAsia="宋体" w:cs="宋体"/>
          <w:sz w:val="28"/>
          <w:szCs w:val="28"/>
          <w:lang w:eastAsia="zh-CN"/>
        </w:rPr>
        <w:t>注</w:t>
      </w:r>
      <w:r>
        <w:rPr>
          <w:rFonts w:ascii="宋体" w:hAnsi="宋体" w:eastAsia="宋体" w:cs="宋体"/>
          <w:sz w:val="28"/>
          <w:szCs w:val="28"/>
        </w:rPr>
        <w:t>:此部分应明确由同-专业或不同专业组成的联合体中各专业的资质、财务、业绩、</w:t>
      </w:r>
      <w:r>
        <w:rPr>
          <w:rFonts w:hint="eastAsia" w:ascii="宋体" w:hAnsi="宋体" w:eastAsia="宋体" w:cs="宋体"/>
          <w:sz w:val="28"/>
          <w:szCs w:val="28"/>
          <w:lang w:eastAsia="zh-CN"/>
        </w:rPr>
        <w:t>信誉、</w:t>
      </w:r>
      <w:r>
        <w:rPr>
          <w:rFonts w:ascii="宋体" w:hAnsi="宋体" w:eastAsia="宋体" w:cs="宋体"/>
          <w:sz w:val="28"/>
          <w:szCs w:val="28"/>
        </w:rPr>
        <w:t>主要人员等的认定方法，以最终认定联合体的资格。)</w:t>
      </w:r>
      <w:r>
        <w:rPr>
          <w:rFonts w:ascii="宋体" w:hAnsi="宋体" w:eastAsia="宋体" w:cs="宋体"/>
          <w:sz w:val="28"/>
          <w:szCs w:val="28"/>
        </w:rPr>
        <w:br w:type="textWrapping"/>
      </w:r>
      <w:r>
        <w:rPr>
          <w:rFonts w:ascii="宋体" w:hAnsi="宋体" w:eastAsia="宋体" w:cs="宋体"/>
          <w:sz w:val="28"/>
          <w:szCs w:val="28"/>
        </w:rPr>
        <w:t>联合体应提交联合体协议书，且联合体各方不得再以自己名义单独</w:t>
      </w:r>
      <w:r>
        <w:rPr>
          <w:rFonts w:hint="eastAsia" w:ascii="宋体" w:hAnsi="宋体" w:eastAsia="宋体" w:cs="宋体"/>
          <w:sz w:val="28"/>
          <w:szCs w:val="28"/>
          <w:lang w:eastAsia="zh-CN"/>
        </w:rPr>
        <w:t>或</w:t>
      </w:r>
      <w:r>
        <w:rPr>
          <w:rFonts w:ascii="宋体" w:hAnsi="宋体" w:eastAsia="宋体" w:cs="宋体"/>
          <w:sz w:val="28"/>
          <w:szCs w:val="28"/>
        </w:rPr>
        <w:t>参加</w:t>
      </w:r>
      <w:r>
        <w:rPr>
          <w:rFonts w:hint="eastAsia" w:ascii="宋体" w:hAnsi="宋体" w:eastAsia="宋体" w:cs="宋体"/>
          <w:sz w:val="28"/>
          <w:szCs w:val="28"/>
          <w:lang w:eastAsia="zh-CN"/>
        </w:rPr>
        <w:t>其</w:t>
      </w:r>
      <w:r>
        <w:rPr>
          <w:rFonts w:ascii="宋体" w:hAnsi="宋体" w:eastAsia="宋体" w:cs="宋体"/>
          <w:sz w:val="28"/>
          <w:szCs w:val="28"/>
        </w:rPr>
        <w:t>他联</w:t>
      </w:r>
      <w:r>
        <w:rPr>
          <w:rFonts w:hint="eastAsia" w:ascii="宋体" w:hAnsi="宋体" w:eastAsia="宋体" w:cs="宋体"/>
          <w:sz w:val="28"/>
          <w:szCs w:val="28"/>
          <w:lang w:eastAsia="zh-CN"/>
        </w:rPr>
        <w:t>合</w:t>
      </w:r>
      <w:r>
        <w:rPr>
          <w:rFonts w:ascii="宋体" w:hAnsi="宋体" w:eastAsia="宋体" w:cs="宋体"/>
          <w:sz w:val="28"/>
          <w:szCs w:val="28"/>
        </w:rPr>
        <w:t>体</w:t>
      </w:r>
      <w:r>
        <w:rPr>
          <w:rFonts w:hint="eastAsia" w:ascii="宋体" w:hAnsi="宋体" w:eastAsia="宋体" w:cs="宋体"/>
          <w:sz w:val="28"/>
          <w:szCs w:val="28"/>
          <w:lang w:eastAsia="zh-CN"/>
        </w:rPr>
        <w:t>参</w:t>
      </w:r>
      <w:r>
        <w:rPr>
          <w:rFonts w:ascii="宋体" w:hAnsi="宋体" w:eastAsia="宋体" w:cs="宋体"/>
          <w:sz w:val="28"/>
          <w:szCs w:val="28"/>
        </w:rPr>
        <w:t>与本</w:t>
      </w:r>
      <w:r>
        <w:rPr>
          <w:rFonts w:hint="eastAsia" w:ascii="宋体" w:hAnsi="宋体" w:eastAsia="宋体" w:cs="宋体"/>
          <w:sz w:val="28"/>
          <w:szCs w:val="28"/>
          <w:lang w:eastAsia="zh-CN"/>
        </w:rPr>
        <w:t>询比</w:t>
      </w:r>
      <w:r>
        <w:rPr>
          <w:rFonts w:ascii="宋体" w:hAnsi="宋体" w:eastAsia="宋体" w:cs="宋体"/>
          <w:sz w:val="28"/>
          <w:szCs w:val="28"/>
        </w:rPr>
        <w:t>采购项目，否则各相关响应文件均无效。</w:t>
      </w:r>
    </w:p>
    <w:p w14:paraId="0886EB0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4.</w:t>
      </w:r>
      <w:r>
        <w:rPr>
          <w:rFonts w:ascii="宋体" w:hAnsi="宋体" w:eastAsia="宋体" w:cs="宋体"/>
          <w:b/>
          <w:bCs/>
          <w:sz w:val="28"/>
          <w:szCs w:val="28"/>
        </w:rPr>
        <w:t>采购文件的获取</w:t>
      </w:r>
      <w:r>
        <w:rPr>
          <w:rFonts w:ascii="宋体" w:hAnsi="宋体" w:eastAsia="宋体" w:cs="宋体"/>
          <w:sz w:val="28"/>
          <w:szCs w:val="28"/>
        </w:rPr>
        <w:br w:type="textWrapping"/>
      </w:r>
      <w:r>
        <w:rPr>
          <w:rFonts w:hint="eastAsia" w:ascii="宋体" w:hAnsi="宋体" w:eastAsia="宋体" w:cs="宋体"/>
          <w:sz w:val="28"/>
          <w:szCs w:val="28"/>
          <w:lang w:val="en-US" w:eastAsia="zh-CN"/>
        </w:rPr>
        <w:t>4.1如贵单位有意参加询比采购</w:t>
      </w:r>
      <w:r>
        <w:rPr>
          <w:rFonts w:ascii="宋体" w:hAnsi="宋体" w:eastAsia="宋体" w:cs="宋体"/>
          <w:sz w:val="28"/>
          <w:szCs w:val="28"/>
        </w:rPr>
        <w:t>活动的单位,请于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日，每日上午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时，下午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时（北京时间，下同），在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（详细地址）购买采购文件。邮购采购文件的，需另加手续费（含邮费）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元。采购人在收到邮购款（含手续费）后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日内寄送。</w:t>
      </w:r>
    </w:p>
    <w:p w14:paraId="1D5AE7DA">
      <w:pPr>
        <w:pStyle w:val="2"/>
        <w:numPr>
          <w:ilvl w:val="0"/>
          <w:numId w:val="0"/>
        </w:numPr>
        <w:ind w:leftChars="0"/>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4.2采购文件每套售价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元，售后不退。</w:t>
      </w:r>
    </w:p>
    <w:p w14:paraId="1EEE094A">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5.响应</w:t>
      </w:r>
      <w:r>
        <w:rPr>
          <w:rFonts w:ascii="宋体" w:hAnsi="宋体" w:eastAsia="宋体" w:cs="宋体"/>
          <w:b/>
          <w:bCs/>
          <w:sz w:val="28"/>
          <w:szCs w:val="28"/>
        </w:rPr>
        <w:t>文件的</w:t>
      </w:r>
      <w:r>
        <w:rPr>
          <w:rFonts w:hint="eastAsia" w:ascii="宋体" w:hAnsi="宋体" w:eastAsia="宋体" w:cs="宋体"/>
          <w:b/>
          <w:bCs/>
          <w:sz w:val="28"/>
          <w:szCs w:val="28"/>
          <w:lang w:eastAsia="zh-CN"/>
        </w:rPr>
        <w:t>递交</w:t>
      </w:r>
    </w:p>
    <w:p w14:paraId="3652C4A9">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5.1响应文件递交的截止时间</w:t>
      </w:r>
      <w:r>
        <w:rPr>
          <w:rFonts w:hint="eastAsia" w:ascii="宋体" w:hAnsi="宋体" w:eastAsia="宋体" w:cs="宋体"/>
          <w:sz w:val="28"/>
          <w:szCs w:val="28"/>
          <w:lang w:eastAsia="zh-CN"/>
        </w:rPr>
        <w:t>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分，地点为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A86A9B9">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5.2逾期送达的、未送达指定地点的响应文件，采购人拒绝接受。</w:t>
      </w:r>
    </w:p>
    <w:p w14:paraId="15B4CB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6.响应文件开启时间和地点</w:t>
      </w:r>
    </w:p>
    <w:p w14:paraId="419CD58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响应文件开启在响应文件递交截止时间的同一时间进行，地点为响应文件递交地点。邀请所有供应商的法定代表人或其委托代理人参加开启会议，供应商未派代表参加开启会议的，视为默认开启结果。</w:t>
      </w:r>
    </w:p>
    <w:p w14:paraId="7974105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7.确认</w:t>
      </w:r>
    </w:p>
    <w:p w14:paraId="74CA553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你单位收到本邀请书后，请于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时前，以书面形式确认是否参加询比采购活动。在本邀请书规定的时间内未表示是否参加询比活动或明确表示不参加的，不得再参加询比采购活动。</w:t>
      </w:r>
    </w:p>
    <w:p w14:paraId="447E1E8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8.其他</w:t>
      </w:r>
    </w:p>
    <w:p w14:paraId="54CB270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7A3EF92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注：可根据项目情况简述采购项目评审办法等其他需要说明的内容。</w:t>
      </w:r>
    </w:p>
    <w:p w14:paraId="76B6B2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9.其他</w:t>
      </w:r>
    </w:p>
    <w:p w14:paraId="2B0D8B9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p>
    <w:p w14:paraId="375EDA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7CC4998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邮     编：</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邮     编：</w:t>
      </w:r>
      <w:r>
        <w:rPr>
          <w:rFonts w:hint="eastAsia" w:ascii="宋体" w:hAnsi="宋体" w:eastAsia="宋体" w:cs="宋体"/>
          <w:b w:val="0"/>
          <w:bCs w:val="0"/>
          <w:sz w:val="28"/>
          <w:szCs w:val="28"/>
          <w:u w:val="single"/>
          <w:lang w:val="en-US" w:eastAsia="zh-CN"/>
        </w:rPr>
        <w:t xml:space="preserve">                   </w:t>
      </w:r>
    </w:p>
    <w:p w14:paraId="700093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p>
    <w:p w14:paraId="6AFA8CD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3DF20AF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5855116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p>
    <w:p w14:paraId="204EEB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2CE92A4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p>
    <w:p w14:paraId="6927D3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p>
    <w:p w14:paraId="789CCF25">
      <w:pPr>
        <w:pStyle w:val="2"/>
        <w:keepNext w:val="0"/>
        <w:keepLines w:val="0"/>
        <w:pageBreakBefore w:val="0"/>
        <w:widowControl w:val="0"/>
        <w:numPr>
          <w:ilvl w:val="0"/>
          <w:numId w:val="0"/>
        </w:numPr>
        <w:kinsoku/>
        <w:wordWrap/>
        <w:overflowPunct/>
        <w:topLinePunct w:val="0"/>
        <w:autoSpaceDE/>
        <w:autoSpaceDN/>
        <w:bidi w:val="0"/>
        <w:adjustRightInd/>
        <w:snapToGrid/>
        <w:ind w:firstLine="3920" w:firstLineChars="1400"/>
        <w:jc w:val="both"/>
        <w:textAlignment w:val="auto"/>
        <w:rPr>
          <w:rFonts w:hint="eastAsia" w:ascii="宋体" w:hAnsi="宋体" w:eastAsia="宋体" w:cs="宋体"/>
          <w:b w:val="0"/>
          <w:bCs w:val="0"/>
          <w:sz w:val="28"/>
          <w:szCs w:val="28"/>
          <w:u w:val="single"/>
          <w:lang w:val="en-US" w:eastAsia="zh-CN"/>
        </w:rPr>
      </w:pPr>
    </w:p>
    <w:p w14:paraId="4313F654">
      <w:pPr>
        <w:pStyle w:val="2"/>
        <w:keepNext w:val="0"/>
        <w:keepLines w:val="0"/>
        <w:pageBreakBefore w:val="0"/>
        <w:widowControl w:val="0"/>
        <w:numPr>
          <w:ilvl w:val="0"/>
          <w:numId w:val="0"/>
        </w:numPr>
        <w:kinsoku/>
        <w:wordWrap/>
        <w:overflowPunct/>
        <w:topLinePunct w:val="0"/>
        <w:autoSpaceDE/>
        <w:autoSpaceDN/>
        <w:bidi w:val="0"/>
        <w:adjustRightInd/>
        <w:snapToGrid/>
        <w:ind w:firstLine="5320" w:firstLineChars="19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76BD0653">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附件：确认通知</w:t>
      </w:r>
    </w:p>
    <w:p w14:paraId="76370556">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确认通知</w:t>
      </w:r>
    </w:p>
    <w:p w14:paraId="635F9CF8">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采购人或采购代理机构名称</w:t>
      </w:r>
      <w:r>
        <w:rPr>
          <w:rFonts w:hint="eastAsia" w:ascii="宋体" w:hAnsi="宋体" w:eastAsia="宋体" w:cs="宋体"/>
          <w:b/>
          <w:bCs/>
          <w:sz w:val="28"/>
          <w:szCs w:val="28"/>
          <w:lang w:val="en-US" w:eastAsia="zh-CN"/>
        </w:rPr>
        <w:t>）：</w:t>
      </w:r>
    </w:p>
    <w:p w14:paraId="124DA9B8">
      <w:pPr>
        <w:ind w:left="840" w:hanging="840" w:hangingChars="3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我方于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日收到你方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日发出的</w:t>
      </w:r>
      <w:r>
        <w:rPr>
          <w:rFonts w:hint="eastAsia" w:ascii="宋体" w:hAnsi="宋体" w:eastAsia="宋体" w:cs="宋体"/>
          <w:b w:val="0"/>
          <w:bCs w:val="0"/>
          <w:sz w:val="28"/>
          <w:szCs w:val="28"/>
          <w:u w:val="single"/>
          <w:lang w:val="en-US" w:eastAsia="zh-CN"/>
        </w:rPr>
        <w:t xml:space="preserve">                 </w:t>
      </w:r>
      <w:r>
        <w:rPr>
          <w:rFonts w:hint="eastAsia" w:ascii="宋体" w:hAnsi="宋体"/>
          <w:sz w:val="28"/>
          <w:u w:val="single"/>
        </w:rPr>
        <w:t xml:space="preserve">    </w:t>
      </w:r>
      <w:r>
        <w:rPr>
          <w:rFonts w:hint="eastAsia" w:ascii="宋体" w:hAnsi="宋体" w:eastAsia="宋体" w:cs="宋体"/>
          <w:b w:val="0"/>
          <w:bCs w:val="0"/>
          <w:sz w:val="28"/>
          <w:szCs w:val="28"/>
          <w:u w:val="none"/>
          <w:lang w:val="en-US" w:eastAsia="zh-CN"/>
        </w:rPr>
        <w:t>（项目名称）询比采购邀请书，并确认</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（参加/不参加） </w:t>
      </w:r>
    </w:p>
    <w:p w14:paraId="1B7F6406">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询比活动。    </w:t>
      </w:r>
    </w:p>
    <w:p w14:paraId="5FB47FBA">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特此确认。</w:t>
      </w:r>
    </w:p>
    <w:p w14:paraId="093F1916">
      <w:pPr>
        <w:ind w:firstLine="2800" w:firstLineChars="10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被邀请单位名称：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5E42856C">
      <w:pPr>
        <w:jc w:val="both"/>
        <w:rPr>
          <w:rFonts w:hint="eastAsia" w:ascii="宋体" w:hAnsi="宋体" w:eastAsia="宋体" w:cs="宋体"/>
          <w:b w:val="0"/>
          <w:bCs w:val="0"/>
          <w:sz w:val="28"/>
          <w:szCs w:val="28"/>
          <w:u w:val="none"/>
          <w:lang w:val="en-US" w:eastAsia="zh-CN"/>
        </w:rPr>
      </w:pPr>
    </w:p>
    <w:p w14:paraId="21E28B21">
      <w:pPr>
        <w:ind w:firstLine="5320" w:firstLineChars="19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067BD356">
      <w:pPr>
        <w:ind w:firstLine="5320" w:firstLineChars="1900"/>
        <w:jc w:val="both"/>
        <w:rPr>
          <w:rFonts w:hint="eastAsia" w:ascii="宋体" w:hAnsi="宋体" w:eastAsia="宋体" w:cs="宋体"/>
          <w:b w:val="0"/>
          <w:bCs w:val="0"/>
          <w:sz w:val="28"/>
          <w:szCs w:val="28"/>
          <w:u w:val="none"/>
          <w:lang w:val="en-US" w:eastAsia="zh-CN"/>
        </w:rPr>
      </w:pPr>
    </w:p>
    <w:p w14:paraId="22BC00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080254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31ABF7B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1B772F6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51564B2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206688D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4D84B21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42F056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41D1D6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436F0C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47820F1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46B90E7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第二章  供应商须知</w:t>
      </w:r>
    </w:p>
    <w:p w14:paraId="4C21CBB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供应商须知前附表</w:t>
      </w:r>
    </w:p>
    <w:tbl>
      <w:tblPr>
        <w:tblStyle w:val="6"/>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3919"/>
        <w:gridCol w:w="4185"/>
      </w:tblGrid>
      <w:tr w14:paraId="257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79B7EA6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条款号</w:t>
            </w:r>
          </w:p>
        </w:tc>
        <w:tc>
          <w:tcPr>
            <w:tcW w:w="3919" w:type="dxa"/>
          </w:tcPr>
          <w:p w14:paraId="5C920C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条款名称</w:t>
            </w:r>
          </w:p>
        </w:tc>
        <w:tc>
          <w:tcPr>
            <w:tcW w:w="4185" w:type="dxa"/>
          </w:tcPr>
          <w:p w14:paraId="02F0480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编列内容</w:t>
            </w:r>
          </w:p>
        </w:tc>
      </w:tr>
      <w:tr w14:paraId="0D31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39ADF56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1.7.1</w:t>
            </w:r>
          </w:p>
        </w:tc>
        <w:tc>
          <w:tcPr>
            <w:tcW w:w="3919" w:type="dxa"/>
            <w:vMerge w:val="restart"/>
            <w:vAlign w:val="center"/>
          </w:tcPr>
          <w:p w14:paraId="2E823DF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32"/>
                <w:szCs w:val="32"/>
                <w:u w:val="none"/>
                <w:vertAlign w:val="baseline"/>
                <w:lang w:val="en-US" w:eastAsia="zh-CN"/>
              </w:rPr>
            </w:pPr>
            <w:r>
              <w:rPr>
                <w:rFonts w:hint="eastAsia" w:ascii="宋体" w:hAnsi="宋体" w:eastAsia="宋体" w:cs="宋体"/>
                <w:b w:val="0"/>
                <w:bCs w:val="0"/>
                <w:sz w:val="28"/>
                <w:szCs w:val="28"/>
                <w:u w:val="none"/>
                <w:vertAlign w:val="baseline"/>
                <w:lang w:val="en-US" w:eastAsia="zh-CN"/>
              </w:rPr>
              <w:t>踏勘现场</w:t>
            </w:r>
          </w:p>
        </w:tc>
        <w:tc>
          <w:tcPr>
            <w:tcW w:w="4185" w:type="dxa"/>
          </w:tcPr>
          <w:p w14:paraId="704D3F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不组织</w:t>
            </w:r>
          </w:p>
        </w:tc>
      </w:tr>
      <w:tr w14:paraId="683B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61223E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p>
        </w:tc>
        <w:tc>
          <w:tcPr>
            <w:tcW w:w="3919" w:type="dxa"/>
            <w:vMerge w:val="continue"/>
          </w:tcPr>
          <w:p w14:paraId="15B50EC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p>
        </w:tc>
        <w:tc>
          <w:tcPr>
            <w:tcW w:w="4185" w:type="dxa"/>
          </w:tcPr>
          <w:p w14:paraId="5B0DC2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组织，踏勘时间：</w:t>
            </w:r>
          </w:p>
        </w:tc>
      </w:tr>
      <w:tr w14:paraId="34DA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2F948C8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p>
        </w:tc>
        <w:tc>
          <w:tcPr>
            <w:tcW w:w="3919" w:type="dxa"/>
            <w:vMerge w:val="continue"/>
          </w:tcPr>
          <w:p w14:paraId="1896E0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p>
        </w:tc>
        <w:tc>
          <w:tcPr>
            <w:tcW w:w="4185" w:type="dxa"/>
          </w:tcPr>
          <w:p w14:paraId="737BC21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踏勘集中地点：</w:t>
            </w:r>
          </w:p>
        </w:tc>
      </w:tr>
      <w:tr w14:paraId="4228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7B5DD5C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1.8</w:t>
            </w:r>
          </w:p>
        </w:tc>
        <w:tc>
          <w:tcPr>
            <w:tcW w:w="3919" w:type="dxa"/>
            <w:vMerge w:val="restart"/>
            <w:vAlign w:val="center"/>
          </w:tcPr>
          <w:p w14:paraId="3A723D0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询比采购预备会</w:t>
            </w:r>
          </w:p>
        </w:tc>
        <w:tc>
          <w:tcPr>
            <w:tcW w:w="4185" w:type="dxa"/>
            <w:vAlign w:val="top"/>
          </w:tcPr>
          <w:p w14:paraId="33A67F65">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不召开</w:t>
            </w:r>
          </w:p>
        </w:tc>
      </w:tr>
      <w:tr w14:paraId="2181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7EDA205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p>
        </w:tc>
        <w:tc>
          <w:tcPr>
            <w:tcW w:w="3919" w:type="dxa"/>
            <w:vMerge w:val="continue"/>
          </w:tcPr>
          <w:p w14:paraId="6E1FDF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p>
        </w:tc>
        <w:tc>
          <w:tcPr>
            <w:tcW w:w="4185" w:type="dxa"/>
            <w:vAlign w:val="top"/>
          </w:tcPr>
          <w:p w14:paraId="0F266E07">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召开，召开时间：</w:t>
            </w:r>
          </w:p>
        </w:tc>
      </w:tr>
      <w:tr w14:paraId="5086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46D64BC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p>
        </w:tc>
        <w:tc>
          <w:tcPr>
            <w:tcW w:w="3919" w:type="dxa"/>
            <w:vMerge w:val="continue"/>
          </w:tcPr>
          <w:p w14:paraId="2BEA669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2"/>
                <w:szCs w:val="32"/>
                <w:u w:val="none"/>
                <w:vertAlign w:val="baseline"/>
                <w:lang w:val="en-US" w:eastAsia="zh-CN"/>
              </w:rPr>
            </w:pPr>
          </w:p>
        </w:tc>
        <w:tc>
          <w:tcPr>
            <w:tcW w:w="4185" w:type="dxa"/>
            <w:vAlign w:val="top"/>
          </w:tcPr>
          <w:p w14:paraId="4D28F17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召开地点：</w:t>
            </w:r>
          </w:p>
        </w:tc>
      </w:tr>
      <w:tr w14:paraId="0481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380560B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1.9（A、C）</w:t>
            </w:r>
          </w:p>
        </w:tc>
        <w:tc>
          <w:tcPr>
            <w:tcW w:w="3919" w:type="dxa"/>
            <w:vMerge w:val="restart"/>
            <w:vAlign w:val="center"/>
          </w:tcPr>
          <w:p w14:paraId="4FAEA6F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分包</w:t>
            </w:r>
          </w:p>
        </w:tc>
        <w:tc>
          <w:tcPr>
            <w:tcW w:w="4185" w:type="dxa"/>
          </w:tcPr>
          <w:p w14:paraId="31F3D37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不得分包的内容：</w:t>
            </w:r>
          </w:p>
        </w:tc>
      </w:tr>
      <w:tr w14:paraId="2F2E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0B8E1C2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5388B6B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7F5CEC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对分包供应商的要求：</w:t>
            </w:r>
          </w:p>
        </w:tc>
      </w:tr>
      <w:tr w14:paraId="2173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7EC76CA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1.10.2</w:t>
            </w:r>
          </w:p>
        </w:tc>
        <w:tc>
          <w:tcPr>
            <w:tcW w:w="3919" w:type="dxa"/>
            <w:vMerge w:val="restart"/>
            <w:vAlign w:val="center"/>
          </w:tcPr>
          <w:p w14:paraId="658579E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对非关键条款的偏差</w:t>
            </w:r>
          </w:p>
        </w:tc>
        <w:tc>
          <w:tcPr>
            <w:tcW w:w="4185" w:type="dxa"/>
          </w:tcPr>
          <w:p w14:paraId="62FA7CE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可以偏差的范围：</w:t>
            </w:r>
          </w:p>
        </w:tc>
      </w:tr>
      <w:tr w14:paraId="1D30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41" w:type="dxa"/>
            <w:vMerge w:val="continue"/>
          </w:tcPr>
          <w:p w14:paraId="237DB6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443A311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3E29D6B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可以偏差的项数：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w:t>
            </w:r>
          </w:p>
        </w:tc>
      </w:tr>
      <w:tr w14:paraId="19A7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398974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2.1（7）</w:t>
            </w:r>
          </w:p>
        </w:tc>
        <w:tc>
          <w:tcPr>
            <w:tcW w:w="3919" w:type="dxa"/>
          </w:tcPr>
          <w:p w14:paraId="7866EED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构成采购文件的其他资料：</w:t>
            </w:r>
          </w:p>
        </w:tc>
        <w:tc>
          <w:tcPr>
            <w:tcW w:w="4185" w:type="dxa"/>
          </w:tcPr>
          <w:p w14:paraId="6195AD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资料名称：</w:t>
            </w:r>
          </w:p>
        </w:tc>
      </w:tr>
      <w:tr w14:paraId="555B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2CC9183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2.2.1</w:t>
            </w:r>
          </w:p>
        </w:tc>
        <w:tc>
          <w:tcPr>
            <w:tcW w:w="3919" w:type="dxa"/>
          </w:tcPr>
          <w:p w14:paraId="0A37D50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供应商要求澄清采购文件的时间</w:t>
            </w:r>
          </w:p>
        </w:tc>
        <w:tc>
          <w:tcPr>
            <w:tcW w:w="4185" w:type="dxa"/>
          </w:tcPr>
          <w:p w14:paraId="7827CF9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截止时间：</w:t>
            </w:r>
          </w:p>
        </w:tc>
      </w:tr>
      <w:tr w14:paraId="7DB6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30052D5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2.2.3</w:t>
            </w:r>
          </w:p>
        </w:tc>
        <w:tc>
          <w:tcPr>
            <w:tcW w:w="3919" w:type="dxa"/>
            <w:vMerge w:val="restart"/>
            <w:vAlign w:val="center"/>
          </w:tcPr>
          <w:p w14:paraId="0680C58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供应商确认收到采购文件补充文件</w:t>
            </w:r>
          </w:p>
        </w:tc>
        <w:tc>
          <w:tcPr>
            <w:tcW w:w="4185" w:type="dxa"/>
          </w:tcPr>
          <w:p w14:paraId="3BC215D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确认的最晚时间：</w:t>
            </w:r>
          </w:p>
        </w:tc>
      </w:tr>
      <w:tr w14:paraId="248C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6B3BF2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3E4C16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2E5146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确认的方式：</w:t>
            </w:r>
          </w:p>
        </w:tc>
      </w:tr>
      <w:tr w14:paraId="6A5D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1C9DB9D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3.3.1（9）</w:t>
            </w:r>
          </w:p>
        </w:tc>
        <w:tc>
          <w:tcPr>
            <w:tcW w:w="3919" w:type="dxa"/>
          </w:tcPr>
          <w:p w14:paraId="73BDBFB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构成响应文件的其他资料</w:t>
            </w:r>
          </w:p>
        </w:tc>
        <w:tc>
          <w:tcPr>
            <w:tcW w:w="4185" w:type="dxa"/>
          </w:tcPr>
          <w:p w14:paraId="0FBA49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资料名称：</w:t>
            </w:r>
          </w:p>
        </w:tc>
      </w:tr>
      <w:tr w14:paraId="2FB3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4640DF5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3.2.2</w:t>
            </w:r>
          </w:p>
        </w:tc>
        <w:tc>
          <w:tcPr>
            <w:tcW w:w="3919" w:type="dxa"/>
            <w:vMerge w:val="restart"/>
            <w:vAlign w:val="center"/>
          </w:tcPr>
          <w:p w14:paraId="0CE797E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采购标的数量增减幅度</w:t>
            </w:r>
          </w:p>
        </w:tc>
        <w:tc>
          <w:tcPr>
            <w:tcW w:w="4185" w:type="dxa"/>
          </w:tcPr>
          <w:p w14:paraId="7D3FECA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采购标的数量增减幅度</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tc>
      </w:tr>
      <w:tr w14:paraId="5D63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3DF86EE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606E507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4397985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注：数量增减幅度通常在10%以内。</w:t>
            </w:r>
          </w:p>
        </w:tc>
      </w:tr>
      <w:tr w14:paraId="0793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054C701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3.2.3</w:t>
            </w:r>
          </w:p>
        </w:tc>
        <w:tc>
          <w:tcPr>
            <w:tcW w:w="3919" w:type="dxa"/>
            <w:vMerge w:val="restart"/>
            <w:vAlign w:val="center"/>
          </w:tcPr>
          <w:p w14:paraId="6F79D16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最高限价或其计算方法</w:t>
            </w:r>
          </w:p>
        </w:tc>
        <w:tc>
          <w:tcPr>
            <w:tcW w:w="4185" w:type="dxa"/>
            <w:vAlign w:val="top"/>
          </w:tcPr>
          <w:p w14:paraId="6B738F18">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无</w:t>
            </w:r>
          </w:p>
        </w:tc>
      </w:tr>
      <w:tr w14:paraId="4301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3D990C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2F34F72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vAlign w:val="top"/>
          </w:tcPr>
          <w:p w14:paraId="71061D1C">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有，最高限价计算方法：</w:t>
            </w:r>
          </w:p>
        </w:tc>
      </w:tr>
      <w:tr w14:paraId="5F20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36E0A36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3.2.4</w:t>
            </w:r>
          </w:p>
        </w:tc>
        <w:tc>
          <w:tcPr>
            <w:tcW w:w="3919" w:type="dxa"/>
          </w:tcPr>
          <w:p w14:paraId="0C6AE74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报价的其他要求</w:t>
            </w:r>
          </w:p>
        </w:tc>
        <w:tc>
          <w:tcPr>
            <w:tcW w:w="4185" w:type="dxa"/>
          </w:tcPr>
          <w:p w14:paraId="26C532A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2F52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03F214C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3.3.1</w:t>
            </w:r>
          </w:p>
        </w:tc>
        <w:tc>
          <w:tcPr>
            <w:tcW w:w="3919" w:type="dxa"/>
          </w:tcPr>
          <w:p w14:paraId="065D315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响应文件有效期</w:t>
            </w:r>
          </w:p>
        </w:tc>
        <w:tc>
          <w:tcPr>
            <w:tcW w:w="4185" w:type="dxa"/>
          </w:tcPr>
          <w:p w14:paraId="04A3B5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5DA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572A58E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3.4.1</w:t>
            </w:r>
          </w:p>
        </w:tc>
        <w:tc>
          <w:tcPr>
            <w:tcW w:w="3919" w:type="dxa"/>
            <w:vMerge w:val="restart"/>
            <w:vAlign w:val="center"/>
          </w:tcPr>
          <w:p w14:paraId="587A7E0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响应保证金</w:t>
            </w:r>
          </w:p>
        </w:tc>
        <w:tc>
          <w:tcPr>
            <w:tcW w:w="4185" w:type="dxa"/>
            <w:vAlign w:val="top"/>
          </w:tcPr>
          <w:p w14:paraId="7CA9248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不要求递交</w:t>
            </w:r>
          </w:p>
        </w:tc>
      </w:tr>
      <w:tr w14:paraId="5569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799BE28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754D88B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vAlign w:val="top"/>
          </w:tcPr>
          <w:p w14:paraId="462BFA40">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要求递交</w:t>
            </w:r>
          </w:p>
        </w:tc>
      </w:tr>
      <w:tr w14:paraId="7EC5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Merge w:val="continue"/>
          </w:tcPr>
          <w:p w14:paraId="34EB9E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25266FB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4AB0BE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保证金的金额：</w:t>
            </w:r>
          </w:p>
        </w:tc>
      </w:tr>
      <w:tr w14:paraId="0C6A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00E35A5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643550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5221E742">
            <w:pPr>
              <w:pStyle w:val="2"/>
              <w:keepNext w:val="0"/>
              <w:keepLines w:val="0"/>
              <w:pageBreakBefore w:val="0"/>
              <w:widowControl w:val="0"/>
              <w:numPr>
                <w:ilvl w:val="0"/>
                <w:numId w:val="0"/>
              </w:numPr>
              <w:tabs>
                <w:tab w:val="left" w:pos="672"/>
              </w:tabs>
              <w:kinsoku/>
              <w:wordWrap/>
              <w:overflowPunct/>
              <w:topLinePunct w:val="0"/>
              <w:autoSpaceDE/>
              <w:autoSpaceDN/>
              <w:bidi w:val="0"/>
              <w:adjustRightInd/>
              <w:snapToGrid/>
              <w:jc w:val="left"/>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保证金的形式：</w:t>
            </w:r>
          </w:p>
        </w:tc>
      </w:tr>
      <w:tr w14:paraId="0271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7BA6023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3.4.2</w:t>
            </w:r>
          </w:p>
        </w:tc>
        <w:tc>
          <w:tcPr>
            <w:tcW w:w="3919" w:type="dxa"/>
          </w:tcPr>
          <w:p w14:paraId="2EEC7F0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退还响应保证金的时间</w:t>
            </w:r>
          </w:p>
        </w:tc>
        <w:tc>
          <w:tcPr>
            <w:tcW w:w="4185" w:type="dxa"/>
          </w:tcPr>
          <w:p w14:paraId="181E3C4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464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5374BBD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3.4.3（3）</w:t>
            </w:r>
          </w:p>
        </w:tc>
        <w:tc>
          <w:tcPr>
            <w:tcW w:w="3919" w:type="dxa"/>
          </w:tcPr>
          <w:p w14:paraId="3A1D06A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不退还响应保证金的其他形式</w:t>
            </w:r>
          </w:p>
        </w:tc>
        <w:tc>
          <w:tcPr>
            <w:tcW w:w="4185" w:type="dxa"/>
          </w:tcPr>
          <w:p w14:paraId="1FEA3C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0491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0945012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3.5（1）</w:t>
            </w:r>
          </w:p>
        </w:tc>
        <w:tc>
          <w:tcPr>
            <w:tcW w:w="3919" w:type="dxa"/>
            <w:vAlign w:val="center"/>
          </w:tcPr>
          <w:p w14:paraId="0DBD2E1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依法设立的证明材料</w:t>
            </w:r>
          </w:p>
        </w:tc>
        <w:tc>
          <w:tcPr>
            <w:tcW w:w="4185" w:type="dxa"/>
          </w:tcPr>
          <w:p w14:paraId="6335934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供应商提供市场监管部门或其他行政机关颁发的可以合法开展业务的执照或证书复印件。</w:t>
            </w:r>
          </w:p>
        </w:tc>
      </w:tr>
      <w:tr w14:paraId="300A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restart"/>
            <w:vAlign w:val="center"/>
          </w:tcPr>
          <w:p w14:paraId="76BA48F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3.5（2）</w:t>
            </w:r>
          </w:p>
        </w:tc>
        <w:tc>
          <w:tcPr>
            <w:tcW w:w="3919" w:type="dxa"/>
            <w:vMerge w:val="restart"/>
            <w:vAlign w:val="center"/>
          </w:tcPr>
          <w:p w14:paraId="1D9AD57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资质要求证明材料</w:t>
            </w:r>
          </w:p>
        </w:tc>
        <w:tc>
          <w:tcPr>
            <w:tcW w:w="4185" w:type="dxa"/>
            <w:vAlign w:val="top"/>
          </w:tcPr>
          <w:p w14:paraId="67DC4C1E">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不适用</w:t>
            </w:r>
          </w:p>
        </w:tc>
      </w:tr>
      <w:tr w14:paraId="6A5E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2C0A323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3842417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c>
          <w:tcPr>
            <w:tcW w:w="4185" w:type="dxa"/>
            <w:vAlign w:val="top"/>
          </w:tcPr>
          <w:p w14:paraId="4430849E">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适用。供应商提供相关资质证书副本的复印件，以证明供应商具有承担本项目要求的资质。</w:t>
            </w:r>
          </w:p>
        </w:tc>
      </w:tr>
      <w:tr w14:paraId="3A30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05951BA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628B043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c>
          <w:tcPr>
            <w:tcW w:w="4185" w:type="dxa"/>
          </w:tcPr>
          <w:p w14:paraId="44B123B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资质证书包括：</w:t>
            </w:r>
          </w:p>
        </w:tc>
      </w:tr>
      <w:tr w14:paraId="30FA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2F996DC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448CFA1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c>
          <w:tcPr>
            <w:tcW w:w="4185" w:type="dxa"/>
          </w:tcPr>
          <w:p w14:paraId="291818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single"/>
                <w:lang w:val="en-US" w:eastAsia="zh-CN"/>
              </w:rPr>
              <w:t xml:space="preserve">                         </w:t>
            </w:r>
          </w:p>
        </w:tc>
      </w:tr>
      <w:tr w14:paraId="30C0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341" w:type="dxa"/>
            <w:vMerge w:val="continue"/>
          </w:tcPr>
          <w:p w14:paraId="0B6EABB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5F8C51E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c>
          <w:tcPr>
            <w:tcW w:w="4185" w:type="dxa"/>
          </w:tcPr>
          <w:p w14:paraId="6E0E106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注：此处应填写资质证书的名称、等级、专业、颁发机构等内容。</w:t>
            </w:r>
          </w:p>
        </w:tc>
      </w:tr>
      <w:tr w14:paraId="2425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restart"/>
            <w:vAlign w:val="center"/>
          </w:tcPr>
          <w:p w14:paraId="453B714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3.5（3）</w:t>
            </w:r>
          </w:p>
        </w:tc>
        <w:tc>
          <w:tcPr>
            <w:tcW w:w="3919" w:type="dxa"/>
            <w:vMerge w:val="restart"/>
            <w:vAlign w:val="center"/>
          </w:tcPr>
          <w:p w14:paraId="29E52CF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财务要求证明材料</w:t>
            </w:r>
          </w:p>
        </w:tc>
        <w:tc>
          <w:tcPr>
            <w:tcW w:w="4185" w:type="dxa"/>
            <w:vAlign w:val="top"/>
          </w:tcPr>
          <w:p w14:paraId="0973896C">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不适用</w:t>
            </w:r>
          </w:p>
        </w:tc>
      </w:tr>
      <w:tr w14:paraId="79C7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794308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0384C6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vAlign w:val="top"/>
          </w:tcPr>
          <w:p w14:paraId="0646A4E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适用。供应应提供经会计师事务所或审计机构审计的近年财务会计报表复印件，包括资产负债表、现金流量表、利润表等。近年财务会计报表年份是指: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vertAlign w:val="baseline"/>
                <w:lang w:val="en-US" w:eastAsia="zh-CN"/>
              </w:rPr>
              <w:t>年(供应商的成立时间少于该规定年份的，应提供成立以来的财务会计报表)。</w:t>
            </w:r>
          </w:p>
        </w:tc>
      </w:tr>
      <w:tr w14:paraId="0FF2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618E3E3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5268F1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20B3B2D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default" w:ascii="宋体" w:hAnsi="宋体" w:eastAsia="宋体" w:cs="宋体"/>
                <w:b w:val="0"/>
                <w:bCs w:val="0"/>
                <w:sz w:val="28"/>
                <w:szCs w:val="28"/>
                <w:u w:val="none"/>
                <w:vertAlign w:val="baseline"/>
                <w:lang w:val="en-US" w:eastAsia="zh-CN"/>
              </w:rPr>
              <w:t>适用。供应商应提供近年财务会计报表复印件，包括资产负债表、利润表</w:t>
            </w:r>
            <w:r>
              <w:rPr>
                <w:rFonts w:hint="eastAsia" w:ascii="宋体" w:hAnsi="宋体" w:eastAsia="宋体" w:cs="宋体"/>
                <w:b w:val="0"/>
                <w:bCs w:val="0"/>
                <w:sz w:val="28"/>
                <w:szCs w:val="28"/>
                <w:u w:val="none"/>
                <w:vertAlign w:val="baseline"/>
                <w:lang w:val="en-US" w:eastAsia="zh-CN"/>
              </w:rPr>
              <w:t>。</w:t>
            </w:r>
          </w:p>
        </w:tc>
      </w:tr>
      <w:tr w14:paraId="7421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218C776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2946238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2B0C2DD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近年财务会计报表年份是指: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vertAlign w:val="baseline"/>
                <w:lang w:val="en-US" w:eastAsia="zh-CN"/>
              </w:rPr>
              <w:t>年(供应商的成立时间少于该规定年份的，应提供成立以来的财务会计报表)。</w:t>
            </w:r>
          </w:p>
        </w:tc>
      </w:tr>
      <w:tr w14:paraId="396E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57721F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07537D0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099805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注：有财务要求的，应选择两种财务会计报表中的一种作为财务证明材料。</w:t>
            </w:r>
          </w:p>
        </w:tc>
      </w:tr>
      <w:tr w14:paraId="1DF5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1341" w:type="dxa"/>
            <w:vAlign w:val="center"/>
          </w:tcPr>
          <w:p w14:paraId="6C3E80AD">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3.5（4）</w:t>
            </w:r>
          </w:p>
        </w:tc>
        <w:tc>
          <w:tcPr>
            <w:tcW w:w="3919" w:type="dxa"/>
            <w:vAlign w:val="center"/>
          </w:tcPr>
          <w:p w14:paraId="5813486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业绩要求证明材料</w:t>
            </w:r>
          </w:p>
        </w:tc>
        <w:tc>
          <w:tcPr>
            <w:tcW w:w="4185" w:type="dxa"/>
          </w:tcPr>
          <w:p w14:paraId="1BF3E3F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不适用</w:t>
            </w:r>
          </w:p>
          <w:p w14:paraId="26C67E0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适用。供应商应提供近年的类似项目情况</w:t>
            </w:r>
          </w:p>
          <w:p w14:paraId="08AD62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表(格式见第六章“响应文件格式”七、资格审查资料（三）近年来的类似项目情况表，以证明供应商具有承担本项目要求的业绩。</w:t>
            </w:r>
          </w:p>
          <w:p w14:paraId="1AF1B27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近年是指: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vertAlign w:val="baseline"/>
                <w:lang w:val="en-US" w:eastAsia="zh-CN"/>
              </w:rPr>
              <w:t>年。</w:t>
            </w:r>
          </w:p>
          <w:p w14:paraId="7ED0A4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业绩证明材料:</w:t>
            </w:r>
          </w:p>
          <w:p w14:paraId="405D8AD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口合同/订单</w:t>
            </w:r>
          </w:p>
          <w:p w14:paraId="212E34D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口中标通知书/成交通知书</w:t>
            </w:r>
          </w:p>
          <w:p w14:paraId="78C133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□竣工验收报告/验收证明</w:t>
            </w:r>
          </w:p>
          <w:p w14:paraId="355CB48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口业主证明</w:t>
            </w:r>
          </w:p>
          <w:p w14:paraId="6895279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口其他材料</w:t>
            </w:r>
            <w:r>
              <w:rPr>
                <w:rFonts w:hint="eastAsia" w:ascii="宋体" w:hAnsi="宋体" w:eastAsia="宋体" w:cs="宋体"/>
                <w:b w:val="0"/>
                <w:bCs w:val="0"/>
                <w:sz w:val="28"/>
                <w:szCs w:val="28"/>
                <w:u w:val="none"/>
                <w:vertAlign w:val="baseline"/>
                <w:lang w:val="en-US" w:eastAsia="zh-CN"/>
              </w:rPr>
              <w:t>：</w:t>
            </w:r>
          </w:p>
          <w:p w14:paraId="74FF752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业绩证明材料种类要求:</w:t>
            </w:r>
          </w:p>
          <w:p w14:paraId="2678D99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口提供上述勾选的任一项证明材料即可</w:t>
            </w:r>
          </w:p>
          <w:p w14:paraId="247FC7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口需同时提供上述勾选的所有证明材料</w:t>
            </w:r>
          </w:p>
          <w:p w14:paraId="4156398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口其他要求:</w:t>
            </w:r>
            <w:r>
              <w:rPr>
                <w:rFonts w:hint="eastAsia" w:ascii="宋体" w:hAnsi="宋体" w:eastAsia="宋体" w:cs="宋体"/>
                <w:b w:val="0"/>
                <w:bCs w:val="0"/>
                <w:sz w:val="28"/>
                <w:szCs w:val="28"/>
                <w:u w:val="single"/>
                <w:lang w:val="en-US" w:eastAsia="zh-CN"/>
              </w:rPr>
              <w:t xml:space="preserve">          </w:t>
            </w:r>
          </w:p>
        </w:tc>
      </w:tr>
      <w:tr w14:paraId="683A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3C6D025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3.5（5）</w:t>
            </w:r>
          </w:p>
        </w:tc>
        <w:tc>
          <w:tcPr>
            <w:tcW w:w="3919" w:type="dxa"/>
            <w:vAlign w:val="center"/>
          </w:tcPr>
          <w:p w14:paraId="0BCBB07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信誉要求证明材料</w:t>
            </w:r>
          </w:p>
        </w:tc>
        <w:tc>
          <w:tcPr>
            <w:tcW w:w="4185" w:type="dxa"/>
          </w:tcPr>
          <w:p w14:paraId="10F7E8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口不适用</w:t>
            </w:r>
          </w:p>
          <w:p w14:paraId="5479F5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口适用。供应商应提供相关信誉情况的证</w:t>
            </w:r>
          </w:p>
          <w:p w14:paraId="76448E5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明材料，包括:</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tc>
      </w:tr>
      <w:tr w14:paraId="51E4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15FEE19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3.5（6）</w:t>
            </w:r>
          </w:p>
        </w:tc>
        <w:tc>
          <w:tcPr>
            <w:tcW w:w="3919" w:type="dxa"/>
            <w:vAlign w:val="center"/>
          </w:tcPr>
          <w:p w14:paraId="1D54587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承担本项目的主要人员要求证明材料</w:t>
            </w:r>
          </w:p>
        </w:tc>
        <w:tc>
          <w:tcPr>
            <w:tcW w:w="4185" w:type="dxa"/>
          </w:tcPr>
          <w:p w14:paraId="65D4C8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口不适用</w:t>
            </w:r>
          </w:p>
          <w:p w14:paraId="02BA7C9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口适用。供应商应提供拟委任的主要入员汇总表和主要人员简历表(格式见第六</w:t>
            </w:r>
            <w:r>
              <w:rPr>
                <w:rFonts w:hint="eastAsia" w:ascii="宋体" w:hAnsi="宋体" w:eastAsia="宋体" w:cs="宋体"/>
                <w:b w:val="0"/>
                <w:bCs w:val="0"/>
                <w:sz w:val="28"/>
                <w:szCs w:val="28"/>
                <w:u w:val="none"/>
                <w:vertAlign w:val="baseline"/>
                <w:lang w:val="en-US" w:eastAsia="zh-CN"/>
              </w:rPr>
              <w:t>章</w:t>
            </w:r>
            <w:r>
              <w:rPr>
                <w:rFonts w:hint="default" w:ascii="宋体" w:hAnsi="宋体" w:eastAsia="宋体" w:cs="宋体"/>
                <w:b w:val="0"/>
                <w:bCs w:val="0"/>
                <w:sz w:val="28"/>
                <w:szCs w:val="28"/>
                <w:u w:val="none"/>
                <w:vertAlign w:val="baseline"/>
                <w:lang w:val="en-US" w:eastAsia="zh-CN"/>
              </w:rPr>
              <w:t>“响应文件格式”七、资格审查资料(四</w:t>
            </w:r>
            <w:r>
              <w:rPr>
                <w:rFonts w:hint="eastAsia" w:ascii="宋体" w:hAnsi="宋体" w:eastAsia="宋体" w:cs="宋体"/>
                <w:b w:val="0"/>
                <w:bCs w:val="0"/>
                <w:sz w:val="28"/>
                <w:szCs w:val="28"/>
                <w:u w:val="none"/>
                <w:vertAlign w:val="baseline"/>
                <w:lang w:val="en-US" w:eastAsia="zh-CN"/>
              </w:rPr>
              <w:t>）</w:t>
            </w:r>
            <w:r>
              <w:rPr>
                <w:rFonts w:hint="default" w:ascii="宋体" w:hAnsi="宋体" w:eastAsia="宋体" w:cs="宋体"/>
                <w:b w:val="0"/>
                <w:bCs w:val="0"/>
                <w:sz w:val="28"/>
                <w:szCs w:val="28"/>
                <w:u w:val="none"/>
                <w:vertAlign w:val="baseline"/>
                <w:lang w:val="en-US" w:eastAsia="zh-CN"/>
              </w:rPr>
              <w:t>拟委任的主要人员汇总表和(五)主要人员简历表)。供应商应填报满足第一章“</w:t>
            </w:r>
            <w:r>
              <w:rPr>
                <w:rFonts w:hint="eastAsia" w:ascii="宋体" w:hAnsi="宋体" w:eastAsia="宋体" w:cs="宋体"/>
                <w:b w:val="0"/>
                <w:bCs w:val="0"/>
                <w:sz w:val="28"/>
                <w:szCs w:val="28"/>
                <w:u w:val="none"/>
                <w:vertAlign w:val="baseline"/>
                <w:lang w:val="en-US" w:eastAsia="zh-CN"/>
              </w:rPr>
              <w:t>询</w:t>
            </w:r>
            <w:r>
              <w:rPr>
                <w:rFonts w:hint="default" w:ascii="宋体" w:hAnsi="宋体" w:eastAsia="宋体" w:cs="宋体"/>
                <w:b w:val="0"/>
                <w:bCs w:val="0"/>
                <w:sz w:val="28"/>
                <w:szCs w:val="28"/>
                <w:u w:val="none"/>
                <w:vertAlign w:val="baseline"/>
                <w:lang w:val="en-US" w:eastAsia="zh-CN"/>
              </w:rPr>
              <w:t>比采购公告</w:t>
            </w:r>
            <w:r>
              <w:rPr>
                <w:rFonts w:hint="eastAsia" w:ascii="宋体" w:hAnsi="宋体" w:eastAsia="宋体" w:cs="宋体"/>
                <w:b w:val="0"/>
                <w:bCs w:val="0"/>
                <w:sz w:val="28"/>
                <w:szCs w:val="28"/>
                <w:u w:val="none"/>
                <w:vertAlign w:val="baseline"/>
                <w:lang w:val="en-US" w:eastAsia="zh-CN"/>
              </w:rPr>
              <w:t>/询</w:t>
            </w:r>
            <w:r>
              <w:rPr>
                <w:rFonts w:hint="default" w:ascii="宋体" w:hAnsi="宋体" w:eastAsia="宋体" w:cs="宋体"/>
                <w:b w:val="0"/>
                <w:bCs w:val="0"/>
                <w:sz w:val="28"/>
                <w:szCs w:val="28"/>
                <w:u w:val="none"/>
                <w:vertAlign w:val="baseline"/>
                <w:lang w:val="en-US" w:eastAsia="zh-CN"/>
              </w:rPr>
              <w:t>比采购邀请书”规定的项目负责人和其他主要人员的相关信息。并附相关</w:t>
            </w:r>
            <w:r>
              <w:rPr>
                <w:rFonts w:hint="eastAsia" w:ascii="宋体" w:hAnsi="宋体" w:eastAsia="宋体" w:cs="宋体"/>
                <w:b w:val="0"/>
                <w:bCs w:val="0"/>
                <w:sz w:val="28"/>
                <w:szCs w:val="28"/>
                <w:u w:val="none"/>
                <w:vertAlign w:val="baseline"/>
                <w:lang w:val="en-US" w:eastAsia="zh-CN"/>
              </w:rPr>
              <w:t>职</w:t>
            </w:r>
            <w:r>
              <w:rPr>
                <w:rFonts w:hint="default" w:ascii="宋体" w:hAnsi="宋体" w:eastAsia="宋体" w:cs="宋体"/>
                <w:b w:val="0"/>
                <w:bCs w:val="0"/>
                <w:sz w:val="28"/>
                <w:szCs w:val="28"/>
                <w:u w:val="none"/>
                <w:vertAlign w:val="baseline"/>
                <w:lang w:val="en-US" w:eastAsia="zh-CN"/>
              </w:rPr>
              <w:t>称证书、执业证书、社保缴费证明</w:t>
            </w:r>
            <w:r>
              <w:rPr>
                <w:rFonts w:hint="eastAsia" w:ascii="宋体" w:hAnsi="宋体" w:eastAsia="宋体" w:cs="宋体"/>
                <w:b w:val="0"/>
                <w:bCs w:val="0"/>
                <w:sz w:val="28"/>
                <w:szCs w:val="28"/>
                <w:u w:val="none"/>
                <w:vertAlign w:val="baseline"/>
                <w:lang w:val="en-US" w:eastAsia="zh-CN"/>
              </w:rPr>
              <w:t>及业绩证</w:t>
            </w:r>
            <w:r>
              <w:rPr>
                <w:rFonts w:hint="default" w:ascii="宋体" w:hAnsi="宋体" w:eastAsia="宋体" w:cs="宋体"/>
                <w:b w:val="0"/>
                <w:bCs w:val="0"/>
                <w:sz w:val="28"/>
                <w:szCs w:val="28"/>
                <w:u w:val="none"/>
                <w:vertAlign w:val="baseline"/>
                <w:lang w:val="en-US" w:eastAsia="zh-CN"/>
              </w:rPr>
              <w:t>明等的复印件，具体要求如下</w:t>
            </w:r>
            <w:r>
              <w:rPr>
                <w:rFonts w:hint="eastAsia" w:ascii="宋体" w:hAnsi="宋体" w:eastAsia="宋体" w:cs="宋体"/>
                <w:b w:val="0"/>
                <w:bCs w:val="0"/>
                <w:sz w:val="28"/>
                <w:szCs w:val="28"/>
                <w:u w:val="none"/>
                <w:vertAlign w:val="baseline"/>
                <w:lang w:val="en-US" w:eastAsia="zh-CN"/>
              </w:rPr>
              <w:t>：</w:t>
            </w:r>
          </w:p>
          <w:p w14:paraId="19E5337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注</w:t>
            </w:r>
            <w:r>
              <w:rPr>
                <w:rFonts w:hint="default" w:ascii="宋体" w:hAnsi="宋体" w:eastAsia="宋体" w:cs="宋体"/>
                <w:b w:val="0"/>
                <w:bCs w:val="0"/>
                <w:sz w:val="28"/>
                <w:szCs w:val="28"/>
                <w:u w:val="none"/>
                <w:vertAlign w:val="baseline"/>
                <w:lang w:val="en-US" w:eastAsia="zh-CN"/>
              </w:rPr>
              <w:t>:一般工程和服务项目有本项要求。采购人应在此处明确对有关人员职称证书、执业证</w:t>
            </w:r>
            <w:r>
              <w:rPr>
                <w:rFonts w:hint="eastAsia" w:ascii="宋体" w:hAnsi="宋体" w:eastAsia="宋体" w:cs="宋体"/>
                <w:b w:val="0"/>
                <w:bCs w:val="0"/>
                <w:sz w:val="28"/>
                <w:szCs w:val="28"/>
                <w:u w:val="none"/>
                <w:vertAlign w:val="baseline"/>
                <w:lang w:val="en-US" w:eastAsia="zh-CN"/>
              </w:rPr>
              <w:t>书</w:t>
            </w:r>
            <w:r>
              <w:rPr>
                <w:rFonts w:hint="default" w:ascii="宋体" w:hAnsi="宋体" w:eastAsia="宋体" w:cs="宋体"/>
                <w:b w:val="0"/>
                <w:bCs w:val="0"/>
                <w:sz w:val="28"/>
                <w:szCs w:val="28"/>
                <w:u w:val="none"/>
                <w:vertAlign w:val="baseline"/>
                <w:lang w:val="en-US" w:eastAsia="zh-CN"/>
              </w:rPr>
              <w:t>、社保缴费证明及业绩证明等的具体要求。</w:t>
            </w:r>
          </w:p>
        </w:tc>
      </w:tr>
      <w:tr w14:paraId="18EF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18919FE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3.5（7）</w:t>
            </w:r>
          </w:p>
        </w:tc>
        <w:tc>
          <w:tcPr>
            <w:tcW w:w="3919" w:type="dxa"/>
            <w:vAlign w:val="center"/>
          </w:tcPr>
          <w:p w14:paraId="2B30176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其他要求的证明材料</w:t>
            </w:r>
          </w:p>
        </w:tc>
        <w:tc>
          <w:tcPr>
            <w:tcW w:w="4185" w:type="dxa"/>
          </w:tcPr>
          <w:p w14:paraId="76B3FE4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0A29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5900427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3.5（8）</w:t>
            </w:r>
          </w:p>
        </w:tc>
        <w:tc>
          <w:tcPr>
            <w:tcW w:w="3919" w:type="dxa"/>
            <w:vAlign w:val="center"/>
          </w:tcPr>
          <w:p w14:paraId="5F72F7C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供应商不存在第一章3.2条款情形的证明材料</w:t>
            </w:r>
          </w:p>
        </w:tc>
        <w:tc>
          <w:tcPr>
            <w:tcW w:w="4185" w:type="dxa"/>
          </w:tcPr>
          <w:p w14:paraId="652B8A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口不需提供证明材料</w:t>
            </w:r>
          </w:p>
          <w:p w14:paraId="4ECAC3C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口需要提供证明材料，包括</w:t>
            </w:r>
            <w:r>
              <w:rPr>
                <w:rFonts w:hint="eastAsia" w:ascii="宋体" w:hAnsi="宋体" w:eastAsia="宋体" w:cs="宋体"/>
                <w:b w:val="0"/>
                <w:bCs w:val="0"/>
                <w:sz w:val="28"/>
                <w:szCs w:val="28"/>
                <w:u w:val="none"/>
                <w:vertAlign w:val="baseline"/>
                <w:lang w:val="en-US" w:eastAsia="zh-CN"/>
              </w:rPr>
              <w:t>：</w:t>
            </w:r>
          </w:p>
        </w:tc>
      </w:tr>
      <w:tr w14:paraId="622A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1EE4D3D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3.5（9）</w:t>
            </w:r>
          </w:p>
        </w:tc>
        <w:tc>
          <w:tcPr>
            <w:tcW w:w="3919" w:type="dxa"/>
            <w:vAlign w:val="center"/>
          </w:tcPr>
          <w:p w14:paraId="23042C4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联合体要求的证明材料</w:t>
            </w:r>
          </w:p>
        </w:tc>
        <w:tc>
          <w:tcPr>
            <w:tcW w:w="4185" w:type="dxa"/>
            <w:vAlign w:val="center"/>
          </w:tcPr>
          <w:p w14:paraId="7D0FA3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口不适用</w:t>
            </w:r>
          </w:p>
          <w:p w14:paraId="53EC92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口适用。供应商应按照采购文件</w:t>
            </w:r>
            <w:r>
              <w:rPr>
                <w:rFonts w:hint="eastAsia" w:ascii="宋体" w:hAnsi="宋体" w:eastAsia="宋体" w:cs="宋体"/>
                <w:b w:val="0"/>
                <w:bCs w:val="0"/>
                <w:sz w:val="28"/>
                <w:szCs w:val="28"/>
                <w:u w:val="none"/>
                <w:vertAlign w:val="baseline"/>
                <w:lang w:val="en-US" w:eastAsia="zh-CN"/>
              </w:rPr>
              <w:t>提供的格</w:t>
            </w:r>
            <w:r>
              <w:rPr>
                <w:rFonts w:hint="default" w:ascii="宋体" w:hAnsi="宋体" w:eastAsia="宋体" w:cs="宋体"/>
                <w:b w:val="0"/>
                <w:bCs w:val="0"/>
                <w:sz w:val="28"/>
                <w:szCs w:val="28"/>
                <w:u w:val="none"/>
                <w:vertAlign w:val="baseline"/>
                <w:lang w:val="en-US" w:eastAsia="zh-CN"/>
              </w:rPr>
              <w:t>式(格式见第六章“响应文件格式</w:t>
            </w:r>
            <w:r>
              <w:rPr>
                <w:rFonts w:hint="eastAsia" w:ascii="宋体" w:hAnsi="宋体" w:eastAsia="宋体" w:cs="宋体"/>
                <w:b w:val="0"/>
                <w:bCs w:val="0"/>
                <w:sz w:val="28"/>
                <w:szCs w:val="28"/>
                <w:u w:val="none"/>
                <w:vertAlign w:val="baseline"/>
                <w:lang w:val="en-US" w:eastAsia="zh-CN"/>
              </w:rPr>
              <w:t>”三、</w:t>
            </w:r>
            <w:r>
              <w:rPr>
                <w:rFonts w:hint="default" w:ascii="宋体" w:hAnsi="宋体" w:eastAsia="宋体" w:cs="宋体"/>
                <w:b w:val="0"/>
                <w:bCs w:val="0"/>
                <w:sz w:val="28"/>
                <w:szCs w:val="28"/>
                <w:u w:val="none"/>
                <w:vertAlign w:val="baseline"/>
                <w:lang w:val="en-US" w:eastAsia="zh-CN"/>
              </w:rPr>
              <w:t>联合体协议书)拟定联合体</w:t>
            </w:r>
            <w:r>
              <w:rPr>
                <w:rFonts w:hint="eastAsia" w:ascii="宋体" w:hAnsi="宋体" w:eastAsia="宋体" w:cs="宋体"/>
                <w:b w:val="0"/>
                <w:bCs w:val="0"/>
                <w:sz w:val="28"/>
                <w:szCs w:val="28"/>
                <w:u w:val="none"/>
                <w:vertAlign w:val="baseline"/>
                <w:lang w:val="en-US" w:eastAsia="zh-CN"/>
              </w:rPr>
              <w:t>协议书，并提</w:t>
            </w:r>
            <w:r>
              <w:rPr>
                <w:rFonts w:hint="default" w:ascii="宋体" w:hAnsi="宋体" w:eastAsia="宋体" w:cs="宋体"/>
                <w:b w:val="0"/>
                <w:bCs w:val="0"/>
                <w:sz w:val="28"/>
                <w:szCs w:val="28"/>
                <w:u w:val="none"/>
                <w:vertAlign w:val="baseline"/>
                <w:lang w:val="en-US" w:eastAsia="zh-CN"/>
              </w:rPr>
              <w:t>供联合体协议书的原件。联合体</w:t>
            </w:r>
            <w:r>
              <w:rPr>
                <w:rFonts w:hint="eastAsia" w:ascii="宋体" w:hAnsi="宋体" w:eastAsia="宋体" w:cs="宋体"/>
                <w:b w:val="0"/>
                <w:bCs w:val="0"/>
                <w:sz w:val="28"/>
                <w:szCs w:val="28"/>
                <w:u w:val="none"/>
                <w:vertAlign w:val="baseline"/>
                <w:lang w:val="en-US" w:eastAsia="zh-CN"/>
              </w:rPr>
              <w:t>协议书应</w:t>
            </w:r>
            <w:r>
              <w:rPr>
                <w:rFonts w:hint="default" w:ascii="宋体" w:hAnsi="宋体" w:eastAsia="宋体" w:cs="宋体"/>
                <w:b w:val="0"/>
                <w:bCs w:val="0"/>
                <w:sz w:val="28"/>
                <w:szCs w:val="28"/>
                <w:u w:val="none"/>
                <w:vertAlign w:val="baseline"/>
                <w:lang w:val="en-US" w:eastAsia="zh-CN"/>
              </w:rPr>
              <w:t>明确联合体各方的分工。</w:t>
            </w:r>
          </w:p>
        </w:tc>
      </w:tr>
      <w:tr w14:paraId="6F13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380ED7B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3.6.1</w:t>
            </w:r>
          </w:p>
        </w:tc>
        <w:tc>
          <w:tcPr>
            <w:tcW w:w="3919" w:type="dxa"/>
            <w:vAlign w:val="center"/>
          </w:tcPr>
          <w:p w14:paraId="2A7BEC5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对非关键条款进行响应的证据或证明材料要求</w:t>
            </w:r>
          </w:p>
        </w:tc>
        <w:tc>
          <w:tcPr>
            <w:tcW w:w="4185" w:type="dxa"/>
            <w:vAlign w:val="center"/>
          </w:tcPr>
          <w:p w14:paraId="22453C0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r>
      <w:tr w14:paraId="5211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1341" w:type="dxa"/>
            <w:vAlign w:val="center"/>
          </w:tcPr>
          <w:p w14:paraId="2A1A24A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3.7.5</w:t>
            </w:r>
          </w:p>
        </w:tc>
        <w:tc>
          <w:tcPr>
            <w:tcW w:w="3919" w:type="dxa"/>
            <w:vAlign w:val="center"/>
          </w:tcPr>
          <w:p w14:paraId="393AA99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响应文件副本份数及对电子版要求</w:t>
            </w:r>
          </w:p>
        </w:tc>
        <w:tc>
          <w:tcPr>
            <w:tcW w:w="4185" w:type="dxa"/>
          </w:tcPr>
          <w:p w14:paraId="28E2195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响应文件副本</w:t>
            </w:r>
            <w:r>
              <w:rPr>
                <w:rFonts w:hint="eastAsia" w:ascii="宋体" w:hAnsi="宋体" w:eastAsia="宋体" w:cs="宋体"/>
                <w:b w:val="0"/>
                <w:bCs w:val="0"/>
                <w:sz w:val="28"/>
                <w:szCs w:val="28"/>
                <w:u w:val="none"/>
                <w:vertAlign w:val="baselin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vertAlign w:val="baseline"/>
                <w:lang w:val="en-US" w:eastAsia="zh-CN"/>
              </w:rPr>
              <w:t>份</w:t>
            </w:r>
          </w:p>
          <w:p w14:paraId="18745D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是否求提供电子版</w:t>
            </w:r>
            <w:r>
              <w:rPr>
                <w:rFonts w:hint="eastAsia" w:ascii="宋体" w:hAnsi="宋体" w:eastAsia="宋体" w:cs="宋体"/>
                <w:b w:val="0"/>
                <w:bCs w:val="0"/>
                <w:sz w:val="28"/>
                <w:szCs w:val="28"/>
                <w:u w:val="none"/>
                <w:vertAlign w:val="baseline"/>
                <w:lang w:val="en-US" w:eastAsia="zh-CN"/>
              </w:rPr>
              <w:t>响</w:t>
            </w:r>
            <w:r>
              <w:rPr>
                <w:rFonts w:hint="default" w:ascii="宋体" w:hAnsi="宋体" w:eastAsia="宋体" w:cs="宋体"/>
                <w:b w:val="0"/>
                <w:bCs w:val="0"/>
                <w:sz w:val="28"/>
                <w:szCs w:val="28"/>
                <w:u w:val="none"/>
                <w:vertAlign w:val="baseline"/>
                <w:lang w:val="en-US" w:eastAsia="zh-CN"/>
              </w:rPr>
              <w:t>应文件</w:t>
            </w:r>
            <w:r>
              <w:rPr>
                <w:rFonts w:hint="eastAsia" w:ascii="宋体" w:hAnsi="宋体" w:eastAsia="宋体" w:cs="宋体"/>
                <w:b w:val="0"/>
                <w:bCs w:val="0"/>
                <w:sz w:val="28"/>
                <w:szCs w:val="28"/>
                <w:u w:val="none"/>
                <w:vertAlign w:val="baseline"/>
                <w:lang w:val="en-US" w:eastAsia="zh-CN"/>
              </w:rPr>
              <w:t>：</w:t>
            </w:r>
          </w:p>
          <w:p w14:paraId="372F13C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口不要求</w:t>
            </w:r>
          </w:p>
          <w:p w14:paraId="728A80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口要求，提供</w:t>
            </w:r>
            <w:r>
              <w:rPr>
                <w:rFonts w:hint="eastAsia" w:ascii="宋体" w:hAnsi="宋体" w:eastAsia="宋体" w:cs="宋体"/>
                <w:b w:val="0"/>
                <w:bCs w:val="0"/>
                <w:sz w:val="28"/>
                <w:szCs w:val="28"/>
                <w:u w:val="none"/>
                <w:vertAlign w:val="baseline"/>
                <w:lang w:val="en-US" w:eastAsia="zh-CN"/>
              </w:rPr>
              <w:t>电子版</w:t>
            </w:r>
            <w:r>
              <w:rPr>
                <w:rFonts w:hint="default" w:ascii="宋体" w:hAnsi="宋体" w:eastAsia="宋体" w:cs="宋体"/>
                <w:b w:val="0"/>
                <w:bCs w:val="0"/>
                <w:sz w:val="28"/>
                <w:szCs w:val="28"/>
                <w:u w:val="none"/>
                <w:vertAlign w:val="baseline"/>
                <w:lang w:val="en-US" w:eastAsia="zh-CN"/>
              </w:rPr>
              <w:t>响应文件的形式</w:t>
            </w:r>
          </w:p>
        </w:tc>
      </w:tr>
      <w:tr w14:paraId="2492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2A78A33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3.7.6</w:t>
            </w:r>
          </w:p>
        </w:tc>
        <w:tc>
          <w:tcPr>
            <w:tcW w:w="3919" w:type="dxa"/>
          </w:tcPr>
          <w:p w14:paraId="3F33C77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分册装订要求</w:t>
            </w:r>
          </w:p>
        </w:tc>
        <w:tc>
          <w:tcPr>
            <w:tcW w:w="4185" w:type="dxa"/>
          </w:tcPr>
          <w:p w14:paraId="7D1D13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50D7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456D5B5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4.1.1</w:t>
            </w:r>
          </w:p>
        </w:tc>
        <w:tc>
          <w:tcPr>
            <w:tcW w:w="3919" w:type="dxa"/>
          </w:tcPr>
          <w:p w14:paraId="14DF6AC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响应文件密封要求</w:t>
            </w:r>
          </w:p>
        </w:tc>
        <w:tc>
          <w:tcPr>
            <w:tcW w:w="4185" w:type="dxa"/>
          </w:tcPr>
          <w:p w14:paraId="65FDF1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756A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5D32C72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4.1.2</w:t>
            </w:r>
          </w:p>
        </w:tc>
        <w:tc>
          <w:tcPr>
            <w:tcW w:w="3919" w:type="dxa"/>
            <w:vAlign w:val="center"/>
          </w:tcPr>
          <w:p w14:paraId="59C7C48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封套上应载明的信息</w:t>
            </w:r>
          </w:p>
        </w:tc>
        <w:tc>
          <w:tcPr>
            <w:tcW w:w="4185" w:type="dxa"/>
          </w:tcPr>
          <w:p w14:paraId="4E2A137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供应商名称</w:t>
            </w:r>
            <w:r>
              <w:rPr>
                <w:rFonts w:hint="eastAsia" w:ascii="宋体" w:hAnsi="宋体" w:eastAsia="宋体" w:cs="宋体"/>
                <w:b w:val="0"/>
                <w:bCs w:val="0"/>
                <w:sz w:val="28"/>
                <w:szCs w:val="28"/>
                <w:u w:val="none"/>
                <w:vertAlign w:val="baseline"/>
                <w:lang w:val="en-US" w:eastAsia="zh-CN"/>
              </w:rPr>
              <w:t>：</w:t>
            </w:r>
          </w:p>
          <w:p w14:paraId="41F5780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vertAlign w:val="baseline"/>
                <w:lang w:val="en-US" w:eastAsia="zh-CN"/>
              </w:rPr>
              <w:t>(</w:t>
            </w:r>
            <w:r>
              <w:rPr>
                <w:rFonts w:hint="default" w:ascii="宋体" w:hAnsi="宋体" w:eastAsia="宋体" w:cs="宋体"/>
                <w:b w:val="0"/>
                <w:bCs w:val="0"/>
                <w:sz w:val="28"/>
                <w:szCs w:val="28"/>
                <w:u w:val="none"/>
                <w:vertAlign w:val="baseline"/>
                <w:lang w:val="en-US" w:eastAsia="zh-CN"/>
              </w:rPr>
              <w:t>项目名称)</w:t>
            </w:r>
            <w:r>
              <w:rPr>
                <w:rFonts w:hint="eastAsia" w:ascii="宋体" w:hAnsi="宋体" w:eastAsia="宋体" w:cs="宋体"/>
                <w:b w:val="0"/>
                <w:bCs w:val="0"/>
                <w:sz w:val="28"/>
                <w:szCs w:val="28"/>
                <w:u w:val="none"/>
                <w:vertAlign w:val="baseline"/>
                <w:lang w:val="en-US" w:eastAsia="zh-CN"/>
              </w:rPr>
              <w:t>响应文件</w:t>
            </w:r>
          </w:p>
        </w:tc>
      </w:tr>
      <w:tr w14:paraId="5759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6288AD2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4.2.1</w:t>
            </w:r>
          </w:p>
        </w:tc>
        <w:tc>
          <w:tcPr>
            <w:tcW w:w="3919" w:type="dxa"/>
            <w:vAlign w:val="center"/>
          </w:tcPr>
          <w:p w14:paraId="7F3C0A5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递交响应文件截止时间和地点</w:t>
            </w:r>
          </w:p>
        </w:tc>
        <w:tc>
          <w:tcPr>
            <w:tcW w:w="4185" w:type="dxa"/>
          </w:tcPr>
          <w:p w14:paraId="213F83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截止</w:t>
            </w:r>
            <w:r>
              <w:rPr>
                <w:rFonts w:hint="default" w:ascii="宋体" w:hAnsi="宋体" w:eastAsia="宋体" w:cs="宋体"/>
                <w:b w:val="0"/>
                <w:bCs w:val="0"/>
                <w:sz w:val="28"/>
                <w:szCs w:val="28"/>
                <w:u w:val="none"/>
                <w:vertAlign w:val="baseline"/>
                <w:lang w:val="en-US" w:eastAsia="zh-CN"/>
              </w:rPr>
              <w:t>时同:</w:t>
            </w:r>
          </w:p>
          <w:p w14:paraId="753687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递交响应文件</w:t>
            </w:r>
            <w:r>
              <w:rPr>
                <w:rFonts w:hint="eastAsia" w:ascii="宋体" w:hAnsi="宋体" w:eastAsia="宋体" w:cs="宋体"/>
                <w:b w:val="0"/>
                <w:bCs w:val="0"/>
                <w:sz w:val="28"/>
                <w:szCs w:val="28"/>
                <w:u w:val="none"/>
                <w:vertAlign w:val="baseline"/>
                <w:lang w:val="en-US" w:eastAsia="zh-CN"/>
              </w:rPr>
              <w:t>的地点：</w:t>
            </w:r>
          </w:p>
        </w:tc>
      </w:tr>
      <w:tr w14:paraId="300D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59EBD1E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4.2.2</w:t>
            </w:r>
          </w:p>
        </w:tc>
        <w:tc>
          <w:tcPr>
            <w:tcW w:w="3919" w:type="dxa"/>
            <w:vAlign w:val="center"/>
          </w:tcPr>
          <w:p w14:paraId="5F73FE2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是否退还响应文件</w:t>
            </w:r>
          </w:p>
        </w:tc>
        <w:tc>
          <w:tcPr>
            <w:tcW w:w="4185" w:type="dxa"/>
          </w:tcPr>
          <w:p w14:paraId="51E3C3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否</w:t>
            </w:r>
          </w:p>
          <w:p w14:paraId="3CD4989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w:t>
            </w:r>
            <w:r>
              <w:rPr>
                <w:rFonts w:hint="eastAsia" w:ascii="宋体" w:hAnsi="宋体" w:eastAsia="宋体" w:cs="宋体"/>
                <w:b w:val="0"/>
                <w:bCs w:val="0"/>
                <w:sz w:val="28"/>
                <w:szCs w:val="28"/>
                <w:u w:val="none"/>
                <w:vertAlign w:val="baseline"/>
                <w:lang w:val="en-US" w:eastAsia="zh-CN"/>
              </w:rPr>
              <w:t>是</w:t>
            </w:r>
            <w:r>
              <w:rPr>
                <w:rFonts w:hint="default" w:ascii="宋体" w:hAnsi="宋体" w:eastAsia="宋体" w:cs="宋体"/>
                <w:b w:val="0"/>
                <w:bCs w:val="0"/>
                <w:sz w:val="28"/>
                <w:szCs w:val="28"/>
                <w:u w:val="none"/>
                <w:vertAlign w:val="baseline"/>
                <w:lang w:val="en-US" w:eastAsia="zh-CN"/>
              </w:rPr>
              <w:t>，</w:t>
            </w:r>
            <w:r>
              <w:rPr>
                <w:rFonts w:hint="eastAsia" w:ascii="宋体" w:hAnsi="宋体" w:eastAsia="宋体" w:cs="宋体"/>
                <w:b w:val="0"/>
                <w:bCs w:val="0"/>
                <w:sz w:val="28"/>
                <w:szCs w:val="28"/>
                <w:u w:val="none"/>
                <w:vertAlign w:val="baseline"/>
                <w:lang w:val="en-US" w:eastAsia="zh-CN"/>
              </w:rPr>
              <w:t>退还时间：</w:t>
            </w:r>
          </w:p>
        </w:tc>
      </w:tr>
      <w:tr w14:paraId="5959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6E993D4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4.3.3</w:t>
            </w:r>
          </w:p>
        </w:tc>
        <w:tc>
          <w:tcPr>
            <w:tcW w:w="3919" w:type="dxa"/>
            <w:vAlign w:val="center"/>
          </w:tcPr>
          <w:p w14:paraId="445256C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供应商撤回响应文件情况下退还响应保证金的时间</w:t>
            </w:r>
          </w:p>
        </w:tc>
        <w:tc>
          <w:tcPr>
            <w:tcW w:w="4185" w:type="dxa"/>
            <w:vMerge w:val="restart"/>
          </w:tcPr>
          <w:p w14:paraId="0B9670E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自采购人收到供应商递交的书面通知之日</w:t>
            </w:r>
            <w:r>
              <w:rPr>
                <w:rFonts w:hint="eastAsia" w:ascii="宋体" w:hAnsi="宋体" w:eastAsia="宋体" w:cs="宋体"/>
                <w:b w:val="0"/>
                <w:bCs w:val="0"/>
                <w:sz w:val="28"/>
                <w:szCs w:val="28"/>
                <w:u w:val="none"/>
                <w:vertAlign w:val="baseline"/>
                <w:lang w:val="en-US" w:eastAsia="zh-CN"/>
              </w:rPr>
              <w:t>起</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vertAlign w:val="baseline"/>
                <w:lang w:val="en-US" w:eastAsia="zh-CN"/>
              </w:rPr>
              <w:t>日内</w:t>
            </w:r>
          </w:p>
          <w:p w14:paraId="017CB1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开启顺序</w:t>
            </w:r>
            <w:r>
              <w:rPr>
                <w:rFonts w:hint="eastAsia" w:ascii="宋体" w:hAnsi="宋体" w:eastAsia="宋体" w:cs="宋体"/>
                <w:b w:val="0"/>
                <w:bCs w:val="0"/>
                <w:sz w:val="28"/>
                <w:szCs w:val="28"/>
                <w:u w:val="none"/>
                <w:vertAlign w:val="baseline"/>
                <w:lang w:val="en-US" w:eastAsia="zh-CN"/>
              </w:rPr>
              <w:t>：</w:t>
            </w:r>
          </w:p>
          <w:p w14:paraId="7CD804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其他应公布的信息：</w:t>
            </w:r>
          </w:p>
        </w:tc>
      </w:tr>
      <w:tr w14:paraId="3E52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4B9D538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5.2（4）</w:t>
            </w:r>
          </w:p>
        </w:tc>
        <w:tc>
          <w:tcPr>
            <w:tcW w:w="3919" w:type="dxa"/>
            <w:vAlign w:val="center"/>
          </w:tcPr>
          <w:p w14:paraId="0C7A8D0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开启</w:t>
            </w:r>
            <w:r>
              <w:rPr>
                <w:rFonts w:hint="eastAsia" w:ascii="宋体" w:hAnsi="宋体" w:eastAsia="宋体" w:cs="宋体"/>
                <w:b w:val="0"/>
                <w:bCs w:val="0"/>
                <w:sz w:val="28"/>
                <w:szCs w:val="28"/>
                <w:u w:val="none"/>
                <w:vertAlign w:val="baseline"/>
                <w:lang w:val="en-US" w:eastAsia="zh-CN"/>
              </w:rPr>
              <w:t>程序</w:t>
            </w:r>
          </w:p>
        </w:tc>
        <w:tc>
          <w:tcPr>
            <w:tcW w:w="4185" w:type="dxa"/>
            <w:vMerge w:val="continue"/>
          </w:tcPr>
          <w:p w14:paraId="4020AC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7E6E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3D74E40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5.3</w:t>
            </w:r>
          </w:p>
        </w:tc>
        <w:tc>
          <w:tcPr>
            <w:tcW w:w="3919" w:type="dxa"/>
            <w:vAlign w:val="center"/>
          </w:tcPr>
          <w:p w14:paraId="2C062BC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递交响应文件的供应商补不足的情形</w:t>
            </w:r>
          </w:p>
        </w:tc>
        <w:tc>
          <w:tcPr>
            <w:tcW w:w="4185" w:type="dxa"/>
          </w:tcPr>
          <w:p w14:paraId="18840B6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成交供应商为多家时，供应商不足的数量</w:t>
            </w:r>
          </w:p>
          <w:p w14:paraId="45B4F9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要求</w:t>
            </w:r>
            <w:r>
              <w:rPr>
                <w:rFonts w:hint="eastAsia" w:ascii="宋体" w:hAnsi="宋体" w:eastAsia="宋体" w:cs="宋体"/>
                <w:b w:val="0"/>
                <w:bCs w:val="0"/>
                <w:sz w:val="28"/>
                <w:szCs w:val="28"/>
                <w:u w:val="none"/>
                <w:vertAlign w:val="baseline"/>
                <w:lang w:val="en-US" w:eastAsia="zh-CN"/>
              </w:rPr>
              <w:t>：</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家</w:t>
            </w:r>
          </w:p>
        </w:tc>
      </w:tr>
      <w:tr w14:paraId="7B7E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1E496F2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6.2.2</w:t>
            </w:r>
          </w:p>
        </w:tc>
        <w:tc>
          <w:tcPr>
            <w:tcW w:w="3919" w:type="dxa"/>
          </w:tcPr>
          <w:p w14:paraId="7CE2AB4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推荐候选人成交供应商的数量</w:t>
            </w:r>
          </w:p>
        </w:tc>
        <w:tc>
          <w:tcPr>
            <w:tcW w:w="4185" w:type="dxa"/>
          </w:tcPr>
          <w:p w14:paraId="6C80CB5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14F6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20B0AFE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7.3</w:t>
            </w:r>
          </w:p>
        </w:tc>
        <w:tc>
          <w:tcPr>
            <w:tcW w:w="3919" w:type="dxa"/>
            <w:vAlign w:val="center"/>
          </w:tcPr>
          <w:p w14:paraId="6D30CC1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预成交结果公示</w:t>
            </w:r>
          </w:p>
        </w:tc>
        <w:tc>
          <w:tcPr>
            <w:tcW w:w="4185" w:type="dxa"/>
          </w:tcPr>
          <w:p w14:paraId="55DD77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公示媒介</w:t>
            </w:r>
            <w:r>
              <w:rPr>
                <w:rFonts w:hint="eastAsia" w:ascii="宋体" w:hAnsi="宋体" w:eastAsia="宋体" w:cs="宋体"/>
                <w:b w:val="0"/>
                <w:bCs w:val="0"/>
                <w:sz w:val="28"/>
                <w:szCs w:val="28"/>
                <w:u w:val="none"/>
                <w:vertAlign w:val="baseline"/>
                <w:lang w:val="en-US" w:eastAsia="zh-CN"/>
              </w:rPr>
              <w:t>：</w:t>
            </w:r>
          </w:p>
          <w:p w14:paraId="5CCB7ED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公示期限:</w:t>
            </w:r>
          </w:p>
          <w:p w14:paraId="2EF080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其他应公示的内容</w:t>
            </w:r>
            <w:r>
              <w:rPr>
                <w:rFonts w:hint="eastAsia" w:ascii="宋体" w:hAnsi="宋体" w:eastAsia="宋体" w:cs="宋体"/>
                <w:b w:val="0"/>
                <w:bCs w:val="0"/>
                <w:sz w:val="28"/>
                <w:szCs w:val="28"/>
                <w:u w:val="none"/>
                <w:vertAlign w:val="baseline"/>
                <w:lang w:val="en-US" w:eastAsia="zh-CN"/>
              </w:rPr>
              <w:t>：</w:t>
            </w:r>
          </w:p>
        </w:tc>
      </w:tr>
      <w:tr w14:paraId="4459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restart"/>
            <w:vAlign w:val="center"/>
          </w:tcPr>
          <w:p w14:paraId="2F31FD2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7.6.1</w:t>
            </w:r>
          </w:p>
        </w:tc>
        <w:tc>
          <w:tcPr>
            <w:tcW w:w="3919" w:type="dxa"/>
            <w:vMerge w:val="restart"/>
            <w:vAlign w:val="center"/>
          </w:tcPr>
          <w:p w14:paraId="1689AC1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履约保证金</w:t>
            </w:r>
          </w:p>
        </w:tc>
        <w:tc>
          <w:tcPr>
            <w:tcW w:w="4185" w:type="dxa"/>
          </w:tcPr>
          <w:p w14:paraId="69B513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口不要求提交</w:t>
            </w:r>
          </w:p>
          <w:p w14:paraId="2B2AB9A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口要求提交</w:t>
            </w:r>
          </w:p>
          <w:p w14:paraId="59B34B7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履约保证金金额:</w:t>
            </w:r>
          </w:p>
          <w:p w14:paraId="659184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履约保证金形式</w:t>
            </w:r>
            <w:r>
              <w:rPr>
                <w:rFonts w:hint="eastAsia" w:ascii="宋体" w:hAnsi="宋体" w:eastAsia="宋体" w:cs="宋体"/>
                <w:b w:val="0"/>
                <w:bCs w:val="0"/>
                <w:sz w:val="28"/>
                <w:szCs w:val="28"/>
                <w:u w:val="none"/>
                <w:vertAlign w:val="baseline"/>
                <w:lang w:val="en-US" w:eastAsia="zh-CN"/>
              </w:rPr>
              <w:t>：</w:t>
            </w:r>
          </w:p>
          <w:p w14:paraId="2D16E1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履约保证金有效期限:</w:t>
            </w:r>
          </w:p>
        </w:tc>
      </w:tr>
      <w:tr w14:paraId="6957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4E17B2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4520007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49B5B67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提交时间：</w:t>
            </w:r>
          </w:p>
        </w:tc>
      </w:tr>
      <w:tr w14:paraId="2DCD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Merge w:val="continue"/>
          </w:tcPr>
          <w:p w14:paraId="3487B7E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3919" w:type="dxa"/>
            <w:vMerge w:val="continue"/>
          </w:tcPr>
          <w:p w14:paraId="733B309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c>
          <w:tcPr>
            <w:tcW w:w="4185" w:type="dxa"/>
          </w:tcPr>
          <w:p w14:paraId="370CD6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其他要求：</w:t>
            </w:r>
          </w:p>
        </w:tc>
      </w:tr>
      <w:tr w14:paraId="297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341" w:type="dxa"/>
            <w:vAlign w:val="center"/>
          </w:tcPr>
          <w:p w14:paraId="1E7EA93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8.1</w:t>
            </w:r>
          </w:p>
        </w:tc>
        <w:tc>
          <w:tcPr>
            <w:tcW w:w="3919" w:type="dxa"/>
            <w:vAlign w:val="center"/>
          </w:tcPr>
          <w:p w14:paraId="00899FB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异议渠道</w:t>
            </w:r>
          </w:p>
        </w:tc>
        <w:tc>
          <w:tcPr>
            <w:tcW w:w="4185" w:type="dxa"/>
          </w:tcPr>
          <w:p w14:paraId="6A3736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联系人：</w:t>
            </w:r>
          </w:p>
          <w:p w14:paraId="188A92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联系电话：</w:t>
            </w:r>
          </w:p>
          <w:p w14:paraId="4D57F3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通讯地址：</w:t>
            </w:r>
          </w:p>
          <w:p w14:paraId="2B7086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w:t>
            </w:r>
          </w:p>
        </w:tc>
      </w:tr>
      <w:tr w14:paraId="0932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1CD565A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8.2</w:t>
            </w:r>
          </w:p>
        </w:tc>
        <w:tc>
          <w:tcPr>
            <w:tcW w:w="3919" w:type="dxa"/>
            <w:vAlign w:val="center"/>
          </w:tcPr>
          <w:p w14:paraId="3198F9C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可以调解异议争议的行业组织或专业咨询机构</w:t>
            </w:r>
          </w:p>
        </w:tc>
        <w:tc>
          <w:tcPr>
            <w:tcW w:w="4185" w:type="dxa"/>
          </w:tcPr>
          <w:p w14:paraId="659815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tc>
      </w:tr>
      <w:tr w14:paraId="5EB7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vAlign w:val="center"/>
          </w:tcPr>
          <w:p w14:paraId="63F5319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10.1</w:t>
            </w:r>
          </w:p>
        </w:tc>
        <w:tc>
          <w:tcPr>
            <w:tcW w:w="3919" w:type="dxa"/>
            <w:vAlign w:val="center"/>
          </w:tcPr>
          <w:p w14:paraId="065B59B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采购代理服务费</w:t>
            </w:r>
          </w:p>
        </w:tc>
        <w:tc>
          <w:tcPr>
            <w:tcW w:w="4185" w:type="dxa"/>
          </w:tcPr>
          <w:p w14:paraId="6738084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口不要求</w:t>
            </w:r>
            <w:r>
              <w:rPr>
                <w:rFonts w:hint="eastAsia" w:ascii="宋体" w:hAnsi="宋体" w:eastAsia="宋体" w:cs="宋体"/>
                <w:b w:val="0"/>
                <w:bCs w:val="0"/>
                <w:sz w:val="28"/>
                <w:szCs w:val="28"/>
                <w:u w:val="none"/>
                <w:vertAlign w:val="baseline"/>
                <w:lang w:val="en-US" w:eastAsia="zh-CN"/>
              </w:rPr>
              <w:t>承担</w:t>
            </w:r>
          </w:p>
          <w:p w14:paraId="5841AC6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default" w:ascii="宋体" w:hAnsi="宋体" w:eastAsia="宋体" w:cs="宋体"/>
                <w:b w:val="0"/>
                <w:bCs w:val="0"/>
                <w:sz w:val="28"/>
                <w:szCs w:val="28"/>
                <w:u w:val="none"/>
                <w:vertAlign w:val="baseline"/>
                <w:lang w:val="en-US" w:eastAsia="zh-CN"/>
              </w:rPr>
              <w:t>口要求</w:t>
            </w:r>
            <w:r>
              <w:rPr>
                <w:rFonts w:hint="eastAsia" w:ascii="宋体" w:hAnsi="宋体" w:eastAsia="宋体" w:cs="宋体"/>
                <w:b w:val="0"/>
                <w:bCs w:val="0"/>
                <w:sz w:val="28"/>
                <w:szCs w:val="28"/>
                <w:u w:val="none"/>
                <w:vertAlign w:val="baseline"/>
                <w:lang w:val="en-US" w:eastAsia="zh-CN"/>
              </w:rPr>
              <w:t>承担</w:t>
            </w:r>
          </w:p>
          <w:p w14:paraId="323E26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费用标准或金额</w:t>
            </w:r>
            <w:r>
              <w:rPr>
                <w:rFonts w:hint="default" w:ascii="宋体" w:hAnsi="宋体" w:eastAsia="宋体" w:cs="宋体"/>
                <w:b w:val="0"/>
                <w:bCs w:val="0"/>
                <w:sz w:val="28"/>
                <w:szCs w:val="28"/>
                <w:u w:val="none"/>
                <w:vertAlign w:val="baseline"/>
                <w:lang w:val="en-US" w:eastAsia="zh-CN"/>
              </w:rPr>
              <w:t>:</w:t>
            </w:r>
          </w:p>
          <w:p w14:paraId="334F220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交费时间：</w:t>
            </w:r>
          </w:p>
          <w:p w14:paraId="0A84FE8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交费方式</w:t>
            </w:r>
            <w:r>
              <w:rPr>
                <w:rFonts w:hint="default" w:ascii="宋体" w:hAnsi="宋体" w:eastAsia="宋体" w:cs="宋体"/>
                <w:b w:val="0"/>
                <w:bCs w:val="0"/>
                <w:sz w:val="28"/>
                <w:szCs w:val="28"/>
                <w:u w:val="none"/>
                <w:vertAlign w:val="baseline"/>
                <w:lang w:val="en-US" w:eastAsia="zh-CN"/>
              </w:rPr>
              <w:t>:</w:t>
            </w:r>
          </w:p>
        </w:tc>
      </w:tr>
      <w:tr w14:paraId="48DB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3536252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10.2</w:t>
            </w:r>
          </w:p>
        </w:tc>
        <w:tc>
          <w:tcPr>
            <w:tcW w:w="3919" w:type="dxa"/>
          </w:tcPr>
          <w:p w14:paraId="6137D70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需要补充的其他内容</w:t>
            </w:r>
          </w:p>
        </w:tc>
        <w:tc>
          <w:tcPr>
            <w:tcW w:w="4185" w:type="dxa"/>
          </w:tcPr>
          <w:p w14:paraId="3ECFEAF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p>
        </w:tc>
      </w:tr>
      <w:tr w14:paraId="49AF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41" w:type="dxa"/>
          </w:tcPr>
          <w:p w14:paraId="20082D0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8104" w:type="dxa"/>
            <w:gridSpan w:val="2"/>
          </w:tcPr>
          <w:p w14:paraId="61E114C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bl>
    <w:p w14:paraId="309AEA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07EDA1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1F766BE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1A34AE3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1350861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1ED8EDA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0B1DEA9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69CBB2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78E2F6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3EF1D112">
      <w:pPr>
        <w:rPr>
          <w:rFonts w:hint="eastAsia" w:ascii="宋体" w:hAnsi="宋体" w:eastAsia="宋体" w:cs="宋体"/>
          <w:b/>
          <w:bCs/>
          <w:sz w:val="32"/>
          <w:szCs w:val="32"/>
        </w:rPr>
      </w:pP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总则</w:t>
      </w:r>
    </w:p>
    <w:p w14:paraId="095506A3">
      <w:pPr>
        <w:rPr>
          <w:rFonts w:hint="eastAsia" w:ascii="宋体" w:hAnsi="宋体" w:eastAsia="宋体" w:cs="宋体"/>
          <w:b/>
          <w:bCs/>
          <w:sz w:val="32"/>
          <w:szCs w:val="32"/>
        </w:rPr>
      </w:pPr>
      <w:r>
        <w:rPr>
          <w:rFonts w:hint="eastAsia" w:ascii="宋体" w:hAnsi="宋体" w:eastAsia="宋体" w:cs="宋体"/>
          <w:b/>
          <w:bCs/>
          <w:sz w:val="32"/>
          <w:szCs w:val="32"/>
        </w:rPr>
        <w:t>1.1采购方式</w:t>
      </w:r>
    </w:p>
    <w:p w14:paraId="11576470">
      <w:pPr>
        <w:rPr>
          <w:rFonts w:hint="eastAsia" w:ascii="宋体" w:hAnsi="宋体" w:eastAsia="宋体" w:cs="宋体"/>
          <w:sz w:val="28"/>
          <w:szCs w:val="28"/>
        </w:rPr>
      </w:pPr>
      <w:r>
        <w:rPr>
          <w:rFonts w:hint="eastAsia" w:ascii="宋体" w:hAnsi="宋体" w:eastAsia="宋体" w:cs="宋体"/>
          <w:sz w:val="28"/>
          <w:szCs w:val="28"/>
        </w:rPr>
        <w:t>本项目采用《非招标方式采购代理服务规范》(标准编号: T/CTBAO01-2019，中国招标投标协会发布)规定的</w:t>
      </w:r>
      <w:r>
        <w:rPr>
          <w:rFonts w:hint="eastAsia" w:ascii="宋体" w:hAnsi="宋体" w:eastAsia="宋体" w:cs="宋体"/>
          <w:sz w:val="28"/>
          <w:szCs w:val="28"/>
          <w:lang w:eastAsia="zh-CN"/>
        </w:rPr>
        <w:t>询比</w:t>
      </w:r>
      <w:r>
        <w:rPr>
          <w:rFonts w:hint="eastAsia" w:ascii="宋体" w:hAnsi="宋体" w:eastAsia="宋体" w:cs="宋体"/>
          <w:sz w:val="28"/>
          <w:szCs w:val="28"/>
        </w:rPr>
        <w:t>采购方式。</w:t>
      </w:r>
    </w:p>
    <w:p w14:paraId="200546CA">
      <w:pPr>
        <w:rPr>
          <w:rFonts w:hint="eastAsia" w:ascii="宋体" w:hAnsi="宋体" w:eastAsia="宋体" w:cs="宋体"/>
          <w:sz w:val="28"/>
          <w:szCs w:val="28"/>
        </w:rPr>
      </w:pPr>
      <w:r>
        <w:rPr>
          <w:rFonts w:hint="eastAsia" w:ascii="宋体" w:hAnsi="宋体" w:eastAsia="宋体" w:cs="宋体"/>
          <w:sz w:val="28"/>
          <w:szCs w:val="28"/>
          <w:lang w:eastAsia="zh-CN"/>
        </w:rPr>
        <w:t>询比</w:t>
      </w:r>
      <w:r>
        <w:rPr>
          <w:rFonts w:hint="eastAsia" w:ascii="宋体" w:hAnsi="宋体" w:eastAsia="宋体" w:cs="宋体"/>
          <w:sz w:val="28"/>
          <w:szCs w:val="28"/>
        </w:rPr>
        <w:t>采购是指采购人组建</w:t>
      </w:r>
      <w:r>
        <w:rPr>
          <w:rFonts w:hint="eastAsia" w:ascii="宋体" w:hAnsi="宋体" w:eastAsia="宋体" w:cs="宋体"/>
          <w:sz w:val="28"/>
          <w:szCs w:val="28"/>
          <w:lang w:eastAsia="zh-CN"/>
        </w:rPr>
        <w:t>评审</w:t>
      </w:r>
      <w:r>
        <w:rPr>
          <w:rFonts w:hint="eastAsia" w:ascii="宋体" w:hAnsi="宋体" w:eastAsia="宋体" w:cs="宋体"/>
          <w:sz w:val="28"/>
          <w:szCs w:val="28"/>
        </w:rPr>
        <w:t>小组</w:t>
      </w:r>
      <w:r>
        <w:rPr>
          <w:rFonts w:hint="eastAsia" w:ascii="宋体" w:hAnsi="宋体" w:eastAsia="宋体" w:cs="宋体"/>
          <w:sz w:val="28"/>
          <w:szCs w:val="28"/>
          <w:lang w:eastAsia="zh-CN"/>
        </w:rPr>
        <w:t>对</w:t>
      </w:r>
      <w:r>
        <w:rPr>
          <w:rFonts w:hint="eastAsia" w:ascii="宋体" w:hAnsi="宋体" w:eastAsia="宋体" w:cs="宋体"/>
          <w:sz w:val="28"/>
          <w:szCs w:val="28"/>
        </w:rPr>
        <w:t>响应采购的供应商</w:t>
      </w:r>
      <w:r>
        <w:rPr>
          <w:rFonts w:hint="eastAsia" w:ascii="宋体" w:hAnsi="宋体" w:eastAsia="宋体" w:cs="宋体"/>
          <w:sz w:val="28"/>
          <w:szCs w:val="28"/>
          <w:lang w:eastAsia="zh-CN"/>
        </w:rPr>
        <w:t>按照采购文件规定的规则和时间一次递交的响应文件进行评审，采购人根据评审小组的评审结果，</w:t>
      </w:r>
      <w:r>
        <w:rPr>
          <w:rFonts w:hint="eastAsia" w:ascii="宋体" w:hAnsi="宋体" w:eastAsia="宋体" w:cs="宋体"/>
          <w:sz w:val="28"/>
          <w:szCs w:val="28"/>
        </w:rPr>
        <w:t>选择确定成交供应商的采购方式。</w:t>
      </w:r>
    </w:p>
    <w:p w14:paraId="7D872EB9">
      <w:pPr>
        <w:rPr>
          <w:rFonts w:hint="eastAsia" w:ascii="宋体" w:hAnsi="宋体" w:eastAsia="宋体" w:cs="宋体"/>
          <w:b/>
          <w:bCs/>
          <w:sz w:val="32"/>
          <w:szCs w:val="32"/>
        </w:rPr>
      </w:pPr>
      <w:r>
        <w:rPr>
          <w:rFonts w:hint="eastAsia" w:ascii="宋体" w:hAnsi="宋体" w:eastAsia="宋体" w:cs="宋体"/>
          <w:b/>
          <w:bCs/>
          <w:sz w:val="32"/>
          <w:szCs w:val="32"/>
        </w:rPr>
        <w:t>1.2采购项目概况和供应商资格要求</w:t>
      </w:r>
    </w:p>
    <w:p w14:paraId="5573542B">
      <w:pPr>
        <w:rPr>
          <w:rFonts w:hint="eastAsia" w:ascii="宋体" w:hAnsi="宋体" w:eastAsia="宋体" w:cs="宋体"/>
          <w:sz w:val="28"/>
          <w:szCs w:val="28"/>
          <w:lang w:eastAsia="zh-CN"/>
        </w:rPr>
      </w:pPr>
      <w:r>
        <w:rPr>
          <w:rFonts w:hint="eastAsia" w:ascii="宋体" w:hAnsi="宋体" w:eastAsia="宋体" w:cs="宋体"/>
          <w:sz w:val="28"/>
          <w:szCs w:val="28"/>
        </w:rPr>
        <w:t>采购项目概况和供应商资格要求见第一章“</w:t>
      </w:r>
      <w:r>
        <w:rPr>
          <w:rFonts w:hint="eastAsia" w:ascii="宋体" w:hAnsi="宋体" w:eastAsia="宋体" w:cs="宋体"/>
          <w:sz w:val="28"/>
          <w:szCs w:val="28"/>
          <w:lang w:eastAsia="zh-CN"/>
        </w:rPr>
        <w:t>询比</w:t>
      </w:r>
      <w:r>
        <w:rPr>
          <w:rFonts w:hint="eastAsia" w:ascii="宋体" w:hAnsi="宋体" w:eastAsia="宋体" w:cs="宋体"/>
          <w:sz w:val="28"/>
          <w:szCs w:val="28"/>
        </w:rPr>
        <w:t>采购公</w:t>
      </w:r>
      <w:r>
        <w:rPr>
          <w:rFonts w:hint="eastAsia" w:ascii="宋体" w:hAnsi="宋体" w:eastAsia="宋体" w:cs="宋体"/>
          <w:sz w:val="28"/>
          <w:szCs w:val="28"/>
          <w:lang w:eastAsia="zh-CN"/>
        </w:rPr>
        <w:t>告</w:t>
      </w:r>
      <w:r>
        <w:rPr>
          <w:rFonts w:hint="eastAsia" w:ascii="宋体" w:hAnsi="宋体" w:eastAsia="宋体" w:cs="宋体"/>
          <w:sz w:val="28"/>
          <w:szCs w:val="28"/>
          <w:lang w:val="en-US" w:eastAsia="zh-CN"/>
        </w:rPr>
        <w:t>/询比采</w:t>
      </w:r>
      <w:r>
        <w:rPr>
          <w:rFonts w:hint="eastAsia" w:ascii="宋体" w:hAnsi="宋体" w:eastAsia="宋体" w:cs="宋体"/>
          <w:sz w:val="28"/>
          <w:szCs w:val="28"/>
        </w:rPr>
        <w:t>购邀请书”</w:t>
      </w:r>
      <w:r>
        <w:rPr>
          <w:rFonts w:hint="eastAsia" w:ascii="宋体" w:hAnsi="宋体" w:eastAsia="宋体" w:cs="宋体"/>
          <w:sz w:val="28"/>
          <w:szCs w:val="28"/>
          <w:lang w:eastAsia="zh-CN"/>
        </w:rPr>
        <w:t>。</w:t>
      </w:r>
    </w:p>
    <w:p w14:paraId="6CEFD1DD">
      <w:pPr>
        <w:rPr>
          <w:rFonts w:hint="eastAsia" w:ascii="宋体" w:hAnsi="宋体" w:eastAsia="宋体" w:cs="宋体"/>
          <w:sz w:val="32"/>
          <w:szCs w:val="32"/>
        </w:rPr>
      </w:pPr>
      <w:r>
        <w:rPr>
          <w:rFonts w:hint="eastAsia" w:ascii="宋体" w:hAnsi="宋体" w:eastAsia="宋体" w:cs="宋体"/>
          <w:sz w:val="32"/>
          <w:szCs w:val="32"/>
        </w:rPr>
        <w:t>1.3费用承担</w:t>
      </w:r>
    </w:p>
    <w:p w14:paraId="7A5CE039">
      <w:pPr>
        <w:rPr>
          <w:rFonts w:hint="eastAsia" w:ascii="宋体" w:hAnsi="宋体" w:eastAsia="宋体" w:cs="宋体"/>
          <w:sz w:val="28"/>
          <w:szCs w:val="28"/>
          <w:lang w:eastAsia="zh-CN"/>
        </w:rPr>
      </w:pPr>
      <w:r>
        <w:rPr>
          <w:rFonts w:hint="eastAsia" w:ascii="宋体" w:hAnsi="宋体" w:eastAsia="宋体" w:cs="宋体"/>
          <w:sz w:val="28"/>
          <w:szCs w:val="28"/>
        </w:rPr>
        <w:t>供应商准备和参加</w:t>
      </w:r>
      <w:r>
        <w:rPr>
          <w:rFonts w:hint="eastAsia" w:ascii="宋体" w:hAnsi="宋体" w:eastAsia="宋体" w:cs="宋体"/>
          <w:sz w:val="28"/>
          <w:szCs w:val="28"/>
          <w:lang w:eastAsia="zh-CN"/>
        </w:rPr>
        <w:t>询比</w:t>
      </w:r>
      <w:r>
        <w:rPr>
          <w:rFonts w:hint="eastAsia" w:ascii="宋体" w:hAnsi="宋体" w:eastAsia="宋体" w:cs="宋体"/>
          <w:sz w:val="28"/>
          <w:szCs w:val="28"/>
        </w:rPr>
        <w:t>采购话动所发生的各种</w:t>
      </w:r>
      <w:r>
        <w:rPr>
          <w:rFonts w:hint="eastAsia" w:ascii="宋体" w:hAnsi="宋体" w:eastAsia="宋体" w:cs="宋体"/>
          <w:sz w:val="28"/>
          <w:szCs w:val="28"/>
          <w:lang w:eastAsia="zh-CN"/>
        </w:rPr>
        <w:t>费用</w:t>
      </w:r>
      <w:r>
        <w:rPr>
          <w:rFonts w:hint="eastAsia" w:ascii="宋体" w:hAnsi="宋体" w:eastAsia="宋体" w:cs="宋体"/>
          <w:sz w:val="28"/>
          <w:szCs w:val="28"/>
        </w:rPr>
        <w:t>由供应商自行承担</w:t>
      </w:r>
      <w:r>
        <w:rPr>
          <w:rFonts w:hint="eastAsia" w:ascii="宋体" w:hAnsi="宋体" w:eastAsia="宋体" w:cs="宋体"/>
          <w:sz w:val="28"/>
          <w:szCs w:val="28"/>
          <w:lang w:eastAsia="zh-CN"/>
        </w:rPr>
        <w:t>。</w:t>
      </w:r>
    </w:p>
    <w:p w14:paraId="5D3B6FD9">
      <w:pPr>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4保密</w:t>
      </w:r>
    </w:p>
    <w:p w14:paraId="1B70CAEF">
      <w:pPr>
        <w:rPr>
          <w:rFonts w:hint="eastAsia" w:ascii="宋体" w:hAnsi="宋体" w:eastAsia="宋体" w:cs="宋体"/>
          <w:sz w:val="28"/>
          <w:szCs w:val="28"/>
          <w:lang w:eastAsia="zh-CN"/>
        </w:rPr>
      </w:pPr>
      <w:r>
        <w:rPr>
          <w:rFonts w:hint="eastAsia" w:ascii="宋体" w:hAnsi="宋体" w:eastAsia="宋体" w:cs="宋体"/>
          <w:sz w:val="28"/>
          <w:szCs w:val="28"/>
          <w:lang w:eastAsia="zh-CN"/>
        </w:rPr>
        <w:t>参</w:t>
      </w:r>
      <w:r>
        <w:rPr>
          <w:rFonts w:hint="eastAsia" w:ascii="宋体" w:hAnsi="宋体" w:eastAsia="宋体" w:cs="宋体"/>
          <w:sz w:val="28"/>
          <w:szCs w:val="28"/>
        </w:rPr>
        <w:t>与</w:t>
      </w:r>
      <w:r>
        <w:rPr>
          <w:rFonts w:hint="eastAsia" w:ascii="宋体" w:hAnsi="宋体" w:eastAsia="宋体" w:cs="宋体"/>
          <w:sz w:val="28"/>
          <w:szCs w:val="28"/>
          <w:lang w:eastAsia="zh-CN"/>
        </w:rPr>
        <w:t>询比采</w:t>
      </w:r>
      <w:r>
        <w:rPr>
          <w:rFonts w:hint="eastAsia" w:ascii="宋体" w:hAnsi="宋体" w:eastAsia="宋体" w:cs="宋体"/>
          <w:sz w:val="28"/>
          <w:szCs w:val="28"/>
        </w:rPr>
        <w:t>购活动的各方应对采购文件和响应文件中的商业和技术等秘密保密，否则应承担相应的法律责任</w:t>
      </w:r>
      <w:r>
        <w:rPr>
          <w:rFonts w:hint="eastAsia" w:ascii="宋体" w:hAnsi="宋体" w:eastAsia="宋体" w:cs="宋体"/>
          <w:sz w:val="28"/>
          <w:szCs w:val="28"/>
          <w:lang w:eastAsia="zh-CN"/>
        </w:rPr>
        <w:t>。</w:t>
      </w:r>
    </w:p>
    <w:p w14:paraId="153B4A38">
      <w:pPr>
        <w:rPr>
          <w:rFonts w:hint="eastAsia" w:ascii="宋体" w:hAnsi="宋体" w:eastAsia="宋体" w:cs="宋体"/>
          <w:sz w:val="32"/>
          <w:szCs w:val="32"/>
        </w:rPr>
      </w:pPr>
      <w:r>
        <w:rPr>
          <w:rFonts w:hint="eastAsia" w:ascii="宋体" w:hAnsi="宋体" w:eastAsia="宋体" w:cs="宋体"/>
          <w:sz w:val="32"/>
          <w:szCs w:val="32"/>
          <w:lang w:val="en-US" w:eastAsia="zh-CN"/>
        </w:rPr>
        <w:t>1.5语言</w:t>
      </w:r>
      <w:r>
        <w:rPr>
          <w:rFonts w:hint="eastAsia" w:ascii="宋体" w:hAnsi="宋体" w:eastAsia="宋体" w:cs="宋体"/>
          <w:sz w:val="32"/>
          <w:szCs w:val="32"/>
        </w:rPr>
        <w:t>文字</w:t>
      </w:r>
    </w:p>
    <w:p w14:paraId="294FD924">
      <w:pPr>
        <w:rPr>
          <w:rFonts w:hint="eastAsia" w:ascii="宋体" w:hAnsi="宋体" w:eastAsia="宋体" w:cs="宋体"/>
          <w:sz w:val="28"/>
          <w:szCs w:val="28"/>
        </w:rPr>
      </w:pPr>
      <w:r>
        <w:rPr>
          <w:rFonts w:hint="eastAsia" w:ascii="宋体" w:hAnsi="宋体" w:eastAsia="宋体" w:cs="宋体"/>
          <w:sz w:val="28"/>
          <w:szCs w:val="28"/>
        </w:rPr>
        <w:t>采购文件和响应文件使用的语言文字为中文。专用术语使用外文的，应附有中文注释。</w:t>
      </w:r>
    </w:p>
    <w:p w14:paraId="084B7073">
      <w:pPr>
        <w:rPr>
          <w:rFonts w:hint="eastAsia" w:ascii="宋体" w:hAnsi="宋体" w:eastAsia="宋体" w:cs="宋体"/>
          <w:sz w:val="32"/>
          <w:szCs w:val="32"/>
        </w:rPr>
      </w:pPr>
      <w:r>
        <w:rPr>
          <w:rFonts w:hint="eastAsia" w:ascii="宋体" w:hAnsi="宋体" w:eastAsia="宋体" w:cs="宋体"/>
          <w:sz w:val="32"/>
          <w:szCs w:val="32"/>
        </w:rPr>
        <w:t>1.6计量单位</w:t>
      </w:r>
    </w:p>
    <w:p w14:paraId="2E0AED29">
      <w:pPr>
        <w:rPr>
          <w:rFonts w:hint="eastAsia" w:ascii="宋体" w:hAnsi="宋体" w:eastAsia="宋体" w:cs="宋体"/>
          <w:sz w:val="28"/>
          <w:szCs w:val="28"/>
        </w:rPr>
      </w:pPr>
      <w:r>
        <w:rPr>
          <w:rFonts w:hint="eastAsia" w:ascii="宋体" w:hAnsi="宋体" w:eastAsia="宋体" w:cs="宋体"/>
          <w:sz w:val="28"/>
          <w:szCs w:val="28"/>
        </w:rPr>
        <w:t>所有计量均采用中华人民共和国法定计量单位。</w:t>
      </w:r>
    </w:p>
    <w:p w14:paraId="171D7079">
      <w:pPr>
        <w:rPr>
          <w:rFonts w:hint="eastAsia" w:ascii="宋体" w:hAnsi="宋体" w:eastAsia="宋体" w:cs="宋体"/>
          <w:sz w:val="32"/>
          <w:szCs w:val="32"/>
        </w:rPr>
      </w:pPr>
      <w:r>
        <w:rPr>
          <w:rFonts w:hint="eastAsia" w:ascii="宋体" w:hAnsi="宋体" w:eastAsia="宋体" w:cs="宋体"/>
          <w:sz w:val="32"/>
          <w:szCs w:val="32"/>
        </w:rPr>
        <w:t>1.7踏勘现场</w:t>
      </w:r>
    </w:p>
    <w:p w14:paraId="059F1C8D">
      <w:pPr>
        <w:rPr>
          <w:rFonts w:hint="eastAsia" w:ascii="宋体" w:hAnsi="宋体" w:eastAsia="宋体" w:cs="宋体"/>
          <w:sz w:val="28"/>
          <w:szCs w:val="28"/>
          <w:lang w:eastAsia="zh-CN"/>
        </w:rPr>
      </w:pPr>
      <w:r>
        <w:rPr>
          <w:rFonts w:hint="eastAsia" w:ascii="宋体" w:hAnsi="宋体" w:eastAsia="宋体" w:cs="宋体"/>
          <w:b/>
          <w:bCs/>
          <w:sz w:val="28"/>
          <w:szCs w:val="28"/>
        </w:rPr>
        <w:t>1.7.1</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应商须知前</w:t>
      </w:r>
      <w:r>
        <w:rPr>
          <w:rFonts w:hint="eastAsia" w:ascii="宋体" w:hAnsi="宋体" w:eastAsia="宋体" w:cs="宋体"/>
          <w:b/>
          <w:bCs/>
          <w:sz w:val="28"/>
          <w:szCs w:val="28"/>
          <w:lang w:eastAsia="zh-CN"/>
        </w:rPr>
        <w:t>附表</w:t>
      </w:r>
      <w:r>
        <w:rPr>
          <w:rFonts w:hint="eastAsia" w:ascii="宋体" w:hAnsi="宋体" w:eastAsia="宋体" w:cs="宋体"/>
          <w:sz w:val="28"/>
          <w:szCs w:val="28"/>
        </w:rPr>
        <w:t>规定组织踏勘现场的，采购人按</w:t>
      </w:r>
      <w:r>
        <w:rPr>
          <w:rFonts w:hint="eastAsia" w:ascii="宋体" w:hAnsi="宋体" w:eastAsia="宋体" w:cs="宋体"/>
          <w:sz w:val="28"/>
          <w:szCs w:val="28"/>
          <w:lang w:eastAsia="zh-CN"/>
        </w:rPr>
        <w:t>供</w:t>
      </w:r>
      <w:r>
        <w:rPr>
          <w:rFonts w:hint="eastAsia" w:ascii="宋体" w:hAnsi="宋体" w:eastAsia="宋体" w:cs="宋体"/>
          <w:sz w:val="28"/>
          <w:szCs w:val="28"/>
        </w:rPr>
        <w:t>应商须知前</w:t>
      </w:r>
      <w:r>
        <w:rPr>
          <w:rFonts w:hint="eastAsia" w:ascii="宋体" w:hAnsi="宋体" w:eastAsia="宋体" w:cs="宋体"/>
          <w:sz w:val="28"/>
          <w:szCs w:val="28"/>
          <w:lang w:eastAsia="zh-CN"/>
        </w:rPr>
        <w:t>附</w:t>
      </w:r>
      <w:r>
        <w:rPr>
          <w:rFonts w:hint="eastAsia" w:ascii="宋体" w:hAnsi="宋体" w:eastAsia="宋体" w:cs="宋体"/>
          <w:sz w:val="28"/>
          <w:szCs w:val="28"/>
        </w:rPr>
        <w:t>表规定的时间、地点组织供应商</w:t>
      </w:r>
      <w:r>
        <w:rPr>
          <w:rFonts w:hint="eastAsia" w:ascii="宋体" w:hAnsi="宋体" w:eastAsia="宋体" w:cs="宋体"/>
          <w:sz w:val="28"/>
          <w:szCs w:val="28"/>
          <w:lang w:eastAsia="zh-CN"/>
        </w:rPr>
        <w:t>踏勘</w:t>
      </w:r>
      <w:r>
        <w:rPr>
          <w:rFonts w:hint="eastAsia" w:ascii="宋体" w:hAnsi="宋体" w:eastAsia="宋体" w:cs="宋体"/>
          <w:sz w:val="28"/>
          <w:szCs w:val="28"/>
        </w:rPr>
        <w:t>现场。部分供应商未按时</w:t>
      </w:r>
      <w:r>
        <w:rPr>
          <w:rFonts w:hint="eastAsia" w:ascii="宋体" w:hAnsi="宋体" w:eastAsia="宋体" w:cs="宋体"/>
          <w:sz w:val="28"/>
          <w:szCs w:val="28"/>
          <w:lang w:eastAsia="zh-CN"/>
        </w:rPr>
        <w:t>参</w:t>
      </w:r>
      <w:r>
        <w:rPr>
          <w:rFonts w:hint="eastAsia" w:ascii="宋体" w:hAnsi="宋体" w:eastAsia="宋体" w:cs="宋体"/>
          <w:sz w:val="28"/>
          <w:szCs w:val="28"/>
        </w:rPr>
        <w:t>加踏</w:t>
      </w:r>
      <w:r>
        <w:rPr>
          <w:rFonts w:hint="eastAsia" w:ascii="宋体" w:hAnsi="宋体" w:eastAsia="宋体" w:cs="宋体"/>
          <w:sz w:val="28"/>
          <w:szCs w:val="28"/>
          <w:lang w:eastAsia="zh-CN"/>
        </w:rPr>
        <w:t>勘</w:t>
      </w:r>
      <w:r>
        <w:rPr>
          <w:rFonts w:hint="eastAsia" w:ascii="宋体" w:hAnsi="宋体" w:eastAsia="宋体" w:cs="宋体"/>
          <w:sz w:val="28"/>
          <w:szCs w:val="28"/>
        </w:rPr>
        <w:t>现场的，不影响踏勘现场的正常进行</w:t>
      </w:r>
      <w:r>
        <w:rPr>
          <w:rFonts w:hint="eastAsia" w:ascii="宋体" w:hAnsi="宋体" w:eastAsia="宋体" w:cs="宋体"/>
          <w:sz w:val="28"/>
          <w:szCs w:val="28"/>
          <w:lang w:eastAsia="zh-CN"/>
        </w:rPr>
        <w:t>。</w:t>
      </w:r>
    </w:p>
    <w:p w14:paraId="48F2DBDB">
      <w:pPr>
        <w:rPr>
          <w:rFonts w:hint="eastAsia" w:ascii="宋体" w:hAnsi="宋体" w:eastAsia="宋体" w:cs="宋体"/>
          <w:sz w:val="28"/>
          <w:szCs w:val="28"/>
        </w:rPr>
      </w:pPr>
      <w:r>
        <w:rPr>
          <w:rFonts w:hint="eastAsia" w:ascii="宋体" w:hAnsi="宋体" w:eastAsia="宋体" w:cs="宋体"/>
          <w:b/>
          <w:bCs/>
          <w:sz w:val="28"/>
          <w:szCs w:val="28"/>
        </w:rPr>
        <w:t>1.7.2</w:t>
      </w:r>
      <w:r>
        <w:rPr>
          <w:rFonts w:hint="eastAsia" w:ascii="宋体" w:hAnsi="宋体" w:eastAsia="宋体" w:cs="宋体"/>
          <w:sz w:val="28"/>
          <w:szCs w:val="28"/>
        </w:rPr>
        <w:t>供应商可自愿参加踏勘现场活动。除采购人的原因外，采购人对供应商参加踏勘现场中所发生的人员伤亡和财产损失不承担责任。</w:t>
      </w:r>
    </w:p>
    <w:p w14:paraId="1C73B09F">
      <w:pPr>
        <w:rPr>
          <w:rFonts w:hint="eastAsia" w:ascii="宋体" w:hAnsi="宋体" w:eastAsia="宋体" w:cs="宋体"/>
          <w:sz w:val="28"/>
          <w:szCs w:val="28"/>
        </w:rPr>
      </w:pPr>
      <w:r>
        <w:rPr>
          <w:rFonts w:hint="eastAsia" w:ascii="宋体" w:hAnsi="宋体" w:eastAsia="宋体" w:cs="宋体"/>
          <w:b/>
          <w:bCs/>
          <w:sz w:val="28"/>
          <w:szCs w:val="28"/>
        </w:rPr>
        <w:t>1.7.3</w:t>
      </w:r>
      <w:r>
        <w:rPr>
          <w:rFonts w:hint="eastAsia" w:ascii="宋体" w:hAnsi="宋体" w:eastAsia="宋体" w:cs="宋体"/>
          <w:sz w:val="28"/>
          <w:szCs w:val="28"/>
        </w:rPr>
        <w:t>采购人在踏勘现场中介绍的工程场地和相关的周边环境情况，仅作为供应商编制响应文件的参考，采购人不对供应商据此作出的判断和决策</w:t>
      </w:r>
      <w:r>
        <w:rPr>
          <w:rFonts w:hint="eastAsia" w:ascii="宋体" w:hAnsi="宋体" w:eastAsia="宋体" w:cs="宋体"/>
          <w:sz w:val="28"/>
          <w:szCs w:val="28"/>
          <w:lang w:eastAsia="zh-CN"/>
        </w:rPr>
        <w:t>负责</w:t>
      </w:r>
      <w:r>
        <w:rPr>
          <w:rFonts w:hint="eastAsia" w:ascii="宋体" w:hAnsi="宋体" w:eastAsia="宋体" w:cs="宋体"/>
          <w:sz w:val="28"/>
          <w:szCs w:val="28"/>
        </w:rPr>
        <w:t>。</w:t>
      </w:r>
    </w:p>
    <w:p w14:paraId="51C48E6D">
      <w:pPr>
        <w:rPr>
          <w:rFonts w:hint="eastAsia" w:ascii="宋体" w:hAnsi="宋体" w:eastAsia="宋体" w:cs="宋体"/>
          <w:b/>
          <w:bCs/>
          <w:sz w:val="32"/>
          <w:szCs w:val="32"/>
        </w:rPr>
      </w:pPr>
      <w:r>
        <w:rPr>
          <w:rFonts w:hint="eastAsia" w:ascii="宋体" w:hAnsi="宋体" w:eastAsia="宋体" w:cs="宋体"/>
          <w:b/>
          <w:bCs/>
          <w:sz w:val="32"/>
          <w:szCs w:val="32"/>
        </w:rPr>
        <w:t>1.8</w:t>
      </w:r>
      <w:r>
        <w:rPr>
          <w:rFonts w:hint="eastAsia" w:ascii="宋体" w:hAnsi="宋体" w:eastAsia="宋体" w:cs="宋体"/>
          <w:b/>
          <w:bCs/>
          <w:sz w:val="32"/>
          <w:szCs w:val="32"/>
          <w:lang w:eastAsia="zh-CN"/>
        </w:rPr>
        <w:t>询比</w:t>
      </w:r>
      <w:r>
        <w:rPr>
          <w:rFonts w:hint="eastAsia" w:ascii="宋体" w:hAnsi="宋体" w:eastAsia="宋体" w:cs="宋体"/>
          <w:b/>
          <w:bCs/>
          <w:sz w:val="32"/>
          <w:szCs w:val="32"/>
        </w:rPr>
        <w:t>采购预备会</w:t>
      </w:r>
    </w:p>
    <w:p w14:paraId="5930727B">
      <w:pPr>
        <w:rPr>
          <w:rFonts w:hint="eastAsia" w:ascii="宋体" w:hAnsi="宋体" w:eastAsia="宋体" w:cs="宋体"/>
          <w:sz w:val="28"/>
          <w:szCs w:val="28"/>
          <w:lang w:eastAsia="zh-CN"/>
        </w:rPr>
      </w:pPr>
      <w:r>
        <w:rPr>
          <w:rFonts w:hint="eastAsia" w:ascii="宋体" w:hAnsi="宋体" w:eastAsia="宋体" w:cs="宋体"/>
          <w:b/>
          <w:bCs/>
          <w:sz w:val="28"/>
          <w:szCs w:val="28"/>
        </w:rPr>
        <w:t>供应商须知前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r>
        <w:rPr>
          <w:rFonts w:hint="eastAsia" w:ascii="宋体" w:hAnsi="宋体" w:eastAsia="宋体" w:cs="宋体"/>
          <w:sz w:val="28"/>
          <w:szCs w:val="28"/>
        </w:rPr>
        <w:t>规定召开谈判采购预备会的，采购人按供应商须知前</w:t>
      </w:r>
      <w:r>
        <w:rPr>
          <w:rFonts w:hint="eastAsia" w:ascii="宋体" w:hAnsi="宋体" w:eastAsia="宋体" w:cs="宋体"/>
          <w:sz w:val="28"/>
          <w:szCs w:val="28"/>
          <w:lang w:eastAsia="zh-CN"/>
        </w:rPr>
        <w:t>附</w:t>
      </w:r>
      <w:r>
        <w:rPr>
          <w:rFonts w:hint="eastAsia" w:ascii="宋体" w:hAnsi="宋体" w:eastAsia="宋体" w:cs="宋体"/>
          <w:sz w:val="28"/>
          <w:szCs w:val="28"/>
        </w:rPr>
        <w:t>表规定的时间和地点召开谈判采购预备会</w:t>
      </w:r>
      <w:r>
        <w:rPr>
          <w:rFonts w:hint="eastAsia" w:ascii="宋体" w:hAnsi="宋体" w:eastAsia="宋体" w:cs="宋体"/>
          <w:sz w:val="28"/>
          <w:szCs w:val="28"/>
          <w:lang w:eastAsia="zh-CN"/>
        </w:rPr>
        <w:t>。</w:t>
      </w:r>
    </w:p>
    <w:p w14:paraId="3EEBBD77">
      <w:pPr>
        <w:rPr>
          <w:rFonts w:hint="eastAsia" w:ascii="宋体" w:hAnsi="宋体" w:eastAsia="宋体" w:cs="宋体"/>
          <w:b/>
          <w:bCs/>
          <w:sz w:val="32"/>
          <w:szCs w:val="32"/>
        </w:rPr>
      </w:pPr>
      <w:r>
        <w:rPr>
          <w:rFonts w:hint="eastAsia" w:ascii="宋体" w:hAnsi="宋体" w:eastAsia="宋体" w:cs="宋体"/>
          <w:b/>
          <w:bCs/>
          <w:sz w:val="32"/>
          <w:szCs w:val="32"/>
        </w:rPr>
        <w:t>1.9分包(A、C)</w:t>
      </w:r>
    </w:p>
    <w:p w14:paraId="00D33939">
      <w:pPr>
        <w:rPr>
          <w:rFonts w:hint="eastAsia" w:ascii="宋体" w:hAnsi="宋体" w:eastAsia="宋体" w:cs="宋体"/>
          <w:sz w:val="28"/>
          <w:szCs w:val="28"/>
          <w:lang w:eastAsia="zh-CN"/>
        </w:rPr>
      </w:pPr>
      <w:r>
        <w:rPr>
          <w:rFonts w:hint="eastAsia" w:ascii="宋体" w:hAnsi="宋体" w:eastAsia="宋体" w:cs="宋体"/>
          <w:sz w:val="28"/>
          <w:szCs w:val="28"/>
        </w:rPr>
        <w:t>供应商拟在成交后将成交项目的部分工作进行分包的，应符合</w:t>
      </w:r>
      <w:r>
        <w:rPr>
          <w:rFonts w:hint="eastAsia" w:ascii="宋体" w:hAnsi="宋体" w:eastAsia="宋体" w:cs="宋体"/>
          <w:b/>
          <w:bCs/>
          <w:sz w:val="28"/>
          <w:szCs w:val="28"/>
        </w:rPr>
        <w:t>供应商</w:t>
      </w:r>
      <w:r>
        <w:rPr>
          <w:rFonts w:hint="eastAsia" w:ascii="宋体" w:hAnsi="宋体" w:eastAsia="宋体" w:cs="宋体"/>
          <w:b/>
          <w:bCs/>
          <w:sz w:val="28"/>
          <w:szCs w:val="28"/>
          <w:lang w:eastAsia="zh-CN"/>
        </w:rPr>
        <w:t>须</w:t>
      </w:r>
      <w:r>
        <w:rPr>
          <w:rFonts w:hint="eastAsia" w:ascii="宋体" w:hAnsi="宋体" w:eastAsia="宋体" w:cs="宋体"/>
          <w:b/>
          <w:bCs/>
          <w:sz w:val="28"/>
          <w:szCs w:val="28"/>
        </w:rPr>
        <w:t>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所表</w:t>
      </w:r>
      <w:r>
        <w:rPr>
          <w:rFonts w:hint="eastAsia" w:ascii="宋体" w:hAnsi="宋体" w:eastAsia="宋体" w:cs="宋体"/>
          <w:sz w:val="28"/>
          <w:szCs w:val="28"/>
        </w:rPr>
        <w:t>的规定，并在响应文件中作出说明</w:t>
      </w:r>
      <w:r>
        <w:rPr>
          <w:rFonts w:hint="eastAsia" w:ascii="宋体" w:hAnsi="宋体" w:eastAsia="宋体" w:cs="宋体"/>
          <w:sz w:val="28"/>
          <w:szCs w:val="28"/>
          <w:lang w:eastAsia="zh-CN"/>
        </w:rPr>
        <w:t>。</w:t>
      </w:r>
    </w:p>
    <w:p w14:paraId="5D1F7610">
      <w:pPr>
        <w:rPr>
          <w:rFonts w:hint="eastAsia" w:ascii="宋体" w:hAnsi="宋体" w:eastAsia="宋体" w:cs="宋体"/>
          <w:sz w:val="28"/>
          <w:szCs w:val="28"/>
        </w:rPr>
      </w:pPr>
      <w:r>
        <w:rPr>
          <w:rFonts w:hint="eastAsia" w:ascii="宋体" w:hAnsi="宋体" w:eastAsia="宋体" w:cs="宋体"/>
          <w:sz w:val="28"/>
          <w:szCs w:val="28"/>
        </w:rPr>
        <w:t>分包供应商不得将分包项目再次分包。成交供应商应当就</w:t>
      </w:r>
      <w:r>
        <w:rPr>
          <w:rFonts w:hint="eastAsia" w:ascii="宋体" w:hAnsi="宋体" w:eastAsia="宋体" w:cs="宋体"/>
          <w:sz w:val="28"/>
          <w:szCs w:val="28"/>
          <w:lang w:eastAsia="zh-CN"/>
        </w:rPr>
        <w:t>分</w:t>
      </w:r>
      <w:r>
        <w:rPr>
          <w:rFonts w:hint="eastAsia" w:ascii="宋体" w:hAnsi="宋体" w:eastAsia="宋体" w:cs="宋体"/>
          <w:sz w:val="28"/>
          <w:szCs w:val="28"/>
        </w:rPr>
        <w:t>包</w:t>
      </w:r>
      <w:r>
        <w:rPr>
          <w:rFonts w:hint="eastAsia" w:ascii="宋体" w:hAnsi="宋体" w:eastAsia="宋体" w:cs="宋体"/>
          <w:sz w:val="28"/>
          <w:szCs w:val="28"/>
          <w:lang w:eastAsia="zh-CN"/>
        </w:rPr>
        <w:t>项</w:t>
      </w:r>
      <w:r>
        <w:rPr>
          <w:rFonts w:hint="eastAsia" w:ascii="宋体" w:hAnsi="宋体" w:eastAsia="宋体" w:cs="宋体"/>
          <w:sz w:val="28"/>
          <w:szCs w:val="28"/>
        </w:rPr>
        <w:t>目向采购人负责，分包供应商就分包项目承担连带责任。</w:t>
      </w:r>
    </w:p>
    <w:p w14:paraId="2C60A728">
      <w:pPr>
        <w:rPr>
          <w:rFonts w:hint="eastAsia" w:ascii="宋体" w:hAnsi="宋体" w:eastAsia="宋体" w:cs="宋体"/>
          <w:b/>
          <w:bCs/>
          <w:sz w:val="32"/>
          <w:szCs w:val="32"/>
          <w:lang w:eastAsia="zh-CN"/>
        </w:rPr>
      </w:pPr>
      <w:r>
        <w:rPr>
          <w:rFonts w:hint="eastAsia" w:ascii="宋体" w:hAnsi="宋体" w:eastAsia="宋体" w:cs="宋体"/>
          <w:b/>
          <w:bCs/>
          <w:sz w:val="32"/>
          <w:szCs w:val="32"/>
        </w:rPr>
        <w:t>1.9主要材料和关键部件外购</w:t>
      </w:r>
      <w:r>
        <w:rPr>
          <w:rFonts w:hint="eastAsia" w:ascii="宋体" w:hAnsi="宋体" w:eastAsia="宋体" w:cs="宋体"/>
          <w:b/>
          <w:bCs/>
          <w:sz w:val="32"/>
          <w:szCs w:val="32"/>
          <w:lang w:eastAsia="zh-CN"/>
        </w:rPr>
        <w:t>（</w:t>
      </w:r>
      <w:r>
        <w:rPr>
          <w:rFonts w:hint="eastAsia" w:ascii="宋体" w:hAnsi="宋体" w:eastAsia="宋体" w:cs="宋体"/>
          <w:b/>
          <w:bCs/>
          <w:sz w:val="32"/>
          <w:szCs w:val="32"/>
        </w:rPr>
        <w:t>B</w:t>
      </w:r>
      <w:r>
        <w:rPr>
          <w:rFonts w:hint="eastAsia" w:ascii="宋体" w:hAnsi="宋体" w:eastAsia="宋体" w:cs="宋体"/>
          <w:b/>
          <w:bCs/>
          <w:sz w:val="32"/>
          <w:szCs w:val="32"/>
          <w:lang w:eastAsia="zh-CN"/>
        </w:rPr>
        <w:t>）</w:t>
      </w:r>
    </w:p>
    <w:p w14:paraId="4B87AF84">
      <w:pPr>
        <w:rPr>
          <w:rFonts w:hint="eastAsia" w:ascii="宋体" w:hAnsi="宋体" w:eastAsia="宋体" w:cs="宋体"/>
          <w:sz w:val="28"/>
          <w:szCs w:val="28"/>
          <w:lang w:eastAsia="zh-CN"/>
        </w:rPr>
      </w:pPr>
      <w:r>
        <w:rPr>
          <w:rFonts w:hint="eastAsia" w:ascii="宋体" w:hAnsi="宋体" w:eastAsia="宋体" w:cs="宋体"/>
          <w:sz w:val="28"/>
          <w:szCs w:val="28"/>
        </w:rPr>
        <w:t>供应商拟</w:t>
      </w:r>
      <w:r>
        <w:rPr>
          <w:rFonts w:hint="eastAsia" w:ascii="宋体" w:hAnsi="宋体" w:eastAsia="宋体" w:cs="宋体"/>
          <w:sz w:val="28"/>
          <w:szCs w:val="28"/>
          <w:lang w:eastAsia="zh-CN"/>
        </w:rPr>
        <w:t>对</w:t>
      </w:r>
      <w:r>
        <w:rPr>
          <w:rFonts w:hint="eastAsia" w:ascii="宋体" w:hAnsi="宋体" w:eastAsia="宋体" w:cs="宋体"/>
          <w:sz w:val="28"/>
          <w:szCs w:val="28"/>
        </w:rPr>
        <w:t>主要材料和关健部件进行外购</w:t>
      </w:r>
      <w:r>
        <w:rPr>
          <w:rFonts w:hint="eastAsia" w:ascii="宋体" w:hAnsi="宋体" w:eastAsia="宋体" w:cs="宋体"/>
          <w:sz w:val="28"/>
          <w:szCs w:val="28"/>
          <w:lang w:eastAsia="zh-CN"/>
        </w:rPr>
        <w:t>的，</w:t>
      </w:r>
      <w:r>
        <w:rPr>
          <w:rFonts w:hint="eastAsia" w:ascii="宋体" w:hAnsi="宋体" w:eastAsia="宋体" w:cs="宋体"/>
          <w:sz w:val="28"/>
          <w:szCs w:val="28"/>
        </w:rPr>
        <w:t>应符合采购文件中采购需求部分要求或允许外购的相关规定，并在明应文</w:t>
      </w:r>
      <w:r>
        <w:rPr>
          <w:rFonts w:hint="eastAsia" w:ascii="宋体" w:hAnsi="宋体" w:eastAsia="宋体" w:cs="宋体"/>
          <w:sz w:val="28"/>
          <w:szCs w:val="28"/>
          <w:lang w:eastAsia="zh-CN"/>
        </w:rPr>
        <w:t>件</w:t>
      </w:r>
      <w:r>
        <w:rPr>
          <w:rFonts w:hint="eastAsia" w:ascii="宋体" w:hAnsi="宋体" w:eastAsia="宋体" w:cs="宋体"/>
          <w:sz w:val="28"/>
          <w:szCs w:val="28"/>
        </w:rPr>
        <w:t>中作出说明</w:t>
      </w:r>
      <w:r>
        <w:rPr>
          <w:rFonts w:hint="eastAsia" w:ascii="宋体" w:hAnsi="宋体" w:eastAsia="宋体" w:cs="宋体"/>
          <w:sz w:val="28"/>
          <w:szCs w:val="28"/>
          <w:lang w:eastAsia="zh-CN"/>
        </w:rPr>
        <w:t>。</w:t>
      </w:r>
    </w:p>
    <w:p w14:paraId="078FED6D">
      <w:pPr>
        <w:rPr>
          <w:rFonts w:hint="eastAsia" w:ascii="宋体" w:hAnsi="宋体" w:eastAsia="宋体" w:cs="宋体"/>
          <w:b/>
          <w:bCs/>
          <w:sz w:val="32"/>
          <w:szCs w:val="32"/>
        </w:rPr>
      </w:pPr>
      <w:r>
        <w:rPr>
          <w:rFonts w:hint="eastAsia" w:ascii="宋体" w:hAnsi="宋体" w:eastAsia="宋体" w:cs="宋体"/>
          <w:b/>
          <w:bCs/>
          <w:sz w:val="32"/>
          <w:szCs w:val="32"/>
        </w:rPr>
        <w:t>1.10响应和偏差</w:t>
      </w:r>
    </w:p>
    <w:p w14:paraId="32A44DEE">
      <w:pPr>
        <w:rPr>
          <w:rFonts w:hint="eastAsia" w:ascii="宋体" w:hAnsi="宋体" w:eastAsia="宋体" w:cs="宋体"/>
          <w:sz w:val="28"/>
          <w:szCs w:val="28"/>
        </w:rPr>
      </w:pPr>
      <w:r>
        <w:rPr>
          <w:rFonts w:hint="eastAsia" w:ascii="宋体" w:hAnsi="宋体" w:eastAsia="宋体" w:cs="宋体"/>
          <w:sz w:val="28"/>
          <w:szCs w:val="28"/>
          <w:lang w:val="en-US" w:eastAsia="zh-CN"/>
        </w:rPr>
        <w:t>1.10.1</w:t>
      </w:r>
      <w:r>
        <w:rPr>
          <w:rFonts w:hint="eastAsia" w:ascii="宋体" w:hAnsi="宋体" w:eastAsia="宋体" w:cs="宋体"/>
          <w:sz w:val="28"/>
          <w:szCs w:val="28"/>
          <w:lang w:eastAsia="zh-CN"/>
        </w:rPr>
        <w:t>采</w:t>
      </w:r>
      <w:r>
        <w:rPr>
          <w:rFonts w:hint="eastAsia" w:ascii="宋体" w:hAnsi="宋体" w:eastAsia="宋体" w:cs="宋体"/>
          <w:sz w:val="28"/>
          <w:szCs w:val="28"/>
        </w:rPr>
        <w:t>购需求和合同草案中的关键条款均以“</w:t>
      </w:r>
      <w:r>
        <w:rPr>
          <w:rFonts w:hint="eastAsia" w:ascii="宋体" w:hAnsi="宋体" w:eastAsia="宋体" w:cs="宋体"/>
          <w:sz w:val="28"/>
          <w:szCs w:val="28"/>
          <w:lang w:val="en-US" w:eastAsia="zh-CN"/>
        </w:rPr>
        <w:t>*</w:t>
      </w:r>
      <w:r>
        <w:rPr>
          <w:rFonts w:hint="eastAsia" w:ascii="宋体" w:hAnsi="宋体" w:eastAsia="宋体" w:cs="宋体"/>
          <w:sz w:val="28"/>
          <w:szCs w:val="28"/>
        </w:rPr>
        <w:t>”符号标记。响应文件应当对采购需求和合同草案中的关键条款作出满足性或更有于采购人的响应，否则，供应商的响应文件将被视为无效。</w:t>
      </w:r>
    </w:p>
    <w:p w14:paraId="6A3BE1F6">
      <w:pPr>
        <w:rPr>
          <w:rFonts w:hint="eastAsia" w:ascii="宋体" w:hAnsi="宋体" w:eastAsia="宋体" w:cs="宋体"/>
          <w:sz w:val="28"/>
          <w:szCs w:val="28"/>
        </w:rPr>
      </w:pPr>
      <w:r>
        <w:rPr>
          <w:rFonts w:hint="eastAsia" w:ascii="宋体" w:hAnsi="宋体" w:eastAsia="宋体" w:cs="宋体"/>
          <w:b/>
          <w:bCs/>
          <w:sz w:val="28"/>
          <w:szCs w:val="28"/>
        </w:rPr>
        <w:t>1.10.2供应商须知前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r>
        <w:rPr>
          <w:rFonts w:hint="eastAsia" w:ascii="宋体" w:hAnsi="宋体" w:eastAsia="宋体" w:cs="宋体"/>
          <w:sz w:val="28"/>
          <w:szCs w:val="28"/>
        </w:rPr>
        <w:t>规定了对非关键条款可以偏差的范围和可以偏差的项数的，如响应文件存在的偏差超出上述范围或项数，将视为无效。</w:t>
      </w:r>
    </w:p>
    <w:p w14:paraId="02242A39">
      <w:pPr>
        <w:rPr>
          <w:rFonts w:hint="eastAsia" w:ascii="宋体" w:hAnsi="宋体" w:eastAsia="宋体" w:cs="宋体"/>
          <w:b/>
          <w:bCs/>
          <w:sz w:val="32"/>
          <w:szCs w:val="32"/>
        </w:rPr>
      </w:pPr>
      <w:r>
        <w:rPr>
          <w:rFonts w:hint="eastAsia" w:ascii="宋体" w:hAnsi="宋体" w:eastAsia="宋体" w:cs="宋体"/>
          <w:b/>
          <w:bCs/>
          <w:sz w:val="32"/>
          <w:szCs w:val="32"/>
        </w:rPr>
        <w:t>2.采购文件</w:t>
      </w:r>
    </w:p>
    <w:p w14:paraId="1CFDBA00">
      <w:pPr>
        <w:rPr>
          <w:rFonts w:hint="eastAsia" w:ascii="宋体" w:hAnsi="宋体" w:eastAsia="宋体" w:cs="宋体"/>
          <w:sz w:val="32"/>
          <w:szCs w:val="32"/>
        </w:rPr>
      </w:pPr>
      <w:r>
        <w:rPr>
          <w:rFonts w:hint="eastAsia" w:ascii="宋体" w:hAnsi="宋体" w:eastAsia="宋体" w:cs="宋体"/>
          <w:sz w:val="32"/>
          <w:szCs w:val="32"/>
        </w:rPr>
        <w:t>2.1采购文件的组成</w:t>
      </w:r>
    </w:p>
    <w:p w14:paraId="151C010D">
      <w:pPr>
        <w:rPr>
          <w:rFonts w:hint="eastAsia" w:ascii="宋体" w:hAnsi="宋体" w:eastAsia="宋体" w:cs="宋体"/>
          <w:sz w:val="28"/>
          <w:szCs w:val="28"/>
        </w:rPr>
      </w:pPr>
      <w:r>
        <w:rPr>
          <w:rFonts w:hint="eastAsia" w:ascii="宋体" w:hAnsi="宋体" w:eastAsia="宋体" w:cs="宋体"/>
          <w:sz w:val="28"/>
          <w:szCs w:val="28"/>
        </w:rPr>
        <w:t>本采购文件包括:</w:t>
      </w:r>
    </w:p>
    <w:p w14:paraId="063B075C">
      <w:pP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eastAsia="zh-CN"/>
        </w:rPr>
        <w:t>询比</w:t>
      </w:r>
      <w:r>
        <w:rPr>
          <w:rFonts w:hint="eastAsia" w:ascii="宋体" w:hAnsi="宋体" w:eastAsia="宋体" w:cs="宋体"/>
          <w:sz w:val="28"/>
          <w:szCs w:val="28"/>
        </w:rPr>
        <w:t>采购公告(或谈判采购邀请书)</w:t>
      </w:r>
      <w:r>
        <w:rPr>
          <w:rFonts w:hint="eastAsia" w:ascii="宋体" w:hAnsi="宋体" w:eastAsia="宋体" w:cs="宋体"/>
          <w:sz w:val="28"/>
          <w:szCs w:val="28"/>
          <w:lang w:eastAsia="zh-CN"/>
        </w:rPr>
        <w:t>；</w:t>
      </w:r>
    </w:p>
    <w:p w14:paraId="5339BB6E">
      <w:pPr>
        <w:rPr>
          <w:rFonts w:hint="eastAsia" w:ascii="宋体" w:hAnsi="宋体" w:eastAsia="宋体" w:cs="宋体"/>
          <w:sz w:val="28"/>
          <w:szCs w:val="28"/>
          <w:lang w:eastAsia="zh-CN"/>
        </w:rPr>
      </w:pPr>
      <w:r>
        <w:rPr>
          <w:rFonts w:hint="eastAsia" w:ascii="宋体" w:hAnsi="宋体" w:eastAsia="宋体" w:cs="宋体"/>
          <w:sz w:val="28"/>
          <w:szCs w:val="28"/>
        </w:rPr>
        <w:t>(2)供应商须知</w:t>
      </w:r>
      <w:r>
        <w:rPr>
          <w:rFonts w:hint="eastAsia" w:ascii="宋体" w:hAnsi="宋体" w:eastAsia="宋体" w:cs="宋体"/>
          <w:sz w:val="28"/>
          <w:szCs w:val="28"/>
          <w:lang w:eastAsia="zh-CN"/>
        </w:rPr>
        <w:t>；</w:t>
      </w:r>
    </w:p>
    <w:p w14:paraId="333768F2">
      <w:pPr>
        <w:rPr>
          <w:rFonts w:hint="eastAsia" w:ascii="宋体" w:hAnsi="宋体" w:eastAsia="宋体" w:cs="宋体"/>
          <w:sz w:val="28"/>
          <w:szCs w:val="28"/>
          <w:lang w:eastAsia="zh-CN"/>
        </w:rPr>
      </w:pPr>
      <w:r>
        <w:rPr>
          <w:rFonts w:hint="eastAsia" w:ascii="宋体" w:hAnsi="宋体" w:eastAsia="宋体" w:cs="宋体"/>
          <w:sz w:val="28"/>
          <w:szCs w:val="28"/>
        </w:rPr>
        <w:t>(3)评审办法</w:t>
      </w:r>
      <w:r>
        <w:rPr>
          <w:rFonts w:hint="eastAsia" w:ascii="宋体" w:hAnsi="宋体" w:eastAsia="宋体" w:cs="宋体"/>
          <w:sz w:val="28"/>
          <w:szCs w:val="28"/>
          <w:lang w:eastAsia="zh-CN"/>
        </w:rPr>
        <w:t>；</w:t>
      </w:r>
    </w:p>
    <w:p w14:paraId="6E715D65">
      <w:pPr>
        <w:rPr>
          <w:rFonts w:hint="eastAsia" w:ascii="宋体" w:hAnsi="宋体" w:eastAsia="宋体" w:cs="宋体"/>
          <w:sz w:val="28"/>
          <w:szCs w:val="28"/>
          <w:lang w:eastAsia="zh-CN"/>
        </w:rPr>
      </w:pPr>
      <w:r>
        <w:rPr>
          <w:rFonts w:hint="eastAsia" w:ascii="宋体" w:hAnsi="宋体" w:eastAsia="宋体" w:cs="宋体"/>
          <w:sz w:val="28"/>
          <w:szCs w:val="28"/>
        </w:rPr>
        <w:t>(4)合同草案</w:t>
      </w:r>
      <w:r>
        <w:rPr>
          <w:rFonts w:hint="eastAsia" w:ascii="宋体" w:hAnsi="宋体" w:eastAsia="宋体" w:cs="宋体"/>
          <w:sz w:val="28"/>
          <w:szCs w:val="28"/>
          <w:lang w:eastAsia="zh-CN"/>
        </w:rPr>
        <w:t>；</w:t>
      </w:r>
    </w:p>
    <w:p w14:paraId="5C0A8CBA">
      <w:pPr>
        <w:rPr>
          <w:rFonts w:hint="eastAsia" w:ascii="宋体" w:hAnsi="宋体" w:eastAsia="宋体" w:cs="宋体"/>
          <w:sz w:val="28"/>
          <w:szCs w:val="28"/>
          <w:lang w:eastAsia="zh-CN"/>
        </w:rPr>
      </w:pPr>
      <w:r>
        <w:rPr>
          <w:rFonts w:hint="eastAsia" w:ascii="宋体" w:hAnsi="宋体" w:eastAsia="宋体" w:cs="宋体"/>
          <w:sz w:val="28"/>
          <w:szCs w:val="28"/>
        </w:rPr>
        <w:t>(5)采购需求</w:t>
      </w:r>
      <w:r>
        <w:rPr>
          <w:rFonts w:hint="eastAsia" w:ascii="宋体" w:hAnsi="宋体" w:eastAsia="宋体" w:cs="宋体"/>
          <w:sz w:val="28"/>
          <w:szCs w:val="28"/>
          <w:lang w:eastAsia="zh-CN"/>
        </w:rPr>
        <w:t>；</w:t>
      </w:r>
    </w:p>
    <w:p w14:paraId="0BE621DF">
      <w:pPr>
        <w:rPr>
          <w:rFonts w:hint="eastAsia" w:ascii="宋体" w:hAnsi="宋体" w:eastAsia="宋体" w:cs="宋体"/>
          <w:sz w:val="28"/>
          <w:szCs w:val="28"/>
          <w:lang w:eastAsia="zh-CN"/>
        </w:rPr>
      </w:pPr>
      <w:r>
        <w:rPr>
          <w:rFonts w:hint="eastAsia" w:ascii="宋体" w:hAnsi="宋体" w:eastAsia="宋体" w:cs="宋体"/>
          <w:sz w:val="28"/>
          <w:szCs w:val="28"/>
        </w:rPr>
        <w:t>(6)响应文件格式</w:t>
      </w:r>
      <w:r>
        <w:rPr>
          <w:rFonts w:hint="eastAsia" w:ascii="宋体" w:hAnsi="宋体" w:eastAsia="宋体" w:cs="宋体"/>
          <w:sz w:val="28"/>
          <w:szCs w:val="28"/>
          <w:lang w:eastAsia="zh-CN"/>
        </w:rPr>
        <w:t>；</w:t>
      </w:r>
    </w:p>
    <w:p w14:paraId="53636CCB">
      <w:pPr>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r>
        <w:rPr>
          <w:rFonts w:hint="eastAsia" w:ascii="宋体" w:hAnsi="宋体" w:eastAsia="宋体" w:cs="宋体"/>
          <w:sz w:val="28"/>
          <w:szCs w:val="28"/>
        </w:rPr>
        <w:t>规定的其他资料。</w:t>
      </w:r>
    </w:p>
    <w:p w14:paraId="7B4FAC6B">
      <w:pPr>
        <w:rPr>
          <w:rFonts w:hint="eastAsia" w:ascii="宋体" w:hAnsi="宋体" w:eastAsia="宋体" w:cs="宋体"/>
          <w:sz w:val="28"/>
          <w:szCs w:val="28"/>
          <w:lang w:eastAsia="zh-CN"/>
        </w:rPr>
      </w:pPr>
      <w:r>
        <w:rPr>
          <w:rFonts w:hint="eastAsia" w:ascii="宋体" w:hAnsi="宋体" w:eastAsia="宋体" w:cs="宋体"/>
          <w:sz w:val="28"/>
          <w:szCs w:val="28"/>
        </w:rPr>
        <w:t>采购人依照本章规定，对采购文件所做的澄清、修改，构成采购文件的组成部分</w:t>
      </w:r>
      <w:r>
        <w:rPr>
          <w:rFonts w:hint="eastAsia" w:ascii="宋体" w:hAnsi="宋体" w:eastAsia="宋体" w:cs="宋体"/>
          <w:sz w:val="28"/>
          <w:szCs w:val="28"/>
          <w:lang w:eastAsia="zh-CN"/>
        </w:rPr>
        <w:t>。</w:t>
      </w:r>
    </w:p>
    <w:p w14:paraId="0AD48566">
      <w:pPr>
        <w:rPr>
          <w:rFonts w:hint="eastAsia" w:ascii="宋体" w:hAnsi="宋体" w:eastAsia="宋体" w:cs="宋体"/>
          <w:b/>
          <w:bCs/>
          <w:sz w:val="32"/>
          <w:szCs w:val="32"/>
        </w:rPr>
      </w:pPr>
      <w:r>
        <w:rPr>
          <w:rFonts w:hint="eastAsia" w:ascii="宋体" w:hAnsi="宋体" w:eastAsia="宋体" w:cs="宋体"/>
          <w:b/>
          <w:bCs/>
          <w:sz w:val="32"/>
          <w:szCs w:val="32"/>
        </w:rPr>
        <w:t>2.2采购文件的澄清和修改</w:t>
      </w:r>
    </w:p>
    <w:p w14:paraId="30FA194C">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1供应商应仔细阅读和检查采购文件的全部内容。如发现缺页或附件不全，及时向采购人提出，以便补齐。如有疑问，应在</w:t>
      </w:r>
      <w:r>
        <w:rPr>
          <w:rFonts w:hint="eastAsia" w:ascii="宋体" w:hAnsi="宋体" w:eastAsia="宋体" w:cs="宋体"/>
          <w:b/>
          <w:bCs/>
          <w:sz w:val="28"/>
          <w:szCs w:val="28"/>
        </w:rPr>
        <w:t>供应</w:t>
      </w:r>
      <w:r>
        <w:rPr>
          <w:rFonts w:hint="eastAsia" w:ascii="宋体" w:hAnsi="宋体" w:eastAsia="宋体" w:cs="宋体"/>
          <w:b/>
          <w:bCs/>
          <w:sz w:val="28"/>
          <w:szCs w:val="28"/>
          <w:lang w:eastAsia="zh-CN"/>
        </w:rPr>
        <w:t>商</w:t>
      </w:r>
      <w:r>
        <w:rPr>
          <w:rFonts w:hint="eastAsia" w:ascii="宋体" w:hAnsi="宋体" w:eastAsia="宋体" w:cs="宋体"/>
          <w:b/>
          <w:bCs/>
          <w:sz w:val="28"/>
          <w:szCs w:val="28"/>
        </w:rPr>
        <w:t>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r>
        <w:rPr>
          <w:rFonts w:hint="eastAsia" w:ascii="宋体" w:hAnsi="宋体" w:eastAsia="宋体" w:cs="宋体"/>
          <w:sz w:val="28"/>
          <w:szCs w:val="28"/>
        </w:rPr>
        <w:t>规定的时间</w:t>
      </w:r>
      <w:r>
        <w:rPr>
          <w:rFonts w:hint="eastAsia" w:ascii="宋体" w:hAnsi="宋体" w:eastAsia="宋体" w:cs="宋体"/>
          <w:sz w:val="28"/>
          <w:szCs w:val="28"/>
          <w:lang w:eastAsia="zh-CN"/>
        </w:rPr>
        <w:t>前，以书</w:t>
      </w:r>
      <w:r>
        <w:rPr>
          <w:rFonts w:hint="eastAsia" w:ascii="宋体" w:hAnsi="宋体" w:eastAsia="宋体" w:cs="宋体"/>
          <w:sz w:val="28"/>
          <w:szCs w:val="28"/>
        </w:rPr>
        <w:t>面形式要采</w:t>
      </w:r>
      <w:r>
        <w:rPr>
          <w:rFonts w:hint="eastAsia" w:ascii="宋体" w:hAnsi="宋体" w:eastAsia="宋体" w:cs="宋体"/>
          <w:sz w:val="28"/>
          <w:szCs w:val="28"/>
          <w:lang w:eastAsia="zh-CN"/>
        </w:rPr>
        <w:t>购</w:t>
      </w:r>
      <w:r>
        <w:rPr>
          <w:rFonts w:hint="eastAsia" w:ascii="宋体" w:hAnsi="宋体" w:eastAsia="宋体" w:cs="宋体"/>
          <w:sz w:val="28"/>
          <w:szCs w:val="28"/>
        </w:rPr>
        <w:t>人对采购文件予以澄清。</w:t>
      </w:r>
    </w:p>
    <w:p w14:paraId="3C71CA9C">
      <w:pP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.2.2</w:t>
      </w:r>
      <w:r>
        <w:rPr>
          <w:rFonts w:hint="eastAsia" w:ascii="宋体" w:hAnsi="宋体" w:eastAsia="宋体" w:cs="宋体"/>
          <w:sz w:val="28"/>
          <w:szCs w:val="28"/>
        </w:rPr>
        <w:t>采购人可根据供应商的要求或主动对采购文件进行</w:t>
      </w:r>
      <w:r>
        <w:rPr>
          <w:rFonts w:hint="eastAsia" w:ascii="宋体" w:hAnsi="宋体" w:eastAsia="宋体" w:cs="宋体"/>
          <w:sz w:val="28"/>
          <w:szCs w:val="28"/>
          <w:lang w:eastAsia="zh-CN"/>
        </w:rPr>
        <w:t>澄清</w:t>
      </w:r>
      <w:r>
        <w:rPr>
          <w:rFonts w:hint="eastAsia" w:ascii="宋体" w:hAnsi="宋体" w:eastAsia="宋体" w:cs="宋体"/>
          <w:sz w:val="28"/>
          <w:szCs w:val="28"/>
        </w:rPr>
        <w:t>或修改的内容以补充文件的形式发给所有购买采购文件的供应商</w:t>
      </w:r>
      <w:r>
        <w:rPr>
          <w:rFonts w:hint="eastAsia" w:ascii="宋体" w:hAnsi="宋体" w:eastAsia="宋体" w:cs="宋体"/>
          <w:sz w:val="28"/>
          <w:szCs w:val="28"/>
          <w:lang w:eastAsia="zh-CN"/>
        </w:rPr>
        <w:t>。采购人</w:t>
      </w:r>
      <w:r>
        <w:rPr>
          <w:rFonts w:hint="eastAsia" w:ascii="宋体" w:hAnsi="宋体" w:eastAsia="宋体" w:cs="宋体"/>
          <w:sz w:val="28"/>
          <w:szCs w:val="28"/>
        </w:rPr>
        <w:t>可</w:t>
      </w:r>
      <w:r>
        <w:rPr>
          <w:rFonts w:hint="eastAsia" w:ascii="宋体" w:hAnsi="宋体" w:eastAsia="宋体" w:cs="宋体"/>
          <w:sz w:val="28"/>
          <w:szCs w:val="28"/>
          <w:lang w:eastAsia="zh-CN"/>
        </w:rPr>
        <w:t>视具</w:t>
      </w:r>
      <w:r>
        <w:rPr>
          <w:rFonts w:hint="eastAsia" w:ascii="宋体" w:hAnsi="宋体" w:eastAsia="宋体" w:cs="宋体"/>
          <w:sz w:val="28"/>
          <w:szCs w:val="28"/>
        </w:rPr>
        <w:t>体情况在补充文件中通知供应商推迟递交响应文件的截止时间</w:t>
      </w:r>
      <w:r>
        <w:rPr>
          <w:rFonts w:hint="eastAsia" w:ascii="宋体" w:hAnsi="宋体" w:eastAsia="宋体" w:cs="宋体"/>
          <w:sz w:val="28"/>
          <w:szCs w:val="28"/>
          <w:lang w:eastAsia="zh-CN"/>
        </w:rPr>
        <w:t>。</w:t>
      </w:r>
    </w:p>
    <w:p w14:paraId="15AFF3CB">
      <w:pPr>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sz w:val="28"/>
          <w:szCs w:val="28"/>
          <w:lang w:val="en-US" w:eastAsia="zh-CN"/>
        </w:rPr>
        <w:t>.</w:t>
      </w:r>
      <w:r>
        <w:rPr>
          <w:rFonts w:hint="eastAsia" w:ascii="宋体" w:hAnsi="宋体" w:eastAsia="宋体" w:cs="宋体"/>
          <w:sz w:val="28"/>
          <w:szCs w:val="28"/>
        </w:rPr>
        <w:t>3供应商在收到补充文件后</w:t>
      </w:r>
      <w:r>
        <w:rPr>
          <w:rFonts w:hint="eastAsia" w:ascii="宋体" w:hAnsi="宋体" w:eastAsia="宋体" w:cs="宋体"/>
          <w:sz w:val="28"/>
          <w:szCs w:val="28"/>
          <w:lang w:eastAsia="zh-CN"/>
        </w:rPr>
        <w:t>，</w:t>
      </w:r>
      <w:r>
        <w:rPr>
          <w:rFonts w:hint="eastAsia" w:ascii="宋体" w:hAnsi="宋体" w:eastAsia="宋体" w:cs="宋体"/>
          <w:sz w:val="28"/>
          <w:szCs w:val="28"/>
        </w:rPr>
        <w:t>应</w:t>
      </w:r>
      <w:r>
        <w:rPr>
          <w:rFonts w:hint="eastAsia" w:ascii="宋体" w:hAnsi="宋体" w:eastAsia="宋体" w:cs="宋体"/>
          <w:sz w:val="28"/>
          <w:szCs w:val="28"/>
          <w:lang w:eastAsia="zh-CN"/>
        </w:rPr>
        <w:t>按供应商</w:t>
      </w:r>
      <w:r>
        <w:rPr>
          <w:rFonts w:hint="eastAsia" w:ascii="宋体" w:hAnsi="宋体" w:eastAsia="宋体" w:cs="宋体"/>
          <w:sz w:val="28"/>
          <w:szCs w:val="28"/>
        </w:rPr>
        <w:t>须知前附表规定的时间和方式通知采购人，确</w:t>
      </w:r>
      <w:r>
        <w:rPr>
          <w:rFonts w:hint="eastAsia" w:ascii="宋体" w:hAnsi="宋体" w:eastAsia="宋体" w:cs="宋体"/>
          <w:sz w:val="28"/>
          <w:szCs w:val="28"/>
          <w:lang w:eastAsia="zh-CN"/>
        </w:rPr>
        <w:t>认</w:t>
      </w:r>
      <w:r>
        <w:rPr>
          <w:rFonts w:hint="eastAsia" w:ascii="宋体" w:hAnsi="宋体" w:eastAsia="宋体" w:cs="宋体"/>
          <w:sz w:val="28"/>
          <w:szCs w:val="28"/>
        </w:rPr>
        <w:t>已收到该补充文件。</w:t>
      </w:r>
    </w:p>
    <w:p w14:paraId="5EA56758">
      <w:pPr>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4除非</w:t>
      </w:r>
      <w:r>
        <w:rPr>
          <w:rFonts w:hint="eastAsia" w:ascii="宋体" w:hAnsi="宋体" w:eastAsia="宋体" w:cs="宋体"/>
          <w:sz w:val="28"/>
          <w:szCs w:val="28"/>
          <w:lang w:eastAsia="zh-CN"/>
        </w:rPr>
        <w:t>采购人</w:t>
      </w:r>
      <w:r>
        <w:rPr>
          <w:rFonts w:hint="eastAsia" w:ascii="宋体" w:hAnsi="宋体" w:eastAsia="宋体" w:cs="宋体"/>
          <w:sz w:val="28"/>
          <w:szCs w:val="28"/>
        </w:rPr>
        <w:t>认为确有</w:t>
      </w:r>
      <w:r>
        <w:rPr>
          <w:rFonts w:hint="eastAsia" w:ascii="宋体" w:hAnsi="宋体" w:eastAsia="宋体" w:cs="宋体"/>
          <w:sz w:val="28"/>
          <w:szCs w:val="28"/>
          <w:lang w:eastAsia="zh-CN"/>
        </w:rPr>
        <w:t>必要答复</w:t>
      </w:r>
      <w:r>
        <w:rPr>
          <w:rFonts w:hint="eastAsia" w:ascii="宋体" w:hAnsi="宋体" w:eastAsia="宋体" w:cs="宋体"/>
          <w:sz w:val="28"/>
          <w:szCs w:val="28"/>
        </w:rPr>
        <w:t>，否则，采购人有权拒绝回复供应商在本章第2</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.1</w:t>
      </w:r>
      <w:r>
        <w:rPr>
          <w:rFonts w:hint="eastAsia" w:ascii="宋体" w:hAnsi="宋体" w:eastAsia="宋体" w:cs="宋体"/>
          <w:sz w:val="28"/>
          <w:szCs w:val="28"/>
        </w:rPr>
        <w:t>项规定的时间后提出的住何澄清要求</w:t>
      </w:r>
      <w:r>
        <w:rPr>
          <w:rFonts w:hint="eastAsia" w:ascii="宋体" w:hAnsi="宋体" w:eastAsia="宋体" w:cs="宋体"/>
          <w:sz w:val="28"/>
          <w:szCs w:val="28"/>
          <w:lang w:eastAsia="zh-CN"/>
        </w:rPr>
        <w:t>。</w:t>
      </w:r>
    </w:p>
    <w:p w14:paraId="3DA3D450">
      <w:pPr>
        <w:rPr>
          <w:rFonts w:hint="eastAsia" w:ascii="宋体" w:hAnsi="宋体" w:eastAsia="宋体" w:cs="宋体"/>
          <w:b/>
          <w:bCs/>
          <w:sz w:val="32"/>
          <w:szCs w:val="32"/>
        </w:rPr>
      </w:pPr>
      <w:r>
        <w:rPr>
          <w:rFonts w:hint="eastAsia" w:ascii="宋体" w:hAnsi="宋体" w:eastAsia="宋体" w:cs="宋体"/>
          <w:b/>
          <w:bCs/>
          <w:sz w:val="32"/>
          <w:szCs w:val="32"/>
        </w:rPr>
        <w:t>3.响应文件</w:t>
      </w:r>
    </w:p>
    <w:p w14:paraId="6D997EC1">
      <w:pPr>
        <w:rPr>
          <w:rFonts w:hint="eastAsia" w:ascii="宋体" w:hAnsi="宋体" w:eastAsia="宋体" w:cs="宋体"/>
          <w:sz w:val="32"/>
          <w:szCs w:val="32"/>
        </w:rPr>
      </w:pPr>
      <w:r>
        <w:rPr>
          <w:rFonts w:hint="eastAsia" w:ascii="宋体" w:hAnsi="宋体" w:eastAsia="宋体" w:cs="宋体"/>
          <w:sz w:val="32"/>
          <w:szCs w:val="32"/>
        </w:rPr>
        <w:t>3.1响应文件的组成</w:t>
      </w:r>
    </w:p>
    <w:p w14:paraId="38F42F53">
      <w:pPr>
        <w:rPr>
          <w:rFonts w:hint="eastAsia" w:ascii="宋体" w:hAnsi="宋体" w:eastAsia="宋体" w:cs="宋体"/>
          <w:sz w:val="28"/>
          <w:szCs w:val="28"/>
        </w:rPr>
      </w:pPr>
      <w:r>
        <w:rPr>
          <w:rFonts w:hint="eastAsia" w:ascii="宋体" w:hAnsi="宋体" w:eastAsia="宋体" w:cs="宋体"/>
          <w:sz w:val="28"/>
          <w:szCs w:val="28"/>
        </w:rPr>
        <w:t>3.1.1响应文件应包括下列内容:</w:t>
      </w:r>
    </w:p>
    <w:p w14:paraId="53104D0A">
      <w:pPr>
        <w:rPr>
          <w:rFonts w:hint="eastAsia" w:ascii="宋体" w:hAnsi="宋体" w:eastAsia="宋体" w:cs="宋体"/>
          <w:sz w:val="28"/>
          <w:szCs w:val="28"/>
          <w:lang w:eastAsia="zh-CN"/>
        </w:rPr>
      </w:pPr>
      <w:r>
        <w:rPr>
          <w:rFonts w:hint="eastAsia" w:ascii="宋体" w:hAnsi="宋体" w:eastAsia="宋体" w:cs="宋体"/>
          <w:sz w:val="28"/>
          <w:szCs w:val="28"/>
        </w:rPr>
        <w:t>(1)响应函</w:t>
      </w:r>
      <w:r>
        <w:rPr>
          <w:rFonts w:hint="eastAsia" w:ascii="宋体" w:hAnsi="宋体" w:eastAsia="宋体" w:cs="宋体"/>
          <w:sz w:val="28"/>
          <w:szCs w:val="28"/>
          <w:lang w:eastAsia="zh-CN"/>
        </w:rPr>
        <w:t>；</w:t>
      </w:r>
    </w:p>
    <w:p w14:paraId="076020AF">
      <w:pPr>
        <w:rPr>
          <w:rFonts w:hint="eastAsia" w:ascii="宋体" w:hAnsi="宋体" w:eastAsia="宋体" w:cs="宋体"/>
          <w:sz w:val="28"/>
          <w:szCs w:val="28"/>
        </w:rPr>
      </w:pPr>
      <w:r>
        <w:rPr>
          <w:rFonts w:hint="eastAsia" w:ascii="宋体" w:hAnsi="宋体" w:eastAsia="宋体" w:cs="宋体"/>
          <w:sz w:val="28"/>
          <w:szCs w:val="28"/>
        </w:rPr>
        <w:t>(2)授权委托书(如有);</w:t>
      </w:r>
    </w:p>
    <w:p w14:paraId="424C2ECC">
      <w:pPr>
        <w:rPr>
          <w:rFonts w:hint="eastAsia" w:ascii="宋体" w:hAnsi="宋体" w:eastAsia="宋体" w:cs="宋体"/>
          <w:sz w:val="28"/>
          <w:szCs w:val="28"/>
          <w:lang w:eastAsia="zh-CN"/>
        </w:rPr>
      </w:pPr>
      <w:r>
        <w:rPr>
          <w:rFonts w:hint="eastAsia" w:ascii="宋体" w:hAnsi="宋体" w:eastAsia="宋体" w:cs="宋体"/>
          <w:sz w:val="28"/>
          <w:szCs w:val="28"/>
        </w:rPr>
        <w:t>(3)联合体协议书(如有)</w:t>
      </w:r>
      <w:r>
        <w:rPr>
          <w:rFonts w:hint="eastAsia" w:ascii="宋体" w:hAnsi="宋体" w:eastAsia="宋体" w:cs="宋体"/>
          <w:sz w:val="28"/>
          <w:szCs w:val="28"/>
          <w:lang w:eastAsia="zh-CN"/>
        </w:rPr>
        <w:t>；</w:t>
      </w:r>
    </w:p>
    <w:p w14:paraId="1F519EF4">
      <w:pPr>
        <w:rPr>
          <w:rFonts w:hint="eastAsia" w:ascii="宋体" w:hAnsi="宋体" w:eastAsia="宋体" w:cs="宋体"/>
          <w:sz w:val="28"/>
          <w:szCs w:val="28"/>
          <w:lang w:eastAsia="zh-CN"/>
        </w:rPr>
      </w:pPr>
      <w:r>
        <w:rPr>
          <w:rFonts w:hint="eastAsia" w:ascii="宋体" w:hAnsi="宋体" w:eastAsia="宋体" w:cs="宋体"/>
          <w:sz w:val="28"/>
          <w:szCs w:val="28"/>
        </w:rPr>
        <w:t>(4)响应保证金(如有)</w:t>
      </w:r>
      <w:r>
        <w:rPr>
          <w:rFonts w:hint="eastAsia" w:ascii="宋体" w:hAnsi="宋体" w:eastAsia="宋体" w:cs="宋体"/>
          <w:sz w:val="28"/>
          <w:szCs w:val="28"/>
          <w:lang w:eastAsia="zh-CN"/>
        </w:rPr>
        <w:t>；</w:t>
      </w:r>
    </w:p>
    <w:p w14:paraId="2B94167F">
      <w:pPr>
        <w:rPr>
          <w:rFonts w:hint="eastAsia" w:ascii="宋体" w:hAnsi="宋体" w:eastAsia="宋体" w:cs="宋体"/>
          <w:sz w:val="28"/>
          <w:szCs w:val="28"/>
          <w:lang w:eastAsia="zh-CN"/>
        </w:rPr>
      </w:pPr>
      <w:r>
        <w:rPr>
          <w:rFonts w:hint="eastAsia" w:ascii="宋体" w:hAnsi="宋体" w:eastAsia="宋体" w:cs="宋体"/>
          <w:sz w:val="28"/>
          <w:szCs w:val="28"/>
        </w:rPr>
        <w:t>(5)商务和技术偏差表</w:t>
      </w:r>
      <w:r>
        <w:rPr>
          <w:rFonts w:hint="eastAsia" w:ascii="宋体" w:hAnsi="宋体" w:eastAsia="宋体" w:cs="宋体"/>
          <w:sz w:val="28"/>
          <w:szCs w:val="28"/>
          <w:lang w:eastAsia="zh-CN"/>
        </w:rPr>
        <w:t>；</w:t>
      </w:r>
    </w:p>
    <w:p w14:paraId="27280FD1">
      <w:pPr>
        <w:rPr>
          <w:rFonts w:hint="eastAsia" w:ascii="宋体" w:hAnsi="宋体" w:eastAsia="宋体" w:cs="宋体"/>
          <w:sz w:val="28"/>
          <w:szCs w:val="28"/>
        </w:rPr>
      </w:pPr>
      <w:r>
        <w:rPr>
          <w:rFonts w:hint="eastAsia" w:ascii="宋体" w:hAnsi="宋体" w:eastAsia="宋体" w:cs="宋体"/>
          <w:sz w:val="28"/>
          <w:szCs w:val="28"/>
        </w:rPr>
        <w:t>(6)报价表;</w:t>
      </w:r>
    </w:p>
    <w:p w14:paraId="649D5B54">
      <w:pPr>
        <w:rPr>
          <w:rFonts w:hint="eastAsia" w:ascii="宋体" w:hAnsi="宋体" w:eastAsia="宋体" w:cs="宋体"/>
          <w:sz w:val="28"/>
          <w:szCs w:val="28"/>
          <w:lang w:eastAsia="zh-CN"/>
        </w:rPr>
      </w:pPr>
      <w:r>
        <w:rPr>
          <w:rFonts w:hint="eastAsia" w:ascii="宋体" w:hAnsi="宋体" w:eastAsia="宋体" w:cs="宋体"/>
          <w:sz w:val="28"/>
          <w:szCs w:val="28"/>
        </w:rPr>
        <w:t>(7)资格审查资料</w:t>
      </w:r>
      <w:r>
        <w:rPr>
          <w:rFonts w:hint="eastAsia" w:ascii="宋体" w:hAnsi="宋体" w:eastAsia="宋体" w:cs="宋体"/>
          <w:sz w:val="28"/>
          <w:szCs w:val="28"/>
          <w:lang w:eastAsia="zh-CN"/>
        </w:rPr>
        <w:t>；</w:t>
      </w:r>
    </w:p>
    <w:p w14:paraId="2BC03E83">
      <w:pPr>
        <w:rPr>
          <w:rFonts w:hint="eastAsia" w:ascii="宋体" w:hAnsi="宋体" w:eastAsia="宋体" w:cs="宋体"/>
          <w:sz w:val="28"/>
          <w:szCs w:val="28"/>
        </w:rPr>
      </w:pPr>
      <w:r>
        <w:rPr>
          <w:rFonts w:hint="eastAsia" w:ascii="宋体" w:hAnsi="宋体" w:eastAsia="宋体" w:cs="宋体"/>
          <w:sz w:val="28"/>
          <w:szCs w:val="28"/>
        </w:rPr>
        <w:t>(8)响应方案;</w:t>
      </w:r>
    </w:p>
    <w:p w14:paraId="4284D054">
      <w:pPr>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b/>
          <w:bCs/>
          <w:sz w:val="28"/>
          <w:szCs w:val="28"/>
          <w:lang w:eastAsia="zh-CN"/>
        </w:rPr>
        <w:t>供应商须知前附表</w:t>
      </w:r>
      <w:r>
        <w:rPr>
          <w:rFonts w:hint="eastAsia" w:ascii="宋体" w:hAnsi="宋体" w:eastAsia="宋体" w:cs="宋体"/>
          <w:sz w:val="28"/>
          <w:szCs w:val="28"/>
        </w:rPr>
        <w:t>规定的其他资料。</w:t>
      </w:r>
    </w:p>
    <w:p w14:paraId="389DE106">
      <w:pPr>
        <w:rPr>
          <w:rFonts w:hint="eastAsia" w:ascii="宋体" w:hAnsi="宋体" w:eastAsia="宋体" w:cs="宋体"/>
          <w:sz w:val="28"/>
          <w:szCs w:val="28"/>
        </w:rPr>
      </w:pPr>
      <w:r>
        <w:rPr>
          <w:rFonts w:hint="eastAsia" w:ascii="宋体" w:hAnsi="宋体" w:eastAsia="宋体" w:cs="宋体"/>
          <w:sz w:val="28"/>
          <w:szCs w:val="28"/>
        </w:rPr>
        <w:t>供应商在谈判和评审过程中作出的符合采购文件要求的澄清、说明</w:t>
      </w:r>
      <w:r>
        <w:rPr>
          <w:rFonts w:hint="eastAsia" w:ascii="宋体" w:hAnsi="宋体" w:eastAsia="宋体" w:cs="宋体"/>
          <w:sz w:val="28"/>
          <w:szCs w:val="28"/>
          <w:lang w:eastAsia="zh-CN"/>
        </w:rPr>
        <w:t>和</w:t>
      </w:r>
      <w:r>
        <w:rPr>
          <w:rFonts w:hint="eastAsia" w:ascii="宋体" w:hAnsi="宋体" w:eastAsia="宋体" w:cs="宋体"/>
          <w:sz w:val="28"/>
          <w:szCs w:val="28"/>
        </w:rPr>
        <w:t>补正，构成响应文件的组成部分。</w:t>
      </w:r>
    </w:p>
    <w:p w14:paraId="21CA1574">
      <w:pPr>
        <w:rPr>
          <w:rFonts w:hint="eastAsia" w:ascii="宋体" w:hAnsi="宋体" w:eastAsia="宋体" w:cs="宋体"/>
          <w:sz w:val="28"/>
          <w:szCs w:val="28"/>
          <w:lang w:eastAsia="zh-CN"/>
        </w:rPr>
      </w:pPr>
      <w:r>
        <w:rPr>
          <w:rFonts w:hint="eastAsia" w:ascii="宋体" w:hAnsi="宋体" w:eastAsia="宋体" w:cs="宋体"/>
          <w:sz w:val="28"/>
          <w:szCs w:val="28"/>
        </w:rPr>
        <w:t>3.1.2供应商的法定代表人(单位负责人)亲自签署响应文件、亲自参加谈判的，响应文件不包括第3.1</w:t>
      </w:r>
      <w:r>
        <w:rPr>
          <w:rFonts w:hint="eastAsia" w:ascii="宋体" w:hAnsi="宋体" w:eastAsia="宋体" w:cs="宋体"/>
          <w:sz w:val="28"/>
          <w:szCs w:val="28"/>
          <w:lang w:val="en-US" w:eastAsia="zh-CN"/>
        </w:rPr>
        <w:t>.</w:t>
      </w:r>
      <w:r>
        <w:rPr>
          <w:rFonts w:hint="eastAsia" w:ascii="宋体" w:hAnsi="宋体" w:eastAsia="宋体" w:cs="宋体"/>
          <w:sz w:val="28"/>
          <w:szCs w:val="28"/>
        </w:rPr>
        <w:t>1(2)目所指的授权委托书。第一章“</w:t>
      </w:r>
      <w:r>
        <w:rPr>
          <w:rFonts w:hint="eastAsia" w:ascii="宋体" w:hAnsi="宋体" w:eastAsia="宋体" w:cs="宋体"/>
          <w:sz w:val="28"/>
          <w:szCs w:val="28"/>
          <w:lang w:eastAsia="zh-CN"/>
        </w:rPr>
        <w:t>询比</w:t>
      </w:r>
      <w:r>
        <w:rPr>
          <w:rFonts w:hint="eastAsia" w:ascii="宋体" w:hAnsi="宋体" w:eastAsia="宋体" w:cs="宋体"/>
          <w:sz w:val="28"/>
          <w:szCs w:val="28"/>
        </w:rPr>
        <w:t>采购公告/</w:t>
      </w:r>
      <w:r>
        <w:rPr>
          <w:rFonts w:hint="eastAsia" w:ascii="宋体" w:hAnsi="宋体" w:eastAsia="宋体" w:cs="宋体"/>
          <w:sz w:val="28"/>
          <w:szCs w:val="28"/>
          <w:lang w:eastAsia="zh-CN"/>
        </w:rPr>
        <w:t>询比</w:t>
      </w:r>
      <w:r>
        <w:rPr>
          <w:rFonts w:hint="eastAsia" w:ascii="宋体" w:hAnsi="宋体" w:eastAsia="宋体" w:cs="宋体"/>
          <w:sz w:val="28"/>
          <w:szCs w:val="28"/>
        </w:rPr>
        <w:t>采</w:t>
      </w:r>
      <w:r>
        <w:rPr>
          <w:rFonts w:hint="eastAsia" w:ascii="宋体" w:hAnsi="宋体" w:eastAsia="宋体" w:cs="宋体"/>
          <w:sz w:val="28"/>
          <w:szCs w:val="28"/>
          <w:lang w:eastAsia="zh-CN"/>
        </w:rPr>
        <w:t>购</w:t>
      </w:r>
      <w:r>
        <w:rPr>
          <w:rFonts w:hint="eastAsia" w:ascii="宋体" w:hAnsi="宋体" w:eastAsia="宋体" w:cs="宋体"/>
          <w:sz w:val="28"/>
          <w:szCs w:val="28"/>
        </w:rPr>
        <w:t>邀请书”规定不接受联合体的，或供应商没有组成联合体的，响应文件不包括第3.1.1(3)目所指的联合体协议书。</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sz w:val="28"/>
          <w:szCs w:val="28"/>
        </w:rPr>
        <w:t>未要求供应商提交响应保证金的，响应文件不包括第3.1.1(4)目所指的响应保证金</w:t>
      </w:r>
      <w:r>
        <w:rPr>
          <w:rFonts w:hint="eastAsia" w:ascii="宋体" w:hAnsi="宋体" w:eastAsia="宋体" w:cs="宋体"/>
          <w:sz w:val="28"/>
          <w:szCs w:val="28"/>
          <w:lang w:eastAsia="zh-CN"/>
        </w:rPr>
        <w:t>。</w:t>
      </w:r>
    </w:p>
    <w:p w14:paraId="7E1D1E39">
      <w:pPr>
        <w:rPr>
          <w:rFonts w:hint="eastAsia" w:ascii="宋体" w:hAnsi="宋体" w:eastAsia="宋体" w:cs="宋体"/>
          <w:b/>
          <w:bCs/>
          <w:sz w:val="28"/>
          <w:szCs w:val="28"/>
        </w:rPr>
      </w:pPr>
      <w:r>
        <w:rPr>
          <w:rFonts w:hint="eastAsia" w:ascii="宋体" w:hAnsi="宋体" w:eastAsia="宋体" w:cs="宋体"/>
          <w:b/>
          <w:bCs/>
          <w:sz w:val="28"/>
          <w:szCs w:val="28"/>
        </w:rPr>
        <w:t>3.2报价</w:t>
      </w:r>
    </w:p>
    <w:p w14:paraId="0842AB07">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3.2.1</w:t>
      </w:r>
      <w:r>
        <w:rPr>
          <w:rFonts w:hint="eastAsia" w:ascii="宋体" w:hAnsi="宋体" w:eastAsia="宋体" w:cs="宋体"/>
          <w:sz w:val="28"/>
          <w:szCs w:val="28"/>
        </w:rPr>
        <w:t>供成</w:t>
      </w:r>
      <w:r>
        <w:rPr>
          <w:rFonts w:hint="eastAsia" w:ascii="宋体" w:hAnsi="宋体" w:eastAsia="宋体" w:cs="宋体"/>
          <w:sz w:val="28"/>
          <w:szCs w:val="28"/>
          <w:lang w:eastAsia="zh-CN"/>
        </w:rPr>
        <w:t>商应按采购</w:t>
      </w:r>
      <w:r>
        <w:rPr>
          <w:rFonts w:hint="eastAsia" w:ascii="宋体" w:hAnsi="宋体" w:eastAsia="宋体" w:cs="宋体"/>
          <w:sz w:val="28"/>
          <w:szCs w:val="28"/>
        </w:rPr>
        <w:t>文件供的格式(见</w:t>
      </w:r>
      <w:r>
        <w:rPr>
          <w:rFonts w:hint="eastAsia" w:ascii="宋体" w:hAnsi="宋体" w:eastAsia="宋体" w:cs="宋体"/>
          <w:sz w:val="28"/>
          <w:szCs w:val="28"/>
          <w:lang w:eastAsia="zh-CN"/>
        </w:rPr>
        <w:t>第六章</w:t>
      </w:r>
      <w:r>
        <w:rPr>
          <w:rFonts w:hint="eastAsia" w:ascii="宋体" w:hAnsi="宋体" w:eastAsia="宋体" w:cs="宋体"/>
          <w:sz w:val="28"/>
          <w:szCs w:val="28"/>
        </w:rPr>
        <w:t>“</w:t>
      </w:r>
      <w:r>
        <w:rPr>
          <w:rFonts w:hint="eastAsia" w:ascii="宋体" w:hAnsi="宋体" w:eastAsia="宋体" w:cs="宋体"/>
          <w:sz w:val="28"/>
          <w:szCs w:val="28"/>
          <w:lang w:eastAsia="zh-CN"/>
        </w:rPr>
        <w:t>响应文件格式</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)在响应函和报价表</w:t>
      </w:r>
      <w:r>
        <w:rPr>
          <w:rFonts w:hint="eastAsia" w:ascii="宋体" w:hAnsi="宋体" w:eastAsia="宋体" w:cs="宋体"/>
          <w:sz w:val="28"/>
          <w:szCs w:val="28"/>
        </w:rPr>
        <w:t>进行报价。响应函中报价应为包含国家</w:t>
      </w:r>
      <w:r>
        <w:rPr>
          <w:rFonts w:hint="eastAsia" w:ascii="宋体" w:hAnsi="宋体" w:eastAsia="宋体" w:cs="宋体"/>
          <w:sz w:val="28"/>
          <w:szCs w:val="28"/>
          <w:lang w:eastAsia="zh-CN"/>
        </w:rPr>
        <w:t>规</w:t>
      </w:r>
      <w:r>
        <w:rPr>
          <w:rFonts w:hint="eastAsia" w:ascii="宋体" w:hAnsi="宋体" w:eastAsia="宋体" w:cs="宋体"/>
          <w:sz w:val="28"/>
          <w:szCs w:val="28"/>
        </w:rPr>
        <w:t>定的增值税在内的</w:t>
      </w:r>
      <w:r>
        <w:rPr>
          <w:rFonts w:hint="eastAsia" w:ascii="宋体" w:hAnsi="宋体" w:eastAsia="宋体" w:cs="宋体"/>
          <w:sz w:val="28"/>
          <w:szCs w:val="28"/>
          <w:lang w:eastAsia="zh-CN"/>
        </w:rPr>
        <w:t>含税价格，同时应列明不含税金额</w:t>
      </w:r>
      <w:r>
        <w:rPr>
          <w:rFonts w:hint="eastAsia" w:ascii="宋体" w:hAnsi="宋体" w:eastAsia="宋体" w:cs="宋体"/>
          <w:sz w:val="28"/>
          <w:szCs w:val="28"/>
        </w:rPr>
        <w:t>和增值税税额</w:t>
      </w:r>
      <w:r>
        <w:rPr>
          <w:rFonts w:hint="eastAsia" w:ascii="宋体" w:hAnsi="宋体" w:eastAsia="宋体" w:cs="宋体"/>
          <w:sz w:val="28"/>
          <w:szCs w:val="28"/>
          <w:lang w:eastAsia="zh-CN"/>
        </w:rPr>
        <w:t>。采</w:t>
      </w:r>
      <w:r>
        <w:rPr>
          <w:rFonts w:hint="eastAsia" w:ascii="宋体" w:hAnsi="宋体" w:eastAsia="宋体" w:cs="宋体"/>
          <w:sz w:val="28"/>
          <w:szCs w:val="28"/>
        </w:rPr>
        <w:t>购人将根据项目情况，在</w:t>
      </w:r>
      <w:r>
        <w:rPr>
          <w:rFonts w:hint="eastAsia" w:ascii="宋体" w:hAnsi="宋体" w:eastAsia="宋体" w:cs="宋体"/>
          <w:sz w:val="28"/>
          <w:szCs w:val="28"/>
          <w:lang w:eastAsia="zh-CN"/>
        </w:rPr>
        <w:t>第三章“评审办法”</w:t>
      </w:r>
      <w:r>
        <w:rPr>
          <w:rFonts w:hint="eastAsia" w:ascii="宋体" w:hAnsi="宋体" w:eastAsia="宋体" w:cs="宋体"/>
          <w:b/>
          <w:bCs/>
          <w:sz w:val="28"/>
          <w:szCs w:val="28"/>
          <w:lang w:eastAsia="zh-CN"/>
        </w:rPr>
        <w:t>评审办法前附表</w:t>
      </w:r>
      <w:r>
        <w:rPr>
          <w:rFonts w:hint="eastAsia" w:ascii="宋体" w:hAnsi="宋体" w:eastAsia="宋体" w:cs="宋体"/>
          <w:sz w:val="28"/>
          <w:szCs w:val="28"/>
          <w:lang w:eastAsia="zh-CN"/>
        </w:rPr>
        <w:t>第</w:t>
      </w:r>
      <w:r>
        <w:rPr>
          <w:rFonts w:hint="eastAsia" w:ascii="宋体" w:hAnsi="宋体" w:eastAsia="宋体" w:cs="宋体"/>
          <w:sz w:val="28"/>
          <w:szCs w:val="28"/>
          <w:lang w:val="en-US" w:eastAsia="zh-CN"/>
        </w:rPr>
        <w:t>3.1.2项中</w:t>
      </w:r>
      <w:r>
        <w:rPr>
          <w:rFonts w:hint="eastAsia" w:ascii="宋体" w:hAnsi="宋体" w:eastAsia="宋体" w:cs="宋体"/>
          <w:sz w:val="28"/>
          <w:szCs w:val="28"/>
        </w:rPr>
        <w:t>选择按照含税价格或不含税价格对供应</w:t>
      </w:r>
      <w:r>
        <w:rPr>
          <w:rFonts w:hint="eastAsia" w:ascii="宋体" w:hAnsi="宋体" w:eastAsia="宋体" w:cs="宋体"/>
          <w:sz w:val="28"/>
          <w:szCs w:val="28"/>
          <w:lang w:eastAsia="zh-CN"/>
        </w:rPr>
        <w:t>商</w:t>
      </w:r>
      <w:r>
        <w:rPr>
          <w:rFonts w:hint="eastAsia" w:ascii="宋体" w:hAnsi="宋体" w:eastAsia="宋体" w:cs="宋体"/>
          <w:sz w:val="28"/>
          <w:szCs w:val="28"/>
        </w:rPr>
        <w:t>进行价</w:t>
      </w:r>
      <w:r>
        <w:rPr>
          <w:rFonts w:hint="eastAsia" w:ascii="宋体" w:hAnsi="宋体" w:eastAsia="宋体" w:cs="宋体"/>
          <w:sz w:val="28"/>
          <w:szCs w:val="28"/>
          <w:lang w:eastAsia="zh-CN"/>
        </w:rPr>
        <w:t>格评审。</w:t>
      </w:r>
      <w:r>
        <w:rPr>
          <w:rFonts w:hint="eastAsia" w:ascii="宋体" w:hAnsi="宋体" w:eastAsia="宋体" w:cs="宋体"/>
          <w:sz w:val="28"/>
          <w:szCs w:val="28"/>
        </w:rPr>
        <w:t>无论以何种价格进行评审，采购人最终将按照含税价格与成交供应</w:t>
      </w:r>
      <w:r>
        <w:rPr>
          <w:rFonts w:hint="eastAsia" w:ascii="宋体" w:hAnsi="宋体" w:eastAsia="宋体" w:cs="宋体"/>
          <w:sz w:val="28"/>
          <w:szCs w:val="28"/>
          <w:lang w:eastAsia="zh-CN"/>
        </w:rPr>
        <w:t>商签约。</w:t>
      </w:r>
    </w:p>
    <w:p w14:paraId="7EB3B146">
      <w:pPr>
        <w:rPr>
          <w:rFonts w:hint="eastAsia" w:ascii="宋体" w:hAnsi="宋体" w:eastAsia="宋体" w:cs="宋体"/>
          <w:sz w:val="28"/>
          <w:szCs w:val="28"/>
          <w:lang w:eastAsia="zh-CN"/>
        </w:rPr>
      </w:pPr>
      <w:r>
        <w:rPr>
          <w:rFonts w:hint="eastAsia" w:ascii="宋体" w:hAnsi="宋体" w:eastAsia="宋体" w:cs="宋体"/>
          <w:sz w:val="28"/>
          <w:szCs w:val="28"/>
        </w:rPr>
        <w:t>3.2</w:t>
      </w:r>
      <w:r>
        <w:rPr>
          <w:rFonts w:hint="eastAsia" w:ascii="宋体" w:hAnsi="宋体" w:eastAsia="宋体" w:cs="宋体"/>
          <w:sz w:val="28"/>
          <w:szCs w:val="28"/>
          <w:lang w:val="en-US" w:eastAsia="zh-CN"/>
        </w:rPr>
        <w:t>.</w:t>
      </w:r>
      <w:r>
        <w:rPr>
          <w:rFonts w:hint="eastAsia" w:ascii="宋体" w:hAnsi="宋体" w:eastAsia="宋体" w:cs="宋体"/>
          <w:sz w:val="28"/>
          <w:szCs w:val="28"/>
        </w:rPr>
        <w:t>2供应商应充分</w:t>
      </w:r>
      <w:r>
        <w:rPr>
          <w:rFonts w:hint="eastAsia" w:ascii="宋体" w:hAnsi="宋体" w:eastAsia="宋体" w:cs="宋体"/>
          <w:sz w:val="28"/>
          <w:szCs w:val="28"/>
          <w:lang w:eastAsia="zh-CN"/>
        </w:rPr>
        <w:t>了</w:t>
      </w:r>
      <w:r>
        <w:rPr>
          <w:rFonts w:hint="eastAsia" w:ascii="宋体" w:hAnsi="宋体" w:eastAsia="宋体" w:cs="宋体"/>
          <w:sz w:val="28"/>
          <w:szCs w:val="28"/>
        </w:rPr>
        <w:t>解采购项目的总体情况以及影响报价的其他要素。对于货物和服务采购项目，采购人在签署采购合同时及合同履行过程中，有权在</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sz w:val="28"/>
          <w:szCs w:val="28"/>
        </w:rPr>
        <w:t>规定的百分比</w:t>
      </w:r>
      <w:r>
        <w:rPr>
          <w:rFonts w:hint="eastAsia" w:ascii="宋体" w:hAnsi="宋体" w:eastAsia="宋体" w:cs="宋体"/>
          <w:sz w:val="28"/>
          <w:szCs w:val="28"/>
          <w:lang w:eastAsia="zh-CN"/>
        </w:rPr>
        <w:t>幅</w:t>
      </w:r>
      <w:r>
        <w:rPr>
          <w:rFonts w:hint="eastAsia" w:ascii="宋体" w:hAnsi="宋体" w:eastAsia="宋体" w:cs="宋体"/>
          <w:sz w:val="28"/>
          <w:szCs w:val="28"/>
        </w:rPr>
        <w:t>度内对</w:t>
      </w:r>
      <w:r>
        <w:rPr>
          <w:rFonts w:hint="eastAsia" w:ascii="宋体" w:hAnsi="宋体" w:eastAsia="宋体" w:cs="宋体"/>
          <w:sz w:val="28"/>
          <w:szCs w:val="28"/>
          <w:lang w:eastAsia="zh-CN"/>
        </w:rPr>
        <w:t>采购标</w:t>
      </w:r>
      <w:r>
        <w:rPr>
          <w:rFonts w:hint="eastAsia" w:ascii="宋体" w:hAnsi="宋体" w:eastAsia="宋体" w:cs="宋体"/>
          <w:sz w:val="28"/>
          <w:szCs w:val="28"/>
        </w:rPr>
        <w:t>的</w:t>
      </w:r>
      <w:r>
        <w:rPr>
          <w:rFonts w:hint="eastAsia" w:ascii="宋体" w:hAnsi="宋体" w:eastAsia="宋体" w:cs="宋体"/>
          <w:sz w:val="28"/>
          <w:szCs w:val="28"/>
          <w:lang w:eastAsia="zh-CN"/>
        </w:rPr>
        <w:t>数量进行增加或减少。</w:t>
      </w:r>
    </w:p>
    <w:p w14:paraId="25678F15">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3.2.3</w:t>
      </w:r>
      <w:r>
        <w:rPr>
          <w:rFonts w:hint="eastAsia" w:ascii="宋体" w:hAnsi="宋体" w:eastAsia="宋体" w:cs="宋体"/>
          <w:sz w:val="28"/>
          <w:szCs w:val="28"/>
          <w:lang w:eastAsia="zh-CN"/>
        </w:rPr>
        <w:t>采购人设有最高限价的，供应商的报价不得超过最高限价。最高限价计算方法在</w:t>
      </w:r>
      <w:r>
        <w:rPr>
          <w:rFonts w:hint="eastAsia" w:ascii="宋体" w:hAnsi="宋体" w:eastAsia="宋体" w:cs="宋体"/>
          <w:b/>
          <w:bCs/>
          <w:sz w:val="28"/>
          <w:szCs w:val="28"/>
          <w:lang w:eastAsia="zh-CN"/>
        </w:rPr>
        <w:t>供应商须知前附表</w:t>
      </w:r>
      <w:r>
        <w:rPr>
          <w:rFonts w:hint="eastAsia" w:ascii="宋体" w:hAnsi="宋体" w:eastAsia="宋体" w:cs="宋体"/>
          <w:sz w:val="28"/>
          <w:szCs w:val="28"/>
          <w:lang w:eastAsia="zh-CN"/>
        </w:rPr>
        <w:t>中载明。</w:t>
      </w:r>
    </w:p>
    <w:p w14:paraId="6B773EE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3.2.4报价的其他要求见</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b/>
          <w:bCs/>
          <w:sz w:val="28"/>
          <w:szCs w:val="28"/>
          <w:lang w:eastAsia="zh-CN"/>
        </w:rPr>
        <w:t>。</w:t>
      </w:r>
    </w:p>
    <w:p w14:paraId="20CB220D">
      <w:pPr>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lang w:val="en-US" w:eastAsia="zh-CN"/>
        </w:rPr>
        <w:t>.</w:t>
      </w:r>
      <w:r>
        <w:rPr>
          <w:rFonts w:hint="eastAsia" w:ascii="宋体" w:hAnsi="宋体" w:eastAsia="宋体" w:cs="宋体"/>
          <w:sz w:val="32"/>
          <w:szCs w:val="32"/>
        </w:rPr>
        <w:t>3响应文件有效期</w:t>
      </w:r>
    </w:p>
    <w:p w14:paraId="72DDC82C">
      <w:pPr>
        <w:rPr>
          <w:rFonts w:hint="eastAsia" w:ascii="宋体" w:hAnsi="宋体" w:eastAsia="宋体" w:cs="宋体"/>
          <w:sz w:val="28"/>
          <w:szCs w:val="28"/>
        </w:rPr>
      </w:pPr>
      <w:r>
        <w:rPr>
          <w:rFonts w:hint="eastAsia" w:ascii="宋体" w:hAnsi="宋体" w:eastAsia="宋体" w:cs="宋体"/>
          <w:sz w:val="28"/>
          <w:szCs w:val="28"/>
        </w:rPr>
        <w:t>3.3.1</w:t>
      </w:r>
      <w:r>
        <w:rPr>
          <w:rFonts w:hint="eastAsia" w:ascii="宋体" w:hAnsi="宋体" w:eastAsia="宋体" w:cs="宋体"/>
          <w:b w:val="0"/>
          <w:bCs w:val="0"/>
          <w:sz w:val="28"/>
          <w:szCs w:val="28"/>
        </w:rPr>
        <w:t>除</w:t>
      </w:r>
      <w:r>
        <w:rPr>
          <w:rFonts w:hint="eastAsia" w:ascii="宋体" w:hAnsi="宋体" w:eastAsia="宋体" w:cs="宋体"/>
          <w:b/>
          <w:bCs/>
          <w:sz w:val="28"/>
          <w:szCs w:val="28"/>
          <w:lang w:eastAsia="zh-CN"/>
        </w:rPr>
        <w:t>供应商须知前附表</w:t>
      </w:r>
      <w:r>
        <w:rPr>
          <w:rFonts w:hint="eastAsia" w:ascii="宋体" w:hAnsi="宋体" w:eastAsia="宋体" w:cs="宋体"/>
          <w:sz w:val="28"/>
          <w:szCs w:val="28"/>
        </w:rPr>
        <w:t>另有规定外，响应文件有效期应为90日，从采购文件规定的递交响应文件的截止时间开始计算。</w:t>
      </w:r>
    </w:p>
    <w:p w14:paraId="786E9E94">
      <w:pPr>
        <w:rPr>
          <w:rFonts w:hint="eastAsia" w:ascii="宋体" w:hAnsi="宋体" w:eastAsia="宋体" w:cs="宋体"/>
          <w:sz w:val="28"/>
          <w:szCs w:val="28"/>
        </w:rPr>
      </w:pPr>
      <w:r>
        <w:rPr>
          <w:rFonts w:hint="eastAsia" w:ascii="宋体" w:hAnsi="宋体" w:eastAsia="宋体" w:cs="宋体"/>
          <w:sz w:val="28"/>
          <w:szCs w:val="28"/>
        </w:rPr>
        <w:t>3.3</w:t>
      </w:r>
      <w:r>
        <w:rPr>
          <w:rFonts w:hint="eastAsia" w:ascii="宋体" w:hAnsi="宋体" w:eastAsia="宋体" w:cs="宋体"/>
          <w:sz w:val="28"/>
          <w:szCs w:val="28"/>
          <w:lang w:val="en-US" w:eastAsia="zh-CN"/>
        </w:rPr>
        <w:t>.</w:t>
      </w:r>
      <w:r>
        <w:rPr>
          <w:rFonts w:hint="eastAsia" w:ascii="宋体" w:hAnsi="宋体" w:eastAsia="宋体" w:cs="宋体"/>
          <w:sz w:val="28"/>
          <w:szCs w:val="28"/>
        </w:rPr>
        <w:t>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失效，但供应商有权收回其响应保证金。</w:t>
      </w:r>
    </w:p>
    <w:p w14:paraId="51201CF0">
      <w:pPr>
        <w:rPr>
          <w:rFonts w:hint="eastAsia" w:ascii="宋体" w:hAnsi="宋体" w:eastAsia="宋体" w:cs="宋体"/>
          <w:b/>
          <w:bCs/>
          <w:sz w:val="32"/>
          <w:szCs w:val="32"/>
        </w:rPr>
      </w:pP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4响应保证金</w:t>
      </w:r>
    </w:p>
    <w:p w14:paraId="42A1658F">
      <w:pPr>
        <w:rPr>
          <w:rFonts w:hint="eastAsia" w:ascii="宋体" w:hAnsi="宋体" w:eastAsia="宋体" w:cs="宋体"/>
          <w:sz w:val="28"/>
          <w:szCs w:val="28"/>
          <w:lang w:eastAsia="zh-CN"/>
        </w:rPr>
      </w:pPr>
      <w:r>
        <w:rPr>
          <w:rFonts w:hint="eastAsia" w:ascii="宋体" w:hAnsi="宋体" w:eastAsia="宋体" w:cs="宋体"/>
          <w:sz w:val="28"/>
          <w:szCs w:val="28"/>
        </w:rPr>
        <w:t>3.4.1</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sz w:val="28"/>
          <w:szCs w:val="28"/>
        </w:rPr>
        <w:t>规定递交响应保证金的，供应商在递交响应文件的同时，应按</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w:t>
      </w:r>
      <w:r>
        <w:rPr>
          <w:rFonts w:hint="eastAsia" w:ascii="宋体" w:hAnsi="宋体" w:eastAsia="宋体" w:cs="宋体"/>
          <w:b/>
          <w:bCs/>
          <w:sz w:val="28"/>
          <w:szCs w:val="28"/>
          <w:lang w:eastAsia="zh-CN"/>
        </w:rPr>
        <w:t>知前附</w:t>
      </w:r>
      <w:r>
        <w:rPr>
          <w:rFonts w:hint="eastAsia" w:ascii="宋体" w:hAnsi="宋体" w:eastAsia="宋体" w:cs="宋体"/>
          <w:b/>
          <w:bCs/>
          <w:sz w:val="28"/>
          <w:szCs w:val="28"/>
        </w:rPr>
        <w:t>表</w:t>
      </w:r>
      <w:r>
        <w:rPr>
          <w:rFonts w:hint="eastAsia" w:ascii="宋体" w:hAnsi="宋体" w:eastAsia="宋体" w:cs="宋体"/>
          <w:b w:val="0"/>
          <w:bCs w:val="0"/>
          <w:sz w:val="28"/>
          <w:szCs w:val="28"/>
          <w:lang w:eastAsia="zh-CN"/>
        </w:rPr>
        <w:t>规定的金额、形式</w:t>
      </w:r>
      <w:r>
        <w:rPr>
          <w:rFonts w:hint="eastAsia" w:ascii="宋体" w:hAnsi="宋体" w:eastAsia="宋体" w:cs="宋体"/>
          <w:sz w:val="28"/>
          <w:szCs w:val="28"/>
        </w:rPr>
        <w:t>和采购文件提供的格式(见第六章“响应文件格式”四、响应保证金)递交响应保证金，并作为其响应文件的组成部。供应商不按要求提交响应保证金的</w:t>
      </w:r>
      <w:r>
        <w:rPr>
          <w:rFonts w:hint="eastAsia" w:ascii="宋体" w:hAnsi="宋体" w:eastAsia="宋体" w:cs="宋体"/>
          <w:sz w:val="28"/>
          <w:szCs w:val="28"/>
          <w:lang w:eastAsia="zh-CN"/>
        </w:rPr>
        <w:t>，</w:t>
      </w:r>
    </w:p>
    <w:p w14:paraId="7DEBD0B3">
      <w:pPr>
        <w:rPr>
          <w:rFonts w:hint="eastAsia" w:ascii="宋体" w:hAnsi="宋体" w:eastAsia="宋体" w:cs="宋体"/>
          <w:sz w:val="28"/>
          <w:szCs w:val="28"/>
        </w:rPr>
      </w:pPr>
      <w:r>
        <w:rPr>
          <w:rFonts w:hint="eastAsia" w:ascii="宋体" w:hAnsi="宋体" w:eastAsia="宋体" w:cs="宋体"/>
          <w:sz w:val="28"/>
          <w:szCs w:val="28"/>
        </w:rPr>
        <w:t>其响应文件将被视为无效。</w:t>
      </w:r>
    </w:p>
    <w:p w14:paraId="0581AC6F">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b/>
          <w:bCs/>
          <w:sz w:val="28"/>
          <w:szCs w:val="28"/>
        </w:rPr>
        <w:t>除供应商须知前附表</w:t>
      </w:r>
      <w:r>
        <w:rPr>
          <w:rFonts w:hint="eastAsia" w:ascii="宋体" w:hAnsi="宋体" w:eastAsia="宋体" w:cs="宋体"/>
          <w:sz w:val="28"/>
          <w:szCs w:val="28"/>
        </w:rPr>
        <w:t>另有规定外采购人将在发成交通知书后5日内向除候选成交供应商外的其他供应商原额退还响应保证金，并在采合同签订后5日内向成交供应商和来成交的其他候选成交供应商原额退还响应保证金。采用很行保函</w:t>
      </w:r>
      <w:r>
        <w:rPr>
          <w:rFonts w:hint="eastAsia" w:ascii="宋体" w:hAnsi="宋体" w:eastAsia="宋体" w:cs="宋体"/>
          <w:sz w:val="28"/>
          <w:szCs w:val="28"/>
          <w:lang w:eastAsia="zh-CN"/>
        </w:rPr>
        <w:t>、担保</w:t>
      </w:r>
      <w:r>
        <w:rPr>
          <w:rFonts w:hint="eastAsia" w:ascii="宋体" w:hAnsi="宋体" w:eastAsia="宋体" w:cs="宋体"/>
          <w:sz w:val="28"/>
          <w:szCs w:val="28"/>
        </w:rPr>
        <w:t>机构担保函</w:t>
      </w:r>
      <w:r>
        <w:rPr>
          <w:rFonts w:hint="eastAsia" w:ascii="宋体" w:hAnsi="宋体" w:eastAsia="宋体" w:cs="宋体"/>
          <w:sz w:val="28"/>
          <w:szCs w:val="28"/>
          <w:lang w:eastAsia="zh-CN"/>
        </w:rPr>
        <w:t>、</w:t>
      </w:r>
      <w:r>
        <w:rPr>
          <w:rFonts w:hint="eastAsia" w:ascii="宋体" w:hAnsi="宋体" w:eastAsia="宋体" w:cs="宋体"/>
          <w:sz w:val="28"/>
          <w:szCs w:val="28"/>
        </w:rPr>
        <w:t>保险机构保</w:t>
      </w:r>
    </w:p>
    <w:p w14:paraId="58779D31">
      <w:pPr>
        <w:rPr>
          <w:rFonts w:hint="eastAsia" w:ascii="宋体" w:hAnsi="宋体" w:eastAsia="宋体" w:cs="宋体"/>
          <w:sz w:val="28"/>
          <w:szCs w:val="28"/>
        </w:rPr>
      </w:pPr>
      <w:r>
        <w:rPr>
          <w:rFonts w:hint="eastAsia" w:ascii="宋体" w:hAnsi="宋体" w:eastAsia="宋体" w:cs="宋体"/>
          <w:sz w:val="28"/>
          <w:szCs w:val="28"/>
        </w:rPr>
        <w:t>险单形式提交的响应保证金，经供应商同意后采购人可以不再退还。</w:t>
      </w:r>
    </w:p>
    <w:p w14:paraId="1087384B">
      <w:pPr>
        <w:rPr>
          <w:rFonts w:hint="eastAsia" w:ascii="宋体" w:hAnsi="宋体" w:eastAsia="宋体" w:cs="宋体"/>
          <w:sz w:val="28"/>
          <w:szCs w:val="28"/>
        </w:rPr>
      </w:pPr>
      <w:r>
        <w:rPr>
          <w:rFonts w:hint="eastAsia" w:ascii="宋体" w:hAnsi="宋体" w:eastAsia="宋体" w:cs="宋体"/>
          <w:sz w:val="28"/>
          <w:szCs w:val="28"/>
        </w:rPr>
        <w:t>3.4.3有下列情形之一的，响应保证金将不予退还:</w:t>
      </w:r>
    </w:p>
    <w:p w14:paraId="01C04794">
      <w:pPr>
        <w:rPr>
          <w:rFonts w:hint="eastAsia" w:ascii="宋体" w:hAnsi="宋体" w:eastAsia="宋体" w:cs="宋体"/>
          <w:sz w:val="28"/>
          <w:szCs w:val="28"/>
        </w:rPr>
      </w:pPr>
      <w:r>
        <w:rPr>
          <w:rFonts w:hint="eastAsia" w:ascii="宋体" w:hAnsi="宋体" w:eastAsia="宋体" w:cs="宋体"/>
          <w:sz w:val="28"/>
          <w:szCs w:val="28"/>
        </w:rPr>
        <w:t>(1)供应商在响应文件有效期内撤销响应文件:</w:t>
      </w:r>
    </w:p>
    <w:p w14:paraId="148AB392">
      <w:pPr>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)成交供应商在收到成交通知书后，无正当理由</w:t>
      </w:r>
      <w:r>
        <w:rPr>
          <w:rFonts w:hint="eastAsia" w:ascii="宋体" w:hAnsi="宋体" w:eastAsia="宋体" w:cs="宋体"/>
          <w:sz w:val="28"/>
          <w:szCs w:val="28"/>
          <w:lang w:eastAsia="zh-CN"/>
        </w:rPr>
        <w:t>不与采购人订立</w:t>
      </w:r>
      <w:r>
        <w:rPr>
          <w:rFonts w:hint="eastAsia" w:ascii="宋体" w:hAnsi="宋体" w:eastAsia="宋体" w:cs="宋体"/>
          <w:sz w:val="28"/>
          <w:szCs w:val="28"/>
        </w:rPr>
        <w:t>合同</w:t>
      </w:r>
      <w:r>
        <w:rPr>
          <w:rFonts w:hint="eastAsia" w:ascii="宋体" w:hAnsi="宋体" w:eastAsia="宋体" w:cs="宋体"/>
          <w:sz w:val="28"/>
          <w:szCs w:val="28"/>
          <w:lang w:eastAsia="zh-CN"/>
        </w:rPr>
        <w:t>，在签订合同时向</w:t>
      </w:r>
      <w:r>
        <w:rPr>
          <w:rFonts w:hint="eastAsia" w:ascii="宋体" w:hAnsi="宋体" w:eastAsia="宋体" w:cs="宋体"/>
          <w:sz w:val="28"/>
          <w:szCs w:val="28"/>
        </w:rPr>
        <w:t>采购人提出附加条件，或者不按照采购文件要求提交</w:t>
      </w:r>
      <w:r>
        <w:rPr>
          <w:rFonts w:hint="eastAsia" w:ascii="宋体" w:hAnsi="宋体" w:eastAsia="宋体" w:cs="宋体"/>
          <w:sz w:val="28"/>
          <w:szCs w:val="28"/>
          <w:lang w:eastAsia="zh-CN"/>
        </w:rPr>
        <w:t>履约保证金。</w:t>
      </w:r>
    </w:p>
    <w:p w14:paraId="2075A3BD">
      <w:pPr>
        <w:rPr>
          <w:rFonts w:hint="eastAsia" w:ascii="宋体" w:hAnsi="宋体" w:eastAsia="宋体" w:cs="宋体"/>
          <w:sz w:val="28"/>
          <w:szCs w:val="28"/>
          <w:lang w:eastAsia="zh-CN"/>
        </w:rPr>
      </w:pPr>
      <w:r>
        <w:rPr>
          <w:rFonts w:hint="eastAsia" w:ascii="宋体" w:hAnsi="宋体" w:eastAsia="宋体" w:cs="宋体"/>
          <w:sz w:val="28"/>
          <w:szCs w:val="28"/>
        </w:rPr>
        <w:t>(3)发生</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规定的其</w:t>
      </w:r>
      <w:r>
        <w:rPr>
          <w:rFonts w:hint="eastAsia" w:ascii="宋体" w:hAnsi="宋体" w:eastAsia="宋体" w:cs="宋体"/>
          <w:sz w:val="28"/>
          <w:szCs w:val="28"/>
          <w:lang w:eastAsia="zh-CN"/>
        </w:rPr>
        <w:t>他不予退还响应保证金。</w:t>
      </w:r>
    </w:p>
    <w:p w14:paraId="2E3F6B1C">
      <w:pPr>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5资格审查资料</w:t>
      </w:r>
    </w:p>
    <w:p w14:paraId="160B9FCC">
      <w:pPr>
        <w:rPr>
          <w:rFonts w:hint="eastAsia" w:ascii="宋体" w:hAnsi="宋体" w:eastAsia="宋体" w:cs="宋体"/>
          <w:sz w:val="28"/>
          <w:szCs w:val="28"/>
        </w:rPr>
      </w:pPr>
      <w:r>
        <w:rPr>
          <w:rFonts w:hint="eastAsia" w:ascii="宋体" w:hAnsi="宋体" w:eastAsia="宋体" w:cs="宋体"/>
          <w:sz w:val="28"/>
          <w:szCs w:val="28"/>
        </w:rPr>
        <w:t>供应商应按</w:t>
      </w:r>
      <w:r>
        <w:rPr>
          <w:rFonts w:hint="eastAsia" w:ascii="宋体" w:hAnsi="宋体" w:eastAsia="宋体" w:cs="宋体"/>
          <w:b/>
          <w:bCs/>
          <w:sz w:val="28"/>
          <w:szCs w:val="28"/>
        </w:rPr>
        <w:t>供应商须知前附表</w:t>
      </w:r>
      <w:r>
        <w:rPr>
          <w:rFonts w:hint="eastAsia" w:ascii="宋体" w:hAnsi="宋体" w:eastAsia="宋体" w:cs="宋体"/>
          <w:sz w:val="28"/>
          <w:szCs w:val="28"/>
        </w:rPr>
        <w:t>的规定提供“</w:t>
      </w:r>
      <w:r>
        <w:rPr>
          <w:rFonts w:hint="eastAsia" w:ascii="宋体" w:hAnsi="宋体" w:eastAsia="宋体" w:cs="宋体"/>
          <w:sz w:val="28"/>
          <w:szCs w:val="28"/>
          <w:lang w:eastAsia="zh-CN"/>
        </w:rPr>
        <w:t>询比</w:t>
      </w:r>
      <w:r>
        <w:rPr>
          <w:rFonts w:hint="eastAsia" w:ascii="宋体" w:hAnsi="宋体" w:eastAsia="宋体" w:cs="宋体"/>
          <w:sz w:val="28"/>
          <w:szCs w:val="28"/>
        </w:rPr>
        <w:t>采公告/</w:t>
      </w:r>
      <w:r>
        <w:rPr>
          <w:rFonts w:hint="eastAsia" w:ascii="宋体" w:hAnsi="宋体" w:eastAsia="宋体" w:cs="宋体"/>
          <w:sz w:val="28"/>
          <w:szCs w:val="28"/>
          <w:lang w:eastAsia="zh-CN"/>
        </w:rPr>
        <w:t>询比</w:t>
      </w:r>
      <w:r>
        <w:rPr>
          <w:rFonts w:hint="eastAsia" w:ascii="宋体" w:hAnsi="宋体" w:eastAsia="宋体" w:cs="宋体"/>
          <w:sz w:val="28"/>
          <w:szCs w:val="28"/>
        </w:rPr>
        <w:t>采购邀请书”对供商的各</w:t>
      </w:r>
      <w:r>
        <w:rPr>
          <w:rFonts w:hint="eastAsia" w:ascii="宋体" w:hAnsi="宋体" w:eastAsia="宋体" w:cs="宋体"/>
          <w:sz w:val="28"/>
          <w:szCs w:val="28"/>
          <w:lang w:eastAsia="zh-CN"/>
        </w:rPr>
        <w:t>项</w:t>
      </w:r>
      <w:r>
        <w:rPr>
          <w:rFonts w:hint="eastAsia" w:ascii="宋体" w:hAnsi="宋体" w:eastAsia="宋体" w:cs="宋体"/>
          <w:sz w:val="28"/>
          <w:szCs w:val="28"/>
        </w:rPr>
        <w:t>资格要求。</w:t>
      </w:r>
    </w:p>
    <w:p w14:paraId="11AF61B7">
      <w:pPr>
        <w:rPr>
          <w:rFonts w:hint="eastAsia" w:ascii="宋体" w:hAnsi="宋体" w:eastAsia="宋体" w:cs="宋体"/>
          <w:b/>
          <w:bCs/>
          <w:sz w:val="32"/>
          <w:szCs w:val="32"/>
        </w:rPr>
      </w:pPr>
      <w:r>
        <w:rPr>
          <w:rFonts w:hint="eastAsia" w:ascii="宋体" w:hAnsi="宋体" w:eastAsia="宋体" w:cs="宋体"/>
          <w:b/>
          <w:bCs/>
          <w:sz w:val="32"/>
          <w:szCs w:val="32"/>
        </w:rPr>
        <w:t>3</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6响应方案</w:t>
      </w:r>
    </w:p>
    <w:p w14:paraId="1717BF1C">
      <w:pPr>
        <w:rPr>
          <w:rFonts w:hint="eastAsia" w:ascii="宋体" w:hAnsi="宋体" w:eastAsia="宋体" w:cs="宋体"/>
          <w:sz w:val="28"/>
          <w:szCs w:val="28"/>
        </w:rPr>
      </w:pPr>
      <w:r>
        <w:rPr>
          <w:rFonts w:hint="eastAsia" w:ascii="宋体" w:hAnsi="宋体" w:eastAsia="宋体" w:cs="宋体"/>
          <w:sz w:val="28"/>
          <w:szCs w:val="28"/>
          <w:lang w:val="en-US" w:eastAsia="zh-CN"/>
        </w:rPr>
        <w:t>3.6.1响</w:t>
      </w:r>
      <w:r>
        <w:rPr>
          <w:rFonts w:hint="eastAsia" w:ascii="宋体" w:hAnsi="宋体" w:eastAsia="宋体" w:cs="宋体"/>
          <w:sz w:val="28"/>
          <w:szCs w:val="28"/>
        </w:rPr>
        <w:t>应文件应当对采购文件中的实质性内容作出响应。采购需求中明确为关键条款(标记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r>
        <w:rPr>
          <w:rFonts w:hint="eastAsia" w:ascii="宋体" w:hAnsi="宋体" w:eastAsia="宋体" w:cs="宋体"/>
          <w:sz w:val="28"/>
          <w:szCs w:val="28"/>
        </w:rPr>
        <w:t>的条目，供应商除了进行响应外，还应按照</w:t>
      </w:r>
      <w:r>
        <w:rPr>
          <w:rFonts w:hint="eastAsia" w:ascii="宋体" w:hAnsi="宋体" w:eastAsia="宋体" w:cs="宋体"/>
          <w:b/>
          <w:bCs/>
          <w:sz w:val="28"/>
          <w:szCs w:val="28"/>
        </w:rPr>
        <w:t>供应商须知前附表</w:t>
      </w:r>
      <w:r>
        <w:rPr>
          <w:rFonts w:hint="eastAsia" w:ascii="宋体" w:hAnsi="宋体" w:eastAsia="宋体" w:cs="宋体"/>
          <w:sz w:val="28"/>
          <w:szCs w:val="28"/>
        </w:rPr>
        <w:t>的规定提供有关证据或证明材料。</w:t>
      </w:r>
    </w:p>
    <w:p w14:paraId="34F89D75">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b/>
          <w:bCs/>
          <w:sz w:val="28"/>
          <w:szCs w:val="28"/>
        </w:rPr>
        <w:t>除供应商须知前附表</w:t>
      </w:r>
      <w:r>
        <w:rPr>
          <w:rFonts w:hint="eastAsia" w:ascii="宋体" w:hAnsi="宋体" w:eastAsia="宋体" w:cs="宋体"/>
          <w:sz w:val="28"/>
          <w:szCs w:val="28"/>
        </w:rPr>
        <w:t>规定供应商只能提出</w:t>
      </w:r>
      <w:r>
        <w:rPr>
          <w:rFonts w:hint="eastAsia" w:ascii="宋体" w:hAnsi="宋体" w:eastAsia="宋体" w:cs="宋体"/>
          <w:sz w:val="28"/>
          <w:szCs w:val="28"/>
          <w:lang w:eastAsia="zh-CN"/>
        </w:rPr>
        <w:t>唯</w:t>
      </w:r>
      <w:r>
        <w:rPr>
          <w:rFonts w:hint="eastAsia" w:ascii="宋体" w:hAnsi="宋体" w:eastAsia="宋体" w:cs="宋体"/>
          <w:sz w:val="28"/>
          <w:szCs w:val="28"/>
        </w:rPr>
        <w:t>一响应方案外，供应商可在首次递交的响应文件中提出多个响应方案。供应商在最终报</w:t>
      </w:r>
      <w:r>
        <w:rPr>
          <w:rFonts w:hint="eastAsia" w:ascii="宋体" w:hAnsi="宋体" w:eastAsia="宋体" w:cs="宋体"/>
          <w:sz w:val="28"/>
          <w:szCs w:val="28"/>
          <w:lang w:eastAsia="zh-CN"/>
        </w:rPr>
        <w:t>价</w:t>
      </w:r>
      <w:r>
        <w:rPr>
          <w:rFonts w:hint="eastAsia" w:ascii="宋体" w:hAnsi="宋体" w:eastAsia="宋体" w:cs="宋体"/>
          <w:sz w:val="28"/>
          <w:szCs w:val="28"/>
        </w:rPr>
        <w:t>前应确定一个最终方案，并针对最终方案提出最终报价。</w:t>
      </w:r>
    </w:p>
    <w:p w14:paraId="2846AABE">
      <w:pPr>
        <w:rPr>
          <w:rFonts w:hint="eastAsia" w:ascii="宋体" w:hAnsi="宋体" w:eastAsia="宋体" w:cs="宋体"/>
          <w:sz w:val="28"/>
          <w:szCs w:val="28"/>
        </w:rPr>
      </w:pPr>
      <w:r>
        <w:rPr>
          <w:rFonts w:hint="eastAsia" w:ascii="宋体" w:hAnsi="宋体" w:eastAsia="宋体" w:cs="宋体"/>
          <w:sz w:val="28"/>
          <w:szCs w:val="28"/>
        </w:rPr>
        <w:t>3.6</w:t>
      </w:r>
      <w:r>
        <w:rPr>
          <w:rFonts w:hint="eastAsia" w:ascii="宋体" w:hAnsi="宋体" w:eastAsia="宋体" w:cs="宋体"/>
          <w:sz w:val="28"/>
          <w:szCs w:val="28"/>
          <w:lang w:val="en-US" w:eastAsia="zh-CN"/>
        </w:rPr>
        <w:t>.</w:t>
      </w:r>
      <w:r>
        <w:rPr>
          <w:rFonts w:hint="eastAsia" w:ascii="宋体" w:hAnsi="宋体" w:eastAsia="宋体" w:cs="宋体"/>
          <w:sz w:val="28"/>
          <w:szCs w:val="28"/>
        </w:rPr>
        <w:t>3响应文件对采购文件的全部偏差，均应在响应文件的商务和技术偏差表中列明。响应文件偏差表中未列明的内容，谈判小组可以视为供应商响应采购文件的要求。但如在读判采购活动中发现响应文件的其他部分与商务和技术偏差表的描述不一致或供应商的响应缺乏支持性文件，谈判小组有权要求供应商对相关问题进行澄清，并根据澄清结果对供应商的响应文件进行评审</w:t>
      </w:r>
      <w:r>
        <w:rPr>
          <w:rFonts w:hint="eastAsia" w:ascii="宋体" w:hAnsi="宋体" w:eastAsia="宋体" w:cs="宋体"/>
          <w:sz w:val="28"/>
          <w:szCs w:val="28"/>
          <w:lang w:eastAsia="zh-CN"/>
        </w:rPr>
        <w:t>。</w:t>
      </w:r>
    </w:p>
    <w:p w14:paraId="4CE111B3">
      <w:pPr>
        <w:rPr>
          <w:rFonts w:hint="eastAsia" w:ascii="宋体" w:hAnsi="宋体" w:eastAsia="宋体" w:cs="宋体"/>
          <w:b/>
          <w:bCs/>
          <w:sz w:val="32"/>
          <w:szCs w:val="32"/>
        </w:rPr>
      </w:pPr>
      <w:r>
        <w:rPr>
          <w:rFonts w:hint="eastAsia" w:ascii="宋体" w:hAnsi="宋体" w:eastAsia="宋体" w:cs="宋体"/>
          <w:b/>
          <w:bCs/>
          <w:sz w:val="32"/>
          <w:szCs w:val="32"/>
        </w:rPr>
        <w:t>3</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7响应文件的编制</w:t>
      </w:r>
    </w:p>
    <w:p w14:paraId="1F7A3A17">
      <w:pPr>
        <w:rPr>
          <w:rFonts w:hint="eastAsia" w:ascii="宋体" w:hAnsi="宋体" w:eastAsia="宋体" w:cs="宋体"/>
          <w:sz w:val="28"/>
          <w:szCs w:val="28"/>
        </w:rPr>
      </w:pPr>
      <w:r>
        <w:rPr>
          <w:rFonts w:hint="eastAsia" w:ascii="宋体" w:hAnsi="宋体" w:eastAsia="宋体" w:cs="宋体"/>
          <w:sz w:val="28"/>
          <w:szCs w:val="28"/>
        </w:rPr>
        <w:t>3.7.1响应文件应按第六章“响应文件格式”进行编写，如有必要，可以增加附页，作为响应文件的组成部分。</w:t>
      </w:r>
    </w:p>
    <w:p w14:paraId="3DDAD854">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7.2响应文件应用不褪色的材料书写或打印。</w:t>
      </w:r>
    </w:p>
    <w:p w14:paraId="24A55877">
      <w:pPr>
        <w:rPr>
          <w:rFonts w:hint="eastAsia" w:ascii="宋体" w:hAnsi="宋体" w:eastAsia="宋体" w:cs="宋体"/>
          <w:sz w:val="28"/>
          <w:szCs w:val="28"/>
        </w:rPr>
      </w:pPr>
      <w:r>
        <w:rPr>
          <w:rFonts w:hint="eastAsia" w:ascii="宋体" w:hAnsi="宋体" w:eastAsia="宋体" w:cs="宋体"/>
          <w:sz w:val="28"/>
          <w:szCs w:val="28"/>
        </w:rPr>
        <w:t>响应函应由供应商的法定代表人(单位负责人)或其授权的代理人签字并加盖公章。</w:t>
      </w:r>
    </w:p>
    <w:p w14:paraId="725E5EC2">
      <w:pPr>
        <w:rPr>
          <w:rFonts w:hint="eastAsia" w:ascii="宋体" w:hAnsi="宋体" w:eastAsia="宋体" w:cs="宋体"/>
          <w:sz w:val="28"/>
          <w:szCs w:val="28"/>
        </w:rPr>
      </w:pPr>
      <w:r>
        <w:rPr>
          <w:rFonts w:hint="eastAsia" w:ascii="宋体" w:hAnsi="宋体" w:eastAsia="宋体" w:cs="宋体"/>
          <w:sz w:val="28"/>
          <w:szCs w:val="28"/>
        </w:rPr>
        <w:t>联合体协议书(如有)应由联合体各方的法定代表人(单位负责人)或其授权的代理人签字并加盖公章。</w:t>
      </w:r>
    </w:p>
    <w:p w14:paraId="2852E2B9">
      <w:pPr>
        <w:rPr>
          <w:rFonts w:hint="eastAsia" w:ascii="宋体" w:hAnsi="宋体" w:eastAsia="宋体" w:cs="宋体"/>
          <w:sz w:val="28"/>
          <w:szCs w:val="28"/>
          <w:lang w:eastAsia="zh-CN"/>
        </w:rPr>
      </w:pPr>
      <w:r>
        <w:rPr>
          <w:rFonts w:hint="eastAsia" w:ascii="宋体" w:hAnsi="宋体" w:eastAsia="宋体" w:cs="宋体"/>
          <w:sz w:val="28"/>
          <w:szCs w:val="28"/>
        </w:rPr>
        <w:t>响应函或联合体协议书(如有)由代理人签字的，应在响应文件中附授权委托书，授权委托书应由供应商或联合体各方的法定代表</w:t>
      </w:r>
      <w:r>
        <w:rPr>
          <w:rFonts w:hint="eastAsia" w:ascii="宋体" w:hAnsi="宋体" w:eastAsia="宋体" w:cs="宋体"/>
          <w:sz w:val="28"/>
          <w:szCs w:val="28"/>
          <w:lang w:eastAsia="zh-CN"/>
        </w:rPr>
        <w:t>人</w:t>
      </w:r>
      <w:r>
        <w:rPr>
          <w:rFonts w:hint="eastAsia" w:ascii="宋体" w:hAnsi="宋体" w:eastAsia="宋体" w:cs="宋体"/>
          <w:sz w:val="28"/>
          <w:szCs w:val="28"/>
        </w:rPr>
        <w:t>、(单位负责人)签字并加盖</w:t>
      </w:r>
      <w:r>
        <w:rPr>
          <w:rFonts w:hint="eastAsia" w:ascii="宋体" w:hAnsi="宋体" w:eastAsia="宋体" w:cs="宋体"/>
          <w:sz w:val="28"/>
          <w:szCs w:val="28"/>
          <w:lang w:eastAsia="zh-CN"/>
        </w:rPr>
        <w:t>公章。</w:t>
      </w:r>
    </w:p>
    <w:p w14:paraId="43E77593">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sz w:val="28"/>
          <w:szCs w:val="28"/>
          <w:lang w:eastAsia="zh-CN"/>
        </w:rPr>
        <w:t>评审过程</w:t>
      </w:r>
      <w:r>
        <w:rPr>
          <w:rFonts w:hint="eastAsia" w:ascii="宋体" w:hAnsi="宋体" w:eastAsia="宋体" w:cs="宋体"/>
          <w:sz w:val="28"/>
          <w:szCs w:val="28"/>
        </w:rPr>
        <w:t>中供应商对响应文件的澄清说明和补正应由供应商的法定代表人(单位责人)或其授权的代理人签字或加盖公章。</w:t>
      </w:r>
    </w:p>
    <w:p w14:paraId="4DB08AD0">
      <w:pPr>
        <w:rPr>
          <w:rFonts w:hint="eastAsia" w:ascii="宋体" w:hAnsi="宋体" w:eastAsia="宋体" w:cs="宋体"/>
          <w:sz w:val="28"/>
          <w:szCs w:val="28"/>
        </w:rPr>
      </w:pPr>
      <w:r>
        <w:rPr>
          <w:rFonts w:hint="eastAsia" w:ascii="宋体" w:hAnsi="宋体" w:eastAsia="宋体" w:cs="宋体"/>
          <w:sz w:val="28"/>
          <w:szCs w:val="28"/>
        </w:rPr>
        <w:t>3.7.4响应文件应尽量避免涂改、行间插字或删除</w:t>
      </w:r>
      <w:r>
        <w:rPr>
          <w:rFonts w:hint="eastAsia" w:ascii="宋体" w:hAnsi="宋体" w:eastAsia="宋体" w:cs="宋体"/>
          <w:sz w:val="28"/>
          <w:szCs w:val="28"/>
          <w:lang w:eastAsia="zh-CN"/>
        </w:rPr>
        <w:t>。</w:t>
      </w:r>
      <w:r>
        <w:rPr>
          <w:rFonts w:hint="eastAsia" w:ascii="宋体" w:hAnsi="宋体" w:eastAsia="宋体" w:cs="宋体"/>
          <w:sz w:val="28"/>
          <w:szCs w:val="28"/>
        </w:rPr>
        <w:t>如果出现上述情况，改动之处应由供应商的法定代表人(单位负责人)或其授权的代理人签字或加盖公章。</w:t>
      </w:r>
    </w:p>
    <w:p w14:paraId="171672BA">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7.5响应文件正本一份，副本份数见</w:t>
      </w:r>
      <w:r>
        <w:rPr>
          <w:rFonts w:hint="eastAsia" w:ascii="宋体" w:hAnsi="宋体" w:eastAsia="宋体" w:cs="宋体"/>
          <w:b/>
          <w:bCs/>
          <w:sz w:val="28"/>
          <w:szCs w:val="28"/>
        </w:rPr>
        <w:t>供应</w:t>
      </w:r>
      <w:r>
        <w:rPr>
          <w:rFonts w:hint="eastAsia" w:ascii="宋体" w:hAnsi="宋体" w:eastAsia="宋体" w:cs="宋体"/>
          <w:b/>
          <w:bCs/>
          <w:sz w:val="28"/>
          <w:szCs w:val="28"/>
          <w:lang w:eastAsia="zh-CN"/>
        </w:rPr>
        <w:t>商</w:t>
      </w:r>
      <w:r>
        <w:rPr>
          <w:rFonts w:hint="eastAsia" w:ascii="宋体" w:hAnsi="宋体" w:eastAsia="宋体" w:cs="宋体"/>
          <w:b/>
          <w:bCs/>
          <w:sz w:val="28"/>
          <w:szCs w:val="28"/>
        </w:rPr>
        <w:t>须知前附表</w:t>
      </w:r>
      <w:r>
        <w:rPr>
          <w:rFonts w:hint="eastAsia" w:ascii="宋体" w:hAnsi="宋体" w:eastAsia="宋体" w:cs="宋体"/>
          <w:sz w:val="28"/>
          <w:szCs w:val="28"/>
        </w:rPr>
        <w:t>。正本和副本的封面右上角上应清楚地标记“正本”或“副本”的字样。供应商应根据</w:t>
      </w:r>
      <w:r>
        <w:rPr>
          <w:rFonts w:hint="eastAsia" w:ascii="宋体" w:hAnsi="宋体" w:eastAsia="宋体" w:cs="宋体"/>
          <w:b/>
          <w:bCs/>
          <w:sz w:val="28"/>
          <w:szCs w:val="28"/>
        </w:rPr>
        <w:t>供应商须知前附表</w:t>
      </w:r>
      <w:r>
        <w:rPr>
          <w:rFonts w:hint="eastAsia" w:ascii="宋体" w:hAnsi="宋体" w:eastAsia="宋体" w:cs="宋体"/>
          <w:sz w:val="28"/>
          <w:szCs w:val="28"/>
        </w:rPr>
        <w:t>要求提供电子版文件。</w:t>
      </w:r>
    </w:p>
    <w:p w14:paraId="1C0C6C2C">
      <w:pPr>
        <w:rPr>
          <w:rFonts w:hint="eastAsia" w:ascii="宋体" w:hAnsi="宋体" w:eastAsia="宋体" w:cs="宋体"/>
          <w:sz w:val="28"/>
          <w:szCs w:val="28"/>
        </w:rPr>
      </w:pPr>
      <w:r>
        <w:rPr>
          <w:rFonts w:hint="eastAsia" w:ascii="宋体" w:hAnsi="宋体" w:eastAsia="宋体" w:cs="宋体"/>
          <w:sz w:val="28"/>
          <w:szCs w:val="28"/>
        </w:rPr>
        <w:t>当副本和正本不一致或电</w:t>
      </w:r>
      <w:r>
        <w:rPr>
          <w:rFonts w:hint="eastAsia" w:ascii="宋体" w:hAnsi="宋体" w:eastAsia="宋体" w:cs="宋体"/>
          <w:sz w:val="28"/>
          <w:szCs w:val="28"/>
          <w:lang w:eastAsia="zh-CN"/>
        </w:rPr>
        <w:t>子</w:t>
      </w:r>
      <w:r>
        <w:rPr>
          <w:rFonts w:hint="eastAsia" w:ascii="宋体" w:hAnsi="宋体" w:eastAsia="宋体" w:cs="宋体"/>
          <w:sz w:val="28"/>
          <w:szCs w:val="28"/>
        </w:rPr>
        <w:t>版文件和纸质</w:t>
      </w:r>
      <w:r>
        <w:rPr>
          <w:rFonts w:hint="eastAsia" w:ascii="宋体" w:hAnsi="宋体" w:eastAsia="宋体" w:cs="宋体"/>
          <w:sz w:val="28"/>
          <w:szCs w:val="28"/>
          <w:lang w:eastAsia="zh-CN"/>
        </w:rPr>
        <w:t>正</w:t>
      </w:r>
      <w:r>
        <w:rPr>
          <w:rFonts w:hint="eastAsia" w:ascii="宋体" w:hAnsi="宋体" w:eastAsia="宋体" w:cs="宋体"/>
          <w:sz w:val="28"/>
          <w:szCs w:val="28"/>
        </w:rPr>
        <w:t>本文件不一致时，以纸质正本文件为准。</w:t>
      </w:r>
    </w:p>
    <w:p w14:paraId="63329DA0">
      <w:pPr>
        <w:rPr>
          <w:rFonts w:hint="eastAsia" w:ascii="宋体" w:hAnsi="宋体" w:eastAsia="宋体" w:cs="宋体"/>
          <w:sz w:val="28"/>
          <w:szCs w:val="28"/>
        </w:rPr>
      </w:pPr>
      <w:r>
        <w:rPr>
          <w:rFonts w:hint="eastAsia" w:ascii="宋体" w:hAnsi="宋体" w:eastAsia="宋体" w:cs="宋体"/>
          <w:sz w:val="28"/>
          <w:szCs w:val="28"/>
        </w:rPr>
        <w:t>3.7.6响应文件的正本与副本应分别装订，并编制目录。响应文件需分册装订的，具体分册装订要求见</w:t>
      </w:r>
      <w:r>
        <w:rPr>
          <w:rFonts w:hint="eastAsia" w:ascii="宋体" w:hAnsi="宋体" w:eastAsia="宋体" w:cs="宋体"/>
          <w:b/>
          <w:bCs/>
          <w:sz w:val="28"/>
          <w:szCs w:val="28"/>
        </w:rPr>
        <w:t>供应商须知前附表</w:t>
      </w:r>
      <w:r>
        <w:rPr>
          <w:rFonts w:hint="eastAsia" w:ascii="宋体" w:hAnsi="宋体" w:eastAsia="宋体" w:cs="宋体"/>
          <w:sz w:val="28"/>
          <w:szCs w:val="28"/>
        </w:rPr>
        <w:t>规定。</w:t>
      </w:r>
    </w:p>
    <w:p w14:paraId="6F0F293D">
      <w:pPr>
        <w:rPr>
          <w:rFonts w:hint="eastAsia" w:ascii="宋体" w:hAnsi="宋体" w:eastAsia="宋体" w:cs="宋体"/>
          <w:b/>
          <w:bCs/>
          <w:sz w:val="32"/>
          <w:szCs w:val="32"/>
        </w:rPr>
      </w:pPr>
      <w:r>
        <w:rPr>
          <w:rFonts w:hint="eastAsia" w:ascii="宋体" w:hAnsi="宋体" w:eastAsia="宋体" w:cs="宋体"/>
          <w:b/>
          <w:bCs/>
          <w:sz w:val="32"/>
          <w:szCs w:val="32"/>
        </w:rPr>
        <w:t>4.响应文件的递交</w:t>
      </w:r>
    </w:p>
    <w:p w14:paraId="2EC05D75">
      <w:pPr>
        <w:rPr>
          <w:rFonts w:hint="eastAsia" w:ascii="宋体" w:hAnsi="宋体" w:eastAsia="宋体" w:cs="宋体"/>
          <w:b/>
          <w:bCs/>
          <w:sz w:val="32"/>
          <w:szCs w:val="32"/>
        </w:rPr>
      </w:pPr>
      <w:r>
        <w:rPr>
          <w:rFonts w:hint="eastAsia" w:ascii="宋体" w:hAnsi="宋体" w:eastAsia="宋体" w:cs="宋体"/>
          <w:b/>
          <w:bCs/>
          <w:sz w:val="32"/>
          <w:szCs w:val="32"/>
        </w:rPr>
        <w:t>4</w:t>
      </w: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响应文件的包装与标记</w:t>
      </w:r>
    </w:p>
    <w:p w14:paraId="6C61C6B5">
      <w:pPr>
        <w:rPr>
          <w:rFonts w:hint="eastAsia" w:ascii="宋体" w:hAnsi="宋体" w:eastAsia="宋体" w:cs="宋体"/>
          <w:b/>
          <w:bCs/>
          <w:sz w:val="28"/>
          <w:szCs w:val="28"/>
          <w:lang w:eastAsia="zh-CN"/>
        </w:rPr>
      </w:pPr>
      <w:r>
        <w:rPr>
          <w:rFonts w:hint="eastAsia" w:ascii="宋体" w:hAnsi="宋体" w:eastAsia="宋体" w:cs="宋体"/>
          <w:sz w:val="28"/>
          <w:szCs w:val="28"/>
        </w:rPr>
        <w:t>4.1</w:t>
      </w:r>
      <w:r>
        <w:rPr>
          <w:rFonts w:hint="eastAsia" w:ascii="宋体" w:hAnsi="宋体" w:eastAsia="宋体" w:cs="宋体"/>
          <w:sz w:val="28"/>
          <w:szCs w:val="28"/>
          <w:lang w:val="en-US" w:eastAsia="zh-CN"/>
        </w:rPr>
        <w:t>.</w:t>
      </w:r>
      <w:r>
        <w:rPr>
          <w:rFonts w:hint="eastAsia" w:ascii="宋体" w:hAnsi="宋体" w:eastAsia="宋体" w:cs="宋体"/>
          <w:sz w:val="28"/>
          <w:szCs w:val="28"/>
        </w:rPr>
        <w:t>1响应文件应妥善包装。</w:t>
      </w:r>
      <w:r>
        <w:rPr>
          <w:rFonts w:hint="eastAsia" w:ascii="宋体" w:hAnsi="宋体" w:eastAsia="宋体" w:cs="宋体"/>
          <w:sz w:val="28"/>
          <w:szCs w:val="28"/>
          <w:lang w:eastAsia="zh-CN"/>
        </w:rPr>
        <w:t>密封要求见</w:t>
      </w:r>
      <w:r>
        <w:rPr>
          <w:rFonts w:hint="eastAsia" w:ascii="宋体" w:hAnsi="宋体" w:eastAsia="宋体" w:cs="宋体"/>
          <w:b/>
          <w:bCs/>
          <w:sz w:val="28"/>
          <w:szCs w:val="28"/>
        </w:rPr>
        <w:t>供应商须知前附表</w:t>
      </w:r>
      <w:r>
        <w:rPr>
          <w:rFonts w:hint="eastAsia" w:ascii="宋体" w:hAnsi="宋体" w:eastAsia="宋体" w:cs="宋体"/>
          <w:b/>
          <w:bCs/>
          <w:sz w:val="28"/>
          <w:szCs w:val="28"/>
          <w:lang w:eastAsia="zh-CN"/>
        </w:rPr>
        <w:t>。</w:t>
      </w:r>
    </w:p>
    <w:p w14:paraId="2CB8E415">
      <w:pPr>
        <w:rPr>
          <w:rFonts w:hint="eastAsia" w:ascii="宋体" w:hAnsi="宋体" w:eastAsia="宋体" w:cs="宋体"/>
          <w:sz w:val="28"/>
          <w:szCs w:val="28"/>
        </w:rPr>
      </w:pPr>
      <w:r>
        <w:rPr>
          <w:rFonts w:hint="eastAsia" w:ascii="宋体" w:hAnsi="宋体" w:eastAsia="宋体" w:cs="宋体"/>
          <w:sz w:val="28"/>
          <w:szCs w:val="28"/>
        </w:rPr>
        <w:t>4.1.2响应文件封套上应写明的内容见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p w14:paraId="3452B33D">
      <w:pPr>
        <w:rPr>
          <w:rFonts w:hint="eastAsia" w:ascii="宋体" w:hAnsi="宋体" w:eastAsia="宋体" w:cs="宋体"/>
          <w:b/>
          <w:bCs/>
          <w:sz w:val="28"/>
          <w:szCs w:val="28"/>
        </w:rPr>
      </w:pPr>
      <w:r>
        <w:rPr>
          <w:rFonts w:hint="eastAsia" w:ascii="宋体" w:hAnsi="宋体" w:eastAsia="宋体" w:cs="宋体"/>
          <w:b/>
          <w:bCs/>
          <w:sz w:val="32"/>
          <w:szCs w:val="32"/>
        </w:rPr>
        <w:t>4</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2响应文件的递交</w:t>
      </w:r>
    </w:p>
    <w:p w14:paraId="31D527BF">
      <w:pPr>
        <w:rPr>
          <w:rFonts w:hint="eastAsia" w:ascii="宋体" w:hAnsi="宋体" w:eastAsia="宋体" w:cs="宋体"/>
          <w:sz w:val="28"/>
          <w:szCs w:val="28"/>
        </w:rPr>
      </w:pPr>
      <w:r>
        <w:rPr>
          <w:rFonts w:hint="eastAsia" w:ascii="宋体" w:hAnsi="宋体" w:eastAsia="宋体" w:cs="宋体"/>
          <w:sz w:val="28"/>
          <w:szCs w:val="28"/>
        </w:rPr>
        <w:t>4.2.1供应商应在</w:t>
      </w:r>
      <w:r>
        <w:rPr>
          <w:rFonts w:hint="eastAsia" w:ascii="宋体" w:hAnsi="宋体" w:eastAsia="宋体" w:cs="宋体"/>
          <w:b/>
          <w:bCs/>
          <w:sz w:val="28"/>
          <w:szCs w:val="28"/>
        </w:rPr>
        <w:t>供应商须知前附表</w:t>
      </w:r>
      <w:r>
        <w:rPr>
          <w:rFonts w:hint="eastAsia" w:ascii="宋体" w:hAnsi="宋体" w:eastAsia="宋体" w:cs="宋体"/>
          <w:sz w:val="28"/>
          <w:szCs w:val="28"/>
        </w:rPr>
        <w:t>规定的递交响应文件的截止时间前，将响应文件递交到</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规定的地点。逾期送达的</w:t>
      </w:r>
      <w:r>
        <w:rPr>
          <w:rFonts w:hint="eastAsia" w:ascii="宋体" w:hAnsi="宋体" w:eastAsia="宋体" w:cs="宋体"/>
          <w:sz w:val="28"/>
          <w:szCs w:val="28"/>
          <w:lang w:eastAsia="zh-CN"/>
        </w:rPr>
        <w:t>未</w:t>
      </w:r>
      <w:r>
        <w:rPr>
          <w:rFonts w:hint="eastAsia" w:ascii="宋体" w:hAnsi="宋体" w:eastAsia="宋体" w:cs="宋体"/>
          <w:sz w:val="28"/>
          <w:szCs w:val="28"/>
        </w:rPr>
        <w:t>送达指定地点的响应文件，采购人将拒绝接收。采购人收到响应文件后，向供应商出具接收凭证。</w:t>
      </w:r>
    </w:p>
    <w:p w14:paraId="33B82421">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2除</w:t>
      </w:r>
      <w:r>
        <w:rPr>
          <w:rFonts w:hint="eastAsia" w:ascii="宋体" w:hAnsi="宋体" w:eastAsia="宋体" w:cs="宋体"/>
          <w:b/>
          <w:bCs/>
          <w:sz w:val="28"/>
          <w:szCs w:val="28"/>
        </w:rPr>
        <w:t>供应商须知前附表</w:t>
      </w:r>
      <w:r>
        <w:rPr>
          <w:rFonts w:hint="eastAsia" w:ascii="宋体" w:hAnsi="宋体" w:eastAsia="宋体" w:cs="宋体"/>
          <w:sz w:val="28"/>
          <w:szCs w:val="28"/>
        </w:rPr>
        <w:t>另有规定外，供应商所递交的响应文件不予退还。</w:t>
      </w:r>
    </w:p>
    <w:p w14:paraId="668A2F68">
      <w:pPr>
        <w:rPr>
          <w:rFonts w:hint="eastAsia" w:ascii="宋体" w:hAnsi="宋体" w:eastAsia="宋体" w:cs="宋体"/>
          <w:b/>
          <w:bCs/>
          <w:sz w:val="32"/>
          <w:szCs w:val="32"/>
        </w:rPr>
      </w:pPr>
      <w:r>
        <w:rPr>
          <w:rFonts w:hint="eastAsia" w:ascii="宋体" w:hAnsi="宋体" w:eastAsia="宋体" w:cs="宋体"/>
          <w:b/>
          <w:bCs/>
          <w:sz w:val="32"/>
          <w:szCs w:val="32"/>
        </w:rPr>
        <w:t>4</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3响应文件的修改与撤回</w:t>
      </w:r>
    </w:p>
    <w:p w14:paraId="2728AE61">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3.1在本章第4</w:t>
      </w:r>
      <w:r>
        <w:rPr>
          <w:rFonts w:hint="eastAsia" w:ascii="宋体" w:hAnsi="宋体" w:eastAsia="宋体" w:cs="宋体"/>
          <w:sz w:val="28"/>
          <w:szCs w:val="28"/>
          <w:lang w:val="en-US" w:eastAsia="zh-CN"/>
        </w:rPr>
        <w:t>.</w:t>
      </w:r>
      <w:r>
        <w:rPr>
          <w:rFonts w:hint="eastAsia" w:ascii="宋体" w:hAnsi="宋体" w:eastAsia="宋体" w:cs="宋体"/>
          <w:sz w:val="28"/>
          <w:szCs w:val="28"/>
        </w:rPr>
        <w:t>2.1项规定的递交响应文件的截止时间前，供应商可以修改或撒回已交的响应文件，但应以书面形式通知采购人。</w:t>
      </w:r>
    </w:p>
    <w:p w14:paraId="5F13F4C6">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2供应商修改或撤回已递交响应文件的书面通应由供应商的法定代表人(单位负责入)或其授权的代理人签字并加盖公章。采购人收到供应商修改响应文件的书面通知后，向供应商出具接收凭证:采购人收到供应商撤回响应文件的书面通知后，退回供应商的响应文件。</w:t>
      </w:r>
    </w:p>
    <w:p w14:paraId="2BCB25CA">
      <w:pPr>
        <w:rPr>
          <w:rFonts w:hint="eastAsia" w:ascii="宋体" w:hAnsi="宋体" w:eastAsia="宋体" w:cs="宋体"/>
          <w:sz w:val="28"/>
          <w:szCs w:val="28"/>
          <w:lang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3除</w:t>
      </w:r>
      <w:r>
        <w:rPr>
          <w:rFonts w:hint="eastAsia" w:ascii="宋体" w:hAnsi="宋体" w:eastAsia="宋体" w:cs="宋体"/>
          <w:b/>
          <w:bCs/>
          <w:sz w:val="28"/>
          <w:szCs w:val="28"/>
        </w:rPr>
        <w:t>供应商须知前附表</w:t>
      </w:r>
      <w:r>
        <w:rPr>
          <w:rFonts w:hint="eastAsia" w:ascii="宋体" w:hAnsi="宋体" w:eastAsia="宋体" w:cs="宋体"/>
          <w:sz w:val="28"/>
          <w:szCs w:val="28"/>
        </w:rPr>
        <w:t>另有规定外</w:t>
      </w:r>
      <w:r>
        <w:rPr>
          <w:rFonts w:hint="eastAsia" w:ascii="宋体" w:hAnsi="宋体" w:eastAsia="宋体" w:cs="宋体"/>
          <w:sz w:val="28"/>
          <w:szCs w:val="28"/>
          <w:lang w:eastAsia="zh-CN"/>
        </w:rPr>
        <w:t>，</w:t>
      </w:r>
      <w:r>
        <w:rPr>
          <w:rFonts w:hint="eastAsia" w:ascii="宋体" w:hAnsi="宋体" w:eastAsia="宋体" w:cs="宋体"/>
          <w:sz w:val="28"/>
          <w:szCs w:val="28"/>
        </w:rPr>
        <w:t>供应商撤回响应文件的，采购人应在5</w:t>
      </w:r>
      <w:r>
        <w:rPr>
          <w:rFonts w:hint="eastAsia" w:ascii="宋体" w:hAnsi="宋体" w:eastAsia="宋体" w:cs="宋体"/>
          <w:sz w:val="28"/>
          <w:szCs w:val="28"/>
          <w:lang w:eastAsia="zh-CN"/>
        </w:rPr>
        <w:t>日</w:t>
      </w:r>
      <w:r>
        <w:rPr>
          <w:rFonts w:hint="eastAsia" w:ascii="宋体" w:hAnsi="宋体" w:eastAsia="宋体" w:cs="宋体"/>
          <w:sz w:val="28"/>
          <w:szCs w:val="28"/>
        </w:rPr>
        <w:t>内退还已收取的响应保证金</w:t>
      </w:r>
      <w:r>
        <w:rPr>
          <w:rFonts w:hint="eastAsia" w:ascii="宋体" w:hAnsi="宋体" w:eastAsia="宋体" w:cs="宋体"/>
          <w:sz w:val="28"/>
          <w:szCs w:val="28"/>
          <w:lang w:eastAsia="zh-CN"/>
        </w:rPr>
        <w:t>。</w:t>
      </w:r>
    </w:p>
    <w:p w14:paraId="0C7C53B5">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3.4修改的内容为响应文件的组成部分。修改的响应文件应按照本</w:t>
      </w:r>
      <w:r>
        <w:rPr>
          <w:rFonts w:hint="eastAsia" w:ascii="宋体" w:hAnsi="宋体" w:eastAsia="宋体" w:cs="宋体"/>
          <w:sz w:val="28"/>
          <w:szCs w:val="28"/>
          <w:lang w:eastAsia="zh-CN"/>
        </w:rPr>
        <w:t>章第</w:t>
      </w:r>
      <w:r>
        <w:rPr>
          <w:rFonts w:hint="eastAsia" w:ascii="宋体" w:hAnsi="宋体" w:eastAsia="宋体" w:cs="宋体"/>
          <w:sz w:val="28"/>
          <w:szCs w:val="28"/>
          <w:lang w:val="en-US" w:eastAsia="zh-CN"/>
        </w:rPr>
        <w:t>3条、第</w:t>
      </w:r>
      <w:r>
        <w:rPr>
          <w:rFonts w:hint="eastAsia" w:ascii="宋体" w:hAnsi="宋体" w:eastAsia="宋体" w:cs="宋体"/>
          <w:sz w:val="28"/>
          <w:szCs w:val="28"/>
        </w:rPr>
        <w:t>4条的规定进行编制、包装、标记和递交，并标明</w:t>
      </w:r>
      <w:r>
        <w:rPr>
          <w:rFonts w:hint="eastAsia" w:ascii="宋体" w:hAnsi="宋体" w:eastAsia="宋体" w:cs="宋体"/>
          <w:sz w:val="28"/>
          <w:szCs w:val="28"/>
          <w:lang w:eastAsia="zh-CN"/>
        </w:rPr>
        <w:t>“修改”字样。</w:t>
      </w:r>
    </w:p>
    <w:p w14:paraId="0964751B">
      <w:pPr>
        <w:numPr>
          <w:ilvl w:val="0"/>
          <w:numId w:val="6"/>
        </w:numPr>
        <w:ind w:left="0" w:leftChars="0" w:firstLine="0" w:firstLineChars="0"/>
        <w:rPr>
          <w:rFonts w:hint="eastAsia" w:ascii="宋体" w:hAnsi="宋体" w:eastAsia="宋体" w:cs="宋体"/>
          <w:b/>
          <w:bCs/>
          <w:sz w:val="32"/>
          <w:szCs w:val="32"/>
        </w:rPr>
      </w:pPr>
      <w:r>
        <w:rPr>
          <w:rFonts w:hint="eastAsia" w:ascii="宋体" w:hAnsi="宋体" w:eastAsia="宋体" w:cs="宋体"/>
          <w:b/>
          <w:bCs/>
          <w:sz w:val="32"/>
          <w:szCs w:val="32"/>
        </w:rPr>
        <w:t>开启响应文件</w:t>
      </w:r>
    </w:p>
    <w:p w14:paraId="094A778C">
      <w:pPr>
        <w:rPr>
          <w:rFonts w:hint="eastAsia" w:ascii="宋体" w:hAnsi="宋体" w:eastAsia="宋体" w:cs="宋体"/>
          <w:b/>
          <w:bCs/>
          <w:sz w:val="32"/>
          <w:szCs w:val="32"/>
        </w:rPr>
      </w:pPr>
      <w:r>
        <w:rPr>
          <w:rFonts w:hint="eastAsia" w:ascii="宋体" w:hAnsi="宋体" w:eastAsia="宋体" w:cs="宋体"/>
          <w:b/>
          <w:bCs/>
          <w:sz w:val="32"/>
          <w:szCs w:val="32"/>
        </w:rPr>
        <w:t>5</w:t>
      </w: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开启响应文件的时间和地点</w:t>
      </w:r>
    </w:p>
    <w:p w14:paraId="6041AB58">
      <w:pPr>
        <w:rPr>
          <w:rFonts w:hint="eastAsia" w:ascii="宋体" w:hAnsi="宋体" w:eastAsia="宋体" w:cs="宋体"/>
          <w:sz w:val="28"/>
          <w:szCs w:val="28"/>
          <w:lang w:val="en-US" w:eastAsia="zh-CN"/>
        </w:rPr>
      </w:pPr>
      <w:r>
        <w:rPr>
          <w:rFonts w:hint="eastAsia" w:ascii="宋体" w:hAnsi="宋体" w:eastAsia="宋体" w:cs="宋体"/>
          <w:sz w:val="28"/>
          <w:szCs w:val="28"/>
        </w:rPr>
        <w:t>采购人</w:t>
      </w:r>
      <w:r>
        <w:rPr>
          <w:rFonts w:hint="eastAsia" w:ascii="宋体" w:hAnsi="宋体" w:eastAsia="宋体" w:cs="宋体"/>
          <w:sz w:val="28"/>
          <w:szCs w:val="28"/>
          <w:lang w:eastAsia="zh-CN"/>
        </w:rPr>
        <w:t>在本章第</w:t>
      </w:r>
      <w:r>
        <w:rPr>
          <w:rFonts w:hint="eastAsia" w:ascii="宋体" w:hAnsi="宋体" w:eastAsia="宋体" w:cs="宋体"/>
          <w:sz w:val="28"/>
          <w:szCs w:val="28"/>
          <w:lang w:val="en-US" w:eastAsia="zh-CN"/>
        </w:rPr>
        <w:t>4.2.1项规定的递交响应文件的截止时间和响应文件递交的地点公开开启，并邀请所有供应商的法定代表人（单位负责人）或其授权的代理人参加开启会议，供应商未派代表参加的，视为默认开启结果。</w:t>
      </w:r>
    </w:p>
    <w:p w14:paraId="3F0A2386">
      <w:pPr>
        <w:rPr>
          <w:rFonts w:hint="eastAsia" w:ascii="宋体" w:hAnsi="宋体" w:eastAsia="宋体" w:cs="宋体"/>
          <w:b/>
          <w:bCs/>
          <w:sz w:val="32"/>
          <w:szCs w:val="32"/>
        </w:rPr>
      </w:pPr>
      <w:r>
        <w:rPr>
          <w:rFonts w:hint="eastAsia" w:ascii="宋体" w:hAnsi="宋体" w:eastAsia="宋体" w:cs="宋体"/>
          <w:b/>
          <w:bCs/>
          <w:sz w:val="32"/>
          <w:szCs w:val="32"/>
        </w:rPr>
        <w:t>5</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2开启程序</w:t>
      </w:r>
    </w:p>
    <w:p w14:paraId="394A1EBA">
      <w:pPr>
        <w:rPr>
          <w:rFonts w:hint="eastAsia" w:ascii="宋体" w:hAnsi="宋体" w:eastAsia="宋体" w:cs="宋体"/>
          <w:sz w:val="28"/>
          <w:szCs w:val="28"/>
        </w:rPr>
      </w:pPr>
      <w:r>
        <w:rPr>
          <w:rFonts w:hint="eastAsia" w:ascii="宋体" w:hAnsi="宋体" w:eastAsia="宋体" w:cs="宋体"/>
          <w:sz w:val="28"/>
          <w:szCs w:val="28"/>
        </w:rPr>
        <w:t>主持人按下列程序公开开启响应文件:</w:t>
      </w:r>
    </w:p>
    <w:p w14:paraId="6660D508">
      <w:pPr>
        <w:rPr>
          <w:rFonts w:hint="eastAsia" w:ascii="宋体" w:hAnsi="宋体" w:eastAsia="宋体" w:cs="宋体"/>
          <w:sz w:val="28"/>
          <w:szCs w:val="28"/>
          <w:lang w:eastAsia="zh-CN"/>
        </w:rPr>
      </w:pPr>
      <w:r>
        <w:rPr>
          <w:rFonts w:hint="eastAsia" w:ascii="宋体" w:hAnsi="宋体" w:eastAsia="宋体" w:cs="宋体"/>
          <w:sz w:val="28"/>
          <w:szCs w:val="28"/>
        </w:rPr>
        <w:t>(1)宣布开启会议纪律</w:t>
      </w:r>
      <w:r>
        <w:rPr>
          <w:rFonts w:hint="eastAsia" w:ascii="宋体" w:hAnsi="宋体" w:eastAsia="宋体" w:cs="宋体"/>
          <w:sz w:val="28"/>
          <w:szCs w:val="28"/>
          <w:lang w:eastAsia="zh-CN"/>
        </w:rPr>
        <w:t>；</w:t>
      </w:r>
    </w:p>
    <w:p w14:paraId="00F0542D">
      <w:pPr>
        <w:rPr>
          <w:rFonts w:hint="eastAsia" w:ascii="宋体" w:hAnsi="宋体" w:eastAsia="宋体" w:cs="宋体"/>
          <w:sz w:val="28"/>
          <w:szCs w:val="28"/>
        </w:rPr>
      </w:pPr>
      <w:r>
        <w:rPr>
          <w:rFonts w:hint="eastAsia" w:ascii="宋体" w:hAnsi="宋体" w:eastAsia="宋体" w:cs="宋体"/>
          <w:sz w:val="28"/>
          <w:szCs w:val="28"/>
        </w:rPr>
        <w:t>(2)宣布参加开启会议的工作人员姓名;</w:t>
      </w:r>
    </w:p>
    <w:p w14:paraId="10719EA0">
      <w:pPr>
        <w:rPr>
          <w:rFonts w:hint="eastAsia" w:ascii="宋体" w:hAnsi="宋体" w:eastAsia="宋体" w:cs="宋体"/>
          <w:sz w:val="28"/>
          <w:szCs w:val="28"/>
        </w:rPr>
      </w:pPr>
      <w:r>
        <w:rPr>
          <w:rFonts w:hint="eastAsia" w:ascii="宋体" w:hAnsi="宋体" w:eastAsia="宋体" w:cs="宋体"/>
          <w:sz w:val="28"/>
          <w:szCs w:val="28"/>
        </w:rPr>
        <w:t>(3)供应商代表检查确认响应文件的密封情况;</w:t>
      </w:r>
    </w:p>
    <w:p w14:paraId="246FAC0A">
      <w:pPr>
        <w:rPr>
          <w:rFonts w:hint="eastAsia" w:ascii="宋体" w:hAnsi="宋体" w:eastAsia="宋体" w:cs="宋体"/>
          <w:sz w:val="28"/>
          <w:szCs w:val="28"/>
        </w:rPr>
      </w:pPr>
      <w:r>
        <w:rPr>
          <w:rFonts w:hint="eastAsia" w:ascii="宋体" w:hAnsi="宋体" w:eastAsia="宋体" w:cs="宋体"/>
          <w:sz w:val="28"/>
          <w:szCs w:val="28"/>
        </w:rPr>
        <w:t>(4)按照</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规定的开启顺序开启响应文件，公布递交响应文件的供应商名称</w:t>
      </w:r>
      <w:r>
        <w:rPr>
          <w:rFonts w:hint="eastAsia" w:ascii="宋体" w:hAnsi="宋体" w:eastAsia="宋体" w:cs="宋体"/>
          <w:sz w:val="28"/>
          <w:szCs w:val="28"/>
          <w:lang w:eastAsia="zh-CN"/>
        </w:rPr>
        <w:t>、响应报价</w:t>
      </w:r>
      <w:r>
        <w:rPr>
          <w:rFonts w:hint="eastAsia" w:ascii="宋体" w:hAnsi="宋体" w:eastAsia="宋体" w:cs="宋体"/>
          <w:sz w:val="28"/>
          <w:szCs w:val="28"/>
        </w:rPr>
        <w:t>及</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规定的其他应公布的信息，并记录在案;</w:t>
      </w:r>
    </w:p>
    <w:p w14:paraId="6E474880">
      <w:pPr>
        <w:rPr>
          <w:rFonts w:hint="eastAsia" w:ascii="宋体" w:hAnsi="宋体" w:eastAsia="宋体" w:cs="宋体"/>
          <w:sz w:val="28"/>
          <w:szCs w:val="28"/>
        </w:rPr>
      </w:pPr>
      <w:r>
        <w:rPr>
          <w:rFonts w:hint="eastAsia" w:ascii="宋体" w:hAnsi="宋体" w:eastAsia="宋体" w:cs="宋体"/>
          <w:sz w:val="28"/>
          <w:szCs w:val="28"/>
        </w:rPr>
        <w:t>(5)供应商代表及相关工作人员等在响应文件开启记录上签字确认;</w:t>
      </w:r>
    </w:p>
    <w:p w14:paraId="75AEB877">
      <w:pPr>
        <w:rPr>
          <w:rFonts w:hint="eastAsia" w:ascii="宋体" w:hAnsi="宋体" w:eastAsia="宋体" w:cs="宋体"/>
          <w:sz w:val="28"/>
          <w:szCs w:val="28"/>
        </w:rPr>
      </w:pPr>
      <w:r>
        <w:rPr>
          <w:rFonts w:hint="eastAsia" w:ascii="宋体" w:hAnsi="宋体" w:eastAsia="宋体" w:cs="宋体"/>
          <w:sz w:val="28"/>
          <w:szCs w:val="28"/>
        </w:rPr>
        <w:t>(6)宣布谈判有关安排和注意事项;</w:t>
      </w:r>
    </w:p>
    <w:p w14:paraId="3F2078D9">
      <w:pPr>
        <w:rPr>
          <w:rFonts w:hint="eastAsia" w:ascii="宋体" w:hAnsi="宋体" w:eastAsia="宋体" w:cs="宋体"/>
          <w:sz w:val="28"/>
          <w:szCs w:val="28"/>
        </w:rPr>
      </w:pPr>
      <w:r>
        <w:rPr>
          <w:rFonts w:hint="eastAsia" w:ascii="宋体" w:hAnsi="宋体" w:eastAsia="宋体" w:cs="宋体"/>
          <w:sz w:val="28"/>
          <w:szCs w:val="28"/>
        </w:rPr>
        <w:t>(7)开启会议结束。</w:t>
      </w:r>
    </w:p>
    <w:p w14:paraId="00F5A257">
      <w:pPr>
        <w:rPr>
          <w:rFonts w:hint="eastAsia" w:ascii="宋体" w:hAnsi="宋体" w:eastAsia="宋体" w:cs="宋体"/>
          <w:b/>
          <w:bCs/>
          <w:i w:val="0"/>
          <w:iCs w:val="0"/>
          <w:sz w:val="28"/>
          <w:szCs w:val="28"/>
        </w:rPr>
      </w:pPr>
      <w:r>
        <w:rPr>
          <w:rFonts w:hint="eastAsia" w:ascii="宋体" w:hAnsi="宋体" w:eastAsia="宋体" w:cs="宋体"/>
          <w:b/>
          <w:bCs/>
          <w:i w:val="0"/>
          <w:iCs w:val="0"/>
          <w:sz w:val="28"/>
          <w:szCs w:val="28"/>
        </w:rPr>
        <w:t>5.3递交响应文件的供应商不足的情形</w:t>
      </w:r>
    </w:p>
    <w:p w14:paraId="1BC04550">
      <w:pPr>
        <w:rPr>
          <w:rFonts w:hint="eastAsia" w:ascii="宋体" w:hAnsi="宋体" w:eastAsia="宋体" w:cs="宋体"/>
          <w:sz w:val="28"/>
          <w:szCs w:val="28"/>
          <w:lang w:eastAsia="zh-CN"/>
        </w:rPr>
      </w:pPr>
      <w:r>
        <w:rPr>
          <w:rFonts w:hint="eastAsia" w:ascii="宋体" w:hAnsi="宋体" w:eastAsia="宋体" w:cs="宋体"/>
          <w:sz w:val="28"/>
          <w:szCs w:val="28"/>
        </w:rPr>
        <w:t>递交响应文件的供应商数量不足三家(成交供应商为一家时)或低于</w:t>
      </w:r>
      <w:r>
        <w:rPr>
          <w:rFonts w:hint="eastAsia" w:ascii="宋体" w:hAnsi="宋体" w:eastAsia="宋体" w:cs="宋体"/>
          <w:b/>
          <w:bCs/>
          <w:sz w:val="28"/>
          <w:szCs w:val="28"/>
        </w:rPr>
        <w:t>供应商须知前表</w:t>
      </w:r>
      <w:r>
        <w:rPr>
          <w:rFonts w:hint="eastAsia" w:ascii="宋体" w:hAnsi="宋体" w:eastAsia="宋体" w:cs="宋体"/>
          <w:sz w:val="28"/>
          <w:szCs w:val="28"/>
          <w:lang w:eastAsia="zh-CN"/>
        </w:rPr>
        <w:t>规</w:t>
      </w:r>
      <w:r>
        <w:rPr>
          <w:rFonts w:hint="eastAsia" w:ascii="宋体" w:hAnsi="宋体" w:eastAsia="宋体" w:cs="宋体"/>
          <w:sz w:val="28"/>
          <w:szCs w:val="28"/>
        </w:rPr>
        <w:t>定的数量(成交供应商为多家时)时，采购人可视情况继续或终止询比采购</w:t>
      </w:r>
      <w:r>
        <w:rPr>
          <w:rFonts w:hint="eastAsia" w:ascii="宋体" w:hAnsi="宋体" w:eastAsia="宋体" w:cs="宋体"/>
          <w:sz w:val="28"/>
          <w:szCs w:val="28"/>
          <w:lang w:eastAsia="zh-CN"/>
        </w:rPr>
        <w:t>。</w:t>
      </w:r>
    </w:p>
    <w:p w14:paraId="49CA24DD">
      <w:pPr>
        <w:rPr>
          <w:rFonts w:hint="eastAsia" w:ascii="宋体" w:hAnsi="宋体" w:eastAsia="宋体" w:cs="宋体"/>
          <w:b/>
          <w:bCs/>
          <w:sz w:val="32"/>
          <w:szCs w:val="32"/>
        </w:rPr>
      </w:pPr>
      <w:r>
        <w:rPr>
          <w:rFonts w:hint="eastAsia" w:ascii="宋体" w:hAnsi="宋体" w:eastAsia="宋体" w:cs="宋体"/>
          <w:b/>
          <w:bCs/>
          <w:sz w:val="32"/>
          <w:szCs w:val="32"/>
        </w:rPr>
        <w:t>6.评审</w:t>
      </w:r>
    </w:p>
    <w:p w14:paraId="1601A17F">
      <w:pPr>
        <w:rPr>
          <w:rFonts w:hint="eastAsia" w:ascii="宋体" w:hAnsi="宋体" w:eastAsia="宋体" w:cs="宋体"/>
          <w:sz w:val="32"/>
          <w:szCs w:val="32"/>
        </w:rPr>
      </w:pPr>
      <w:r>
        <w:rPr>
          <w:rFonts w:hint="eastAsia" w:ascii="宋体" w:hAnsi="宋体" w:eastAsia="宋体" w:cs="宋体"/>
          <w:sz w:val="32"/>
          <w:szCs w:val="32"/>
        </w:rPr>
        <w:t>6</w:t>
      </w:r>
      <w:r>
        <w:rPr>
          <w:rFonts w:hint="eastAsia" w:ascii="宋体" w:hAnsi="宋体" w:eastAsia="宋体" w:cs="宋体"/>
          <w:sz w:val="32"/>
          <w:szCs w:val="32"/>
          <w:lang w:val="en-US" w:eastAsia="zh-CN"/>
        </w:rPr>
        <w:t>.</w:t>
      </w:r>
      <w:r>
        <w:rPr>
          <w:rFonts w:hint="eastAsia" w:ascii="宋体" w:hAnsi="宋体" w:eastAsia="宋体" w:cs="宋体"/>
          <w:sz w:val="32"/>
          <w:szCs w:val="32"/>
        </w:rPr>
        <w:t>1</w:t>
      </w:r>
      <w:r>
        <w:rPr>
          <w:rFonts w:hint="eastAsia" w:ascii="宋体" w:hAnsi="宋体" w:eastAsia="宋体" w:cs="宋体"/>
          <w:sz w:val="32"/>
          <w:szCs w:val="32"/>
          <w:lang w:eastAsia="zh-CN"/>
        </w:rPr>
        <w:t>评审</w:t>
      </w:r>
      <w:r>
        <w:rPr>
          <w:rFonts w:hint="eastAsia" w:ascii="宋体" w:hAnsi="宋体" w:eastAsia="宋体" w:cs="宋体"/>
          <w:sz w:val="32"/>
          <w:szCs w:val="32"/>
        </w:rPr>
        <w:t>小组</w:t>
      </w:r>
    </w:p>
    <w:p w14:paraId="0E458E36">
      <w:pPr>
        <w:rPr>
          <w:rFonts w:hint="eastAsia" w:ascii="宋体" w:hAnsi="宋体" w:eastAsia="宋体" w:cs="宋体"/>
          <w:sz w:val="28"/>
          <w:szCs w:val="28"/>
          <w:lang w:eastAsia="zh-CN"/>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1.1</w:t>
      </w:r>
      <w:r>
        <w:rPr>
          <w:rFonts w:hint="eastAsia" w:ascii="宋体" w:hAnsi="宋体" w:eastAsia="宋体" w:cs="宋体"/>
          <w:sz w:val="28"/>
          <w:szCs w:val="28"/>
          <w:lang w:eastAsia="zh-CN"/>
        </w:rPr>
        <w:t>评审由</w:t>
      </w:r>
      <w:r>
        <w:rPr>
          <w:rFonts w:hint="eastAsia" w:ascii="宋体" w:hAnsi="宋体" w:eastAsia="宋体" w:cs="宋体"/>
          <w:sz w:val="28"/>
          <w:szCs w:val="28"/>
        </w:rPr>
        <w:t>采购人组建</w:t>
      </w:r>
      <w:r>
        <w:rPr>
          <w:rFonts w:hint="eastAsia" w:ascii="宋体" w:hAnsi="宋体" w:eastAsia="宋体" w:cs="宋体"/>
          <w:sz w:val="28"/>
          <w:szCs w:val="28"/>
          <w:lang w:eastAsia="zh-CN"/>
        </w:rPr>
        <w:t>的评审</w:t>
      </w:r>
      <w:r>
        <w:rPr>
          <w:rFonts w:hint="eastAsia" w:ascii="宋体" w:hAnsi="宋体" w:eastAsia="宋体" w:cs="宋体"/>
          <w:sz w:val="28"/>
          <w:szCs w:val="28"/>
        </w:rPr>
        <w:t>小组</w:t>
      </w:r>
      <w:r>
        <w:rPr>
          <w:rFonts w:hint="eastAsia" w:ascii="宋体" w:hAnsi="宋体" w:eastAsia="宋体" w:cs="宋体"/>
          <w:sz w:val="28"/>
          <w:szCs w:val="28"/>
          <w:lang w:eastAsia="zh-CN"/>
        </w:rPr>
        <w:t>负责。</w:t>
      </w:r>
    </w:p>
    <w:p w14:paraId="73FD8D30">
      <w:pPr>
        <w:rPr>
          <w:rFonts w:hint="eastAsia" w:ascii="宋体" w:hAnsi="宋体" w:eastAsia="宋体" w:cs="宋体"/>
          <w:sz w:val="28"/>
          <w:szCs w:val="28"/>
        </w:rPr>
      </w:pPr>
      <w:r>
        <w:rPr>
          <w:rFonts w:hint="eastAsia" w:ascii="宋体" w:hAnsi="宋体" w:eastAsia="宋体" w:cs="宋体"/>
          <w:sz w:val="28"/>
          <w:szCs w:val="28"/>
        </w:rPr>
        <w:t>6.1</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eastAsia="zh-CN"/>
        </w:rPr>
        <w:t>评审</w:t>
      </w:r>
      <w:r>
        <w:rPr>
          <w:rFonts w:hint="eastAsia" w:ascii="宋体" w:hAnsi="宋体" w:eastAsia="宋体" w:cs="宋体"/>
          <w:sz w:val="28"/>
          <w:szCs w:val="28"/>
        </w:rPr>
        <w:t>小组成员有下列情形之一的，应当回避:</w:t>
      </w:r>
    </w:p>
    <w:p w14:paraId="20BB7898">
      <w:pPr>
        <w:rPr>
          <w:rFonts w:hint="eastAsia" w:ascii="宋体" w:hAnsi="宋体" w:eastAsia="宋体" w:cs="宋体"/>
          <w:sz w:val="28"/>
          <w:szCs w:val="28"/>
          <w:lang w:eastAsia="zh-CN"/>
        </w:rPr>
      </w:pPr>
      <w:r>
        <w:rPr>
          <w:rFonts w:hint="eastAsia" w:ascii="宋体" w:hAnsi="宋体" w:eastAsia="宋体" w:cs="宋体"/>
          <w:sz w:val="28"/>
          <w:szCs w:val="28"/>
        </w:rPr>
        <w:t>(1)供应商主要负责人或供应商主要负责人的近亲属</w:t>
      </w:r>
      <w:r>
        <w:rPr>
          <w:rFonts w:hint="eastAsia" w:ascii="宋体" w:hAnsi="宋体" w:eastAsia="宋体" w:cs="宋体"/>
          <w:sz w:val="28"/>
          <w:szCs w:val="28"/>
          <w:lang w:eastAsia="zh-CN"/>
        </w:rPr>
        <w:t>；</w:t>
      </w:r>
    </w:p>
    <w:p w14:paraId="47E994C6">
      <w:pPr>
        <w:rPr>
          <w:rFonts w:hint="eastAsia" w:ascii="宋体" w:hAnsi="宋体" w:eastAsia="宋体" w:cs="宋体"/>
          <w:sz w:val="28"/>
          <w:szCs w:val="28"/>
          <w:lang w:eastAsia="zh-CN"/>
        </w:rPr>
      </w:pPr>
      <w:r>
        <w:rPr>
          <w:rFonts w:hint="eastAsia" w:ascii="宋体" w:hAnsi="宋体" w:eastAsia="宋体" w:cs="宋体"/>
          <w:sz w:val="28"/>
          <w:szCs w:val="28"/>
        </w:rPr>
        <w:t>(2)与供应商有经济利益关系或其他利害关系，可能影响公评审的</w:t>
      </w:r>
      <w:r>
        <w:rPr>
          <w:rFonts w:hint="eastAsia" w:ascii="宋体" w:hAnsi="宋体" w:eastAsia="宋体" w:cs="宋体"/>
          <w:sz w:val="28"/>
          <w:szCs w:val="28"/>
          <w:lang w:eastAsia="zh-CN"/>
        </w:rPr>
        <w:t>。</w:t>
      </w:r>
    </w:p>
    <w:p w14:paraId="149163BA">
      <w:pPr>
        <w:rPr>
          <w:rFonts w:hint="eastAsia" w:ascii="宋体" w:hAnsi="宋体" w:eastAsia="宋体" w:cs="宋体"/>
          <w:sz w:val="28"/>
          <w:szCs w:val="28"/>
        </w:rPr>
      </w:pPr>
      <w:r>
        <w:rPr>
          <w:rFonts w:hint="eastAsia" w:ascii="宋体" w:hAnsi="宋体" w:eastAsia="宋体" w:cs="宋体"/>
          <w:sz w:val="28"/>
          <w:szCs w:val="28"/>
        </w:rPr>
        <w:t>6.1.3</w:t>
      </w:r>
      <w:r>
        <w:rPr>
          <w:rFonts w:hint="eastAsia" w:ascii="宋体" w:hAnsi="宋体" w:eastAsia="宋体" w:cs="宋体"/>
          <w:sz w:val="28"/>
          <w:szCs w:val="28"/>
          <w:lang w:eastAsia="zh-CN"/>
        </w:rPr>
        <w:t>评审</w:t>
      </w:r>
      <w:r>
        <w:rPr>
          <w:rFonts w:hint="eastAsia" w:ascii="宋体" w:hAnsi="宋体" w:eastAsia="宋体" w:cs="宋体"/>
          <w:sz w:val="28"/>
          <w:szCs w:val="28"/>
        </w:rPr>
        <w:t>小组组建后，</w:t>
      </w:r>
      <w:r>
        <w:rPr>
          <w:rFonts w:hint="eastAsia" w:ascii="宋体" w:hAnsi="宋体" w:eastAsia="宋体" w:cs="宋体"/>
          <w:sz w:val="28"/>
          <w:szCs w:val="28"/>
          <w:lang w:eastAsia="zh-CN"/>
        </w:rPr>
        <w:t>评审</w:t>
      </w:r>
      <w:r>
        <w:rPr>
          <w:rFonts w:hint="eastAsia" w:ascii="宋体" w:hAnsi="宋体" w:eastAsia="宋体" w:cs="宋体"/>
          <w:sz w:val="28"/>
          <w:szCs w:val="28"/>
        </w:rPr>
        <w:t>小组成员共同推选或由采购人</w:t>
      </w:r>
      <w:r>
        <w:rPr>
          <w:rFonts w:hint="eastAsia" w:ascii="宋体" w:hAnsi="宋体" w:eastAsia="宋体" w:cs="宋体"/>
          <w:sz w:val="28"/>
          <w:szCs w:val="28"/>
          <w:lang w:eastAsia="zh-CN"/>
        </w:rPr>
        <w:t>指</w:t>
      </w:r>
      <w:r>
        <w:rPr>
          <w:rFonts w:hint="eastAsia" w:ascii="宋体" w:hAnsi="宋体" w:eastAsia="宋体" w:cs="宋体"/>
          <w:sz w:val="28"/>
          <w:szCs w:val="28"/>
        </w:rPr>
        <w:t>定</w:t>
      </w:r>
      <w:r>
        <w:rPr>
          <w:rFonts w:hint="eastAsia" w:ascii="宋体" w:hAnsi="宋体" w:eastAsia="宋体" w:cs="宋体"/>
          <w:sz w:val="28"/>
          <w:szCs w:val="28"/>
          <w:lang w:eastAsia="zh-CN"/>
        </w:rPr>
        <w:t>评审</w:t>
      </w:r>
      <w:r>
        <w:rPr>
          <w:rFonts w:hint="eastAsia" w:ascii="宋体" w:hAnsi="宋体" w:eastAsia="宋体" w:cs="宋体"/>
          <w:sz w:val="28"/>
          <w:szCs w:val="28"/>
        </w:rPr>
        <w:t>小组组长，</w:t>
      </w:r>
      <w:r>
        <w:rPr>
          <w:rFonts w:hint="eastAsia" w:ascii="宋体" w:hAnsi="宋体" w:eastAsia="宋体" w:cs="宋体"/>
          <w:sz w:val="28"/>
          <w:szCs w:val="28"/>
          <w:lang w:eastAsia="zh-CN"/>
        </w:rPr>
        <w:t>评审</w:t>
      </w:r>
      <w:r>
        <w:rPr>
          <w:rFonts w:hint="eastAsia" w:ascii="宋体" w:hAnsi="宋体" w:eastAsia="宋体" w:cs="宋体"/>
          <w:sz w:val="28"/>
          <w:szCs w:val="28"/>
        </w:rPr>
        <w:t>小组组长负责组织谈判及评审工作。</w:t>
      </w:r>
    </w:p>
    <w:p w14:paraId="1723D459">
      <w:pPr>
        <w:rPr>
          <w:rFonts w:hint="eastAsia" w:ascii="宋体" w:hAnsi="宋体" w:eastAsia="宋体" w:cs="宋体"/>
          <w:sz w:val="28"/>
          <w:szCs w:val="28"/>
        </w:rPr>
      </w:pPr>
      <w:r>
        <w:rPr>
          <w:rFonts w:hint="eastAsia" w:ascii="宋体" w:hAnsi="宋体" w:eastAsia="宋体" w:cs="宋体"/>
          <w:sz w:val="28"/>
          <w:szCs w:val="28"/>
        </w:rPr>
        <w:t>6.1.4在评审过程中，</w:t>
      </w:r>
      <w:r>
        <w:rPr>
          <w:rFonts w:hint="eastAsia" w:ascii="宋体" w:hAnsi="宋体" w:eastAsia="宋体" w:cs="宋体"/>
          <w:sz w:val="28"/>
          <w:szCs w:val="28"/>
          <w:lang w:eastAsia="zh-CN"/>
        </w:rPr>
        <w:t>评审</w:t>
      </w:r>
      <w:r>
        <w:rPr>
          <w:rFonts w:hint="eastAsia" w:ascii="宋体" w:hAnsi="宋体" w:eastAsia="宋体" w:cs="宋体"/>
          <w:sz w:val="28"/>
          <w:szCs w:val="28"/>
        </w:rPr>
        <w:t>小组成员对需要同认定的事项存在争议的，将按照少数服从多数的原则作出结论。持不同意见的</w:t>
      </w:r>
      <w:r>
        <w:rPr>
          <w:rFonts w:hint="eastAsia" w:ascii="宋体" w:hAnsi="宋体" w:eastAsia="宋体" w:cs="宋体"/>
          <w:sz w:val="28"/>
          <w:szCs w:val="28"/>
          <w:lang w:eastAsia="zh-CN"/>
        </w:rPr>
        <w:t>评审</w:t>
      </w:r>
      <w:r>
        <w:rPr>
          <w:rFonts w:hint="eastAsia" w:ascii="宋体" w:hAnsi="宋体" w:eastAsia="宋体" w:cs="宋体"/>
          <w:sz w:val="28"/>
          <w:szCs w:val="28"/>
        </w:rPr>
        <w:t>小</w:t>
      </w:r>
      <w:r>
        <w:rPr>
          <w:rFonts w:hint="eastAsia" w:ascii="宋体" w:hAnsi="宋体" w:eastAsia="宋体" w:cs="宋体"/>
          <w:sz w:val="28"/>
          <w:szCs w:val="28"/>
          <w:lang w:eastAsia="zh-CN"/>
        </w:rPr>
        <w:t>组</w:t>
      </w:r>
      <w:r>
        <w:rPr>
          <w:rFonts w:hint="eastAsia" w:ascii="宋体" w:hAnsi="宋体" w:eastAsia="宋体" w:cs="宋体"/>
          <w:sz w:val="28"/>
          <w:szCs w:val="28"/>
        </w:rPr>
        <w:t>成员应当在评审报告上签署不同意见及理由</w:t>
      </w:r>
      <w:r>
        <w:rPr>
          <w:rFonts w:hint="eastAsia" w:ascii="宋体" w:hAnsi="宋体" w:eastAsia="宋体" w:cs="宋体"/>
          <w:sz w:val="28"/>
          <w:szCs w:val="28"/>
          <w:lang w:eastAsia="zh-CN"/>
        </w:rPr>
        <w:t>，</w:t>
      </w:r>
      <w:r>
        <w:rPr>
          <w:rFonts w:hint="eastAsia" w:ascii="宋体" w:hAnsi="宋体" w:eastAsia="宋体" w:cs="宋体"/>
          <w:sz w:val="28"/>
          <w:szCs w:val="28"/>
        </w:rPr>
        <w:t>否则视为同意评审报告。</w:t>
      </w:r>
    </w:p>
    <w:p w14:paraId="74AF388B">
      <w:pPr>
        <w:rPr>
          <w:rFonts w:hint="eastAsia" w:ascii="宋体" w:hAnsi="宋体" w:eastAsia="宋体" w:cs="宋体"/>
          <w:b/>
          <w:bCs/>
          <w:sz w:val="32"/>
          <w:szCs w:val="32"/>
        </w:rPr>
      </w:pPr>
      <w:r>
        <w:rPr>
          <w:rFonts w:hint="eastAsia" w:ascii="宋体" w:hAnsi="宋体" w:eastAsia="宋体" w:cs="宋体"/>
          <w:b/>
          <w:bCs/>
          <w:sz w:val="32"/>
          <w:szCs w:val="32"/>
        </w:rPr>
        <w:t>6.2评审</w:t>
      </w:r>
    </w:p>
    <w:p w14:paraId="0FB579B6">
      <w:pP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2</w:t>
      </w:r>
      <w:r>
        <w:rPr>
          <w:rFonts w:hint="eastAsia" w:ascii="宋体" w:hAnsi="宋体" w:eastAsia="宋体" w:cs="宋体"/>
          <w:sz w:val="28"/>
          <w:szCs w:val="28"/>
          <w:lang w:val="en-US" w:eastAsia="zh-CN"/>
        </w:rPr>
        <w:t>.1评审</w:t>
      </w:r>
      <w:r>
        <w:rPr>
          <w:rFonts w:hint="eastAsia" w:ascii="宋体" w:hAnsi="宋体" w:eastAsia="宋体" w:cs="宋体"/>
          <w:sz w:val="28"/>
          <w:szCs w:val="28"/>
        </w:rPr>
        <w:t>小组按照第三章“评审办法”规定</w:t>
      </w:r>
      <w:r>
        <w:rPr>
          <w:rFonts w:hint="eastAsia" w:ascii="宋体" w:hAnsi="宋体" w:eastAsia="宋体" w:cs="宋体"/>
          <w:sz w:val="28"/>
          <w:szCs w:val="28"/>
          <w:lang w:eastAsia="zh-CN"/>
        </w:rPr>
        <w:t>的</w:t>
      </w:r>
      <w:r>
        <w:rPr>
          <w:rFonts w:hint="eastAsia" w:ascii="宋体" w:hAnsi="宋体" w:eastAsia="宋体" w:cs="宋体"/>
          <w:sz w:val="28"/>
          <w:szCs w:val="28"/>
        </w:rPr>
        <w:t>评审标准和程序对响应文件进行评审</w:t>
      </w:r>
      <w:r>
        <w:rPr>
          <w:rFonts w:hint="eastAsia" w:ascii="宋体" w:hAnsi="宋体" w:eastAsia="宋体" w:cs="宋体"/>
          <w:sz w:val="28"/>
          <w:szCs w:val="28"/>
          <w:lang w:eastAsia="zh-CN"/>
        </w:rPr>
        <w:t>和比较</w:t>
      </w:r>
      <w:r>
        <w:rPr>
          <w:rFonts w:hint="eastAsia" w:ascii="宋体" w:hAnsi="宋体" w:eastAsia="宋体" w:cs="宋体"/>
          <w:sz w:val="28"/>
          <w:szCs w:val="28"/>
        </w:rPr>
        <w:t>。</w:t>
      </w:r>
    </w:p>
    <w:p w14:paraId="4F61FAB3">
      <w:pPr>
        <w:rPr>
          <w:rFonts w:hint="default" w:ascii="宋体" w:hAnsi="宋体" w:eastAsia="宋体" w:cs="宋体"/>
          <w:sz w:val="28"/>
          <w:szCs w:val="28"/>
          <w:lang w:val="en-US" w:eastAsia="zh-CN"/>
        </w:rPr>
      </w:pPr>
      <w:r>
        <w:rPr>
          <w:rFonts w:hint="eastAsia" w:ascii="宋体" w:hAnsi="宋体" w:eastAsia="宋体" w:cs="宋体"/>
          <w:sz w:val="28"/>
          <w:szCs w:val="28"/>
        </w:rPr>
        <w:t>6.2.2</w:t>
      </w:r>
      <w:r>
        <w:rPr>
          <w:rFonts w:hint="eastAsia" w:ascii="宋体" w:hAnsi="宋体" w:eastAsia="宋体" w:cs="宋体"/>
          <w:sz w:val="28"/>
          <w:szCs w:val="28"/>
          <w:lang w:eastAsia="zh-CN"/>
        </w:rPr>
        <w:t>评审完成后，评审小组应当向采购人提交书面评审报告和候选成交供应商名单。评审小组推荐候选成交供应商的数量见供应商须知前附表。</w:t>
      </w:r>
    </w:p>
    <w:p w14:paraId="5D4131F9">
      <w:pPr>
        <w:rPr>
          <w:rFonts w:hint="eastAsia" w:ascii="宋体" w:hAnsi="宋体" w:eastAsia="宋体" w:cs="宋体"/>
          <w:b/>
          <w:bCs/>
          <w:sz w:val="32"/>
          <w:szCs w:val="32"/>
        </w:rPr>
      </w:pPr>
      <w:r>
        <w:rPr>
          <w:rFonts w:hint="eastAsia" w:ascii="宋体" w:hAnsi="宋体" w:eastAsia="宋体" w:cs="宋体"/>
          <w:b/>
          <w:bCs/>
          <w:sz w:val="32"/>
          <w:szCs w:val="32"/>
        </w:rPr>
        <w:t>7.合同授予</w:t>
      </w:r>
    </w:p>
    <w:p w14:paraId="29F18005">
      <w:pPr>
        <w:rPr>
          <w:rFonts w:hint="eastAsia" w:ascii="宋体" w:hAnsi="宋体" w:eastAsia="宋体" w:cs="宋体"/>
          <w:b/>
          <w:bCs/>
          <w:sz w:val="28"/>
          <w:szCs w:val="28"/>
        </w:rPr>
      </w:pPr>
      <w:r>
        <w:rPr>
          <w:rFonts w:hint="eastAsia" w:ascii="宋体" w:hAnsi="宋体" w:eastAsia="宋体" w:cs="宋体"/>
          <w:b/>
          <w:bCs/>
          <w:sz w:val="28"/>
          <w:szCs w:val="28"/>
        </w:rPr>
        <w:t>7</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1候选成交供应商履约能力核查</w:t>
      </w:r>
    </w:p>
    <w:p w14:paraId="423E0049">
      <w:pPr>
        <w:rPr>
          <w:rFonts w:hint="eastAsia" w:ascii="宋体" w:hAnsi="宋体" w:eastAsia="宋体" w:cs="宋体"/>
          <w:sz w:val="28"/>
          <w:szCs w:val="28"/>
        </w:rPr>
      </w:pPr>
      <w:r>
        <w:rPr>
          <w:rFonts w:hint="eastAsia" w:ascii="宋体" w:hAnsi="宋体" w:eastAsia="宋体" w:cs="宋体"/>
          <w:sz w:val="28"/>
          <w:szCs w:val="28"/>
        </w:rPr>
        <w:t>采购人可对候选成交供应商的相关证明材料原件进行核验或组织现场考察，以确认候选成交供应商的生产经营、财务等实际状况与响应文件是否一致及是否存在其他可能影响供应商</w:t>
      </w:r>
      <w:r>
        <w:rPr>
          <w:rFonts w:hint="eastAsia" w:ascii="宋体" w:hAnsi="宋体" w:eastAsia="宋体" w:cs="宋体"/>
          <w:sz w:val="28"/>
          <w:szCs w:val="28"/>
          <w:lang w:eastAsia="zh-CN"/>
        </w:rPr>
        <w:t>履约</w:t>
      </w:r>
      <w:r>
        <w:rPr>
          <w:rFonts w:hint="eastAsia" w:ascii="宋体" w:hAnsi="宋体" w:eastAsia="宋体" w:cs="宋体"/>
          <w:sz w:val="28"/>
          <w:szCs w:val="28"/>
        </w:rPr>
        <w:t>能力的情况，核查结果将作为采购人选择确定预成交供应商的依据之一。</w:t>
      </w:r>
    </w:p>
    <w:p w14:paraId="4EA2BA9F">
      <w:pPr>
        <w:rPr>
          <w:rFonts w:hint="eastAsia" w:ascii="宋体" w:hAnsi="宋体" w:eastAsia="宋体" w:cs="宋体"/>
          <w:b/>
          <w:bCs/>
          <w:sz w:val="32"/>
          <w:szCs w:val="32"/>
        </w:rPr>
      </w:pPr>
      <w:r>
        <w:rPr>
          <w:rFonts w:hint="eastAsia" w:ascii="宋体" w:hAnsi="宋体" w:eastAsia="宋体" w:cs="宋体"/>
          <w:b/>
          <w:bCs/>
          <w:sz w:val="32"/>
          <w:szCs w:val="32"/>
        </w:rPr>
        <w:t>7.2确定预成交供应商</w:t>
      </w:r>
    </w:p>
    <w:p w14:paraId="0897283B">
      <w:pPr>
        <w:rPr>
          <w:rFonts w:hint="eastAsia" w:ascii="宋体" w:hAnsi="宋体" w:eastAsia="宋体" w:cs="宋体"/>
          <w:sz w:val="28"/>
          <w:szCs w:val="28"/>
        </w:rPr>
      </w:pPr>
      <w:r>
        <w:rPr>
          <w:rFonts w:hint="eastAsia" w:ascii="宋体" w:hAnsi="宋体" w:eastAsia="宋体" w:cs="宋体"/>
          <w:sz w:val="28"/>
          <w:szCs w:val="28"/>
        </w:rPr>
        <w:t>采购人将根据评审报告及核查结果(如有)，对候选成交供应商综合评估后从中选择确定预成交供应商。</w:t>
      </w:r>
    </w:p>
    <w:p w14:paraId="78BB2D0C">
      <w:pPr>
        <w:rPr>
          <w:rFonts w:hint="eastAsia" w:ascii="宋体" w:hAnsi="宋体" w:eastAsia="宋体" w:cs="宋体"/>
          <w:b/>
          <w:bCs/>
          <w:sz w:val="32"/>
          <w:szCs w:val="32"/>
        </w:rPr>
      </w:pPr>
      <w:r>
        <w:rPr>
          <w:rFonts w:hint="eastAsia" w:ascii="宋体" w:hAnsi="宋体" w:eastAsia="宋体" w:cs="宋体"/>
          <w:b/>
          <w:bCs/>
          <w:sz w:val="32"/>
          <w:szCs w:val="32"/>
          <w:lang w:val="en-US" w:eastAsia="zh-CN"/>
        </w:rPr>
        <w:t>7.3</w:t>
      </w:r>
      <w:r>
        <w:rPr>
          <w:rFonts w:hint="eastAsia" w:ascii="宋体" w:hAnsi="宋体" w:eastAsia="宋体" w:cs="宋体"/>
          <w:b/>
          <w:bCs/>
          <w:sz w:val="32"/>
          <w:szCs w:val="32"/>
        </w:rPr>
        <w:t>预成交结果公示</w:t>
      </w:r>
    </w:p>
    <w:p w14:paraId="427ED2CB">
      <w:pPr>
        <w:rPr>
          <w:rFonts w:hint="eastAsia" w:ascii="宋体" w:hAnsi="宋体" w:eastAsia="宋体" w:cs="宋体"/>
          <w:sz w:val="28"/>
          <w:szCs w:val="28"/>
        </w:rPr>
      </w:pPr>
      <w:r>
        <w:rPr>
          <w:rFonts w:hint="eastAsia" w:ascii="宋体" w:hAnsi="宋体" w:eastAsia="宋体" w:cs="宋体"/>
          <w:sz w:val="28"/>
          <w:szCs w:val="28"/>
        </w:rPr>
        <w:t>预成交供应商选定后，采购人将按照</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规定的公示媒和公示</w:t>
      </w:r>
      <w:r>
        <w:rPr>
          <w:rFonts w:hint="eastAsia" w:ascii="宋体" w:hAnsi="宋体" w:eastAsia="宋体" w:cs="宋体"/>
          <w:sz w:val="28"/>
          <w:szCs w:val="28"/>
          <w:lang w:eastAsia="zh-CN"/>
        </w:rPr>
        <w:t>期限进行公示</w:t>
      </w:r>
      <w:r>
        <w:rPr>
          <w:rFonts w:hint="eastAsia" w:ascii="宋体" w:hAnsi="宋体" w:eastAsia="宋体" w:cs="宋体"/>
          <w:sz w:val="28"/>
          <w:szCs w:val="28"/>
        </w:rPr>
        <w:t>，公示信息包括如下内容</w:t>
      </w:r>
      <w:r>
        <w:rPr>
          <w:rFonts w:hint="eastAsia" w:ascii="宋体" w:hAnsi="宋体" w:eastAsia="宋体" w:cs="宋体"/>
          <w:sz w:val="28"/>
          <w:szCs w:val="28"/>
          <w:lang w:eastAsia="zh-CN"/>
        </w:rPr>
        <w:t>：</w:t>
      </w:r>
    </w:p>
    <w:p w14:paraId="28DCEA09">
      <w:pPr>
        <w:rPr>
          <w:rFonts w:hint="default" w:ascii="宋体" w:hAnsi="宋体" w:eastAsia="宋体" w:cs="宋体"/>
          <w:sz w:val="28"/>
          <w:szCs w:val="28"/>
          <w:lang w:val="en-US" w:eastAsia="zh-CN"/>
        </w:rPr>
      </w:pPr>
      <w:r>
        <w:rPr>
          <w:rFonts w:hint="eastAsia" w:ascii="宋体" w:hAnsi="宋体" w:eastAsia="宋体" w:cs="宋体"/>
          <w:sz w:val="28"/>
          <w:szCs w:val="28"/>
        </w:rPr>
        <w:t>(1)所有候选成交供应商名称、响应价格及工期</w:t>
      </w:r>
      <w:r>
        <w:rPr>
          <w:rFonts w:hint="eastAsia" w:ascii="宋体" w:hAnsi="宋体" w:eastAsia="宋体" w:cs="宋体"/>
          <w:sz w:val="28"/>
          <w:szCs w:val="28"/>
          <w:lang w:val="en-US" w:eastAsia="zh-CN"/>
        </w:rPr>
        <w:t>/</w:t>
      </w:r>
      <w:r>
        <w:rPr>
          <w:rFonts w:hint="eastAsia" w:ascii="宋体" w:hAnsi="宋体" w:eastAsia="宋体" w:cs="宋体"/>
          <w:sz w:val="28"/>
          <w:szCs w:val="28"/>
        </w:rPr>
        <w:t>交</w:t>
      </w:r>
      <w:r>
        <w:rPr>
          <w:rFonts w:hint="eastAsia" w:ascii="宋体" w:hAnsi="宋体" w:eastAsia="宋体" w:cs="宋体"/>
          <w:sz w:val="28"/>
          <w:szCs w:val="28"/>
          <w:lang w:eastAsia="zh-CN"/>
        </w:rPr>
        <w:t>货期</w:t>
      </w:r>
      <w:r>
        <w:rPr>
          <w:rFonts w:hint="eastAsia" w:ascii="宋体" w:hAnsi="宋体" w:eastAsia="宋体" w:cs="宋体"/>
          <w:sz w:val="28"/>
          <w:szCs w:val="28"/>
          <w:lang w:val="en-US" w:eastAsia="zh-CN"/>
        </w:rPr>
        <w:t>/服务期；</w:t>
      </w:r>
    </w:p>
    <w:p w14:paraId="4364A661">
      <w:pPr>
        <w:rPr>
          <w:rFonts w:hint="eastAsia" w:ascii="宋体" w:hAnsi="宋体" w:eastAsia="宋体" w:cs="宋体"/>
          <w:sz w:val="28"/>
          <w:szCs w:val="28"/>
          <w:lang w:eastAsia="zh-CN"/>
        </w:rPr>
      </w:pPr>
      <w:r>
        <w:rPr>
          <w:rFonts w:hint="eastAsia" w:ascii="宋体" w:hAnsi="宋体" w:eastAsia="宋体" w:cs="宋体"/>
          <w:sz w:val="28"/>
          <w:szCs w:val="28"/>
        </w:rPr>
        <w:t>(2)预成交供应商名称、预成交份额</w:t>
      </w:r>
      <w:r>
        <w:rPr>
          <w:rFonts w:hint="eastAsia" w:ascii="宋体" w:hAnsi="宋体" w:eastAsia="宋体" w:cs="宋体"/>
          <w:sz w:val="28"/>
          <w:szCs w:val="28"/>
          <w:lang w:eastAsia="zh-CN"/>
        </w:rPr>
        <w:t>（如有）及选择原因；</w:t>
      </w:r>
    </w:p>
    <w:p w14:paraId="0F961AB8">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规定的其他内容。</w:t>
      </w:r>
    </w:p>
    <w:p w14:paraId="73062281">
      <w:pPr>
        <w:rPr>
          <w:rFonts w:hint="eastAsia" w:ascii="宋体" w:hAnsi="宋体" w:eastAsia="宋体" w:cs="宋体"/>
          <w:b/>
          <w:bCs/>
          <w:sz w:val="32"/>
          <w:szCs w:val="32"/>
        </w:rPr>
      </w:pPr>
      <w:r>
        <w:rPr>
          <w:rFonts w:hint="eastAsia" w:ascii="宋体" w:hAnsi="宋体" w:eastAsia="宋体" w:cs="宋体"/>
          <w:b/>
          <w:bCs/>
          <w:sz w:val="32"/>
          <w:szCs w:val="32"/>
          <w:lang w:val="en-US" w:eastAsia="zh-CN"/>
        </w:rPr>
        <w:t>7.4</w:t>
      </w:r>
      <w:r>
        <w:rPr>
          <w:rFonts w:hint="eastAsia" w:ascii="宋体" w:hAnsi="宋体" w:eastAsia="宋体" w:cs="宋体"/>
          <w:b/>
          <w:bCs/>
          <w:sz w:val="32"/>
          <w:szCs w:val="32"/>
        </w:rPr>
        <w:t>发出成交通知书</w:t>
      </w:r>
    </w:p>
    <w:p w14:paraId="03FC04CF">
      <w:pPr>
        <w:rPr>
          <w:rFonts w:hint="eastAsia" w:ascii="宋体" w:hAnsi="宋体" w:eastAsia="宋体" w:cs="宋体"/>
          <w:sz w:val="28"/>
          <w:szCs w:val="28"/>
          <w:lang w:val="en-US" w:eastAsia="zh-CN"/>
        </w:rPr>
      </w:pPr>
      <w:r>
        <w:rPr>
          <w:rFonts w:hint="eastAsia" w:ascii="宋体" w:hAnsi="宋体" w:eastAsia="宋体" w:cs="宋体"/>
          <w:sz w:val="28"/>
          <w:szCs w:val="28"/>
        </w:rPr>
        <w:t>公示期结束后，在</w:t>
      </w:r>
      <w:r>
        <w:rPr>
          <w:rFonts w:hint="eastAsia" w:ascii="宋体" w:hAnsi="宋体" w:eastAsia="宋体" w:cs="宋体"/>
          <w:sz w:val="28"/>
          <w:szCs w:val="28"/>
          <w:lang w:eastAsia="zh-CN"/>
        </w:rPr>
        <w:t>本章第</w:t>
      </w:r>
      <w:r>
        <w:rPr>
          <w:rFonts w:hint="eastAsia" w:ascii="宋体" w:hAnsi="宋体" w:eastAsia="宋体" w:cs="宋体"/>
          <w:sz w:val="28"/>
          <w:szCs w:val="28"/>
          <w:lang w:val="en-US" w:eastAsia="zh-CN"/>
        </w:rPr>
        <w:t>3.3款规定</w:t>
      </w:r>
      <w:r>
        <w:rPr>
          <w:rFonts w:hint="eastAsia" w:ascii="宋体" w:hAnsi="宋体" w:eastAsia="宋体" w:cs="宋体"/>
          <w:sz w:val="28"/>
          <w:szCs w:val="28"/>
        </w:rPr>
        <w:t>的响应文件有效期内，采购人以书面形式向预成交供应商发出成交通知书</w:t>
      </w:r>
      <w:r>
        <w:rPr>
          <w:rFonts w:hint="eastAsia" w:ascii="宋体" w:hAnsi="宋体" w:eastAsia="宋体" w:cs="宋体"/>
          <w:sz w:val="28"/>
          <w:szCs w:val="28"/>
          <w:lang w:eastAsia="zh-CN"/>
        </w:rPr>
        <w:t>。</w:t>
      </w:r>
    </w:p>
    <w:p w14:paraId="7B996D00">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7.5发布成交公告</w:t>
      </w:r>
    </w:p>
    <w:p w14:paraId="0CAA63B2">
      <w:pPr>
        <w:rPr>
          <w:rFonts w:hint="eastAsia" w:ascii="宋体" w:hAnsi="宋体" w:eastAsia="宋体" w:cs="宋体"/>
          <w:sz w:val="28"/>
          <w:szCs w:val="28"/>
        </w:rPr>
      </w:pPr>
      <w:r>
        <w:rPr>
          <w:rFonts w:hint="eastAsia" w:ascii="宋体" w:hAnsi="宋体" w:eastAsia="宋体" w:cs="宋体"/>
          <w:sz w:val="28"/>
          <w:szCs w:val="28"/>
        </w:rPr>
        <w:t>在发出成交通知书的同时，采购人发布成交公告。</w:t>
      </w:r>
    </w:p>
    <w:p w14:paraId="155E1812">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7.6履约保证金</w:t>
      </w:r>
    </w:p>
    <w:p w14:paraId="3D0E7B68">
      <w:pPr>
        <w:rPr>
          <w:rFonts w:hint="eastAsia" w:ascii="宋体" w:hAnsi="宋体" w:eastAsia="宋体" w:cs="宋体"/>
          <w:sz w:val="28"/>
          <w:szCs w:val="28"/>
        </w:rPr>
      </w:pPr>
      <w:r>
        <w:rPr>
          <w:rFonts w:hint="eastAsia" w:ascii="宋体" w:hAnsi="宋体" w:eastAsia="宋体" w:cs="宋体"/>
          <w:b/>
          <w:bCs/>
          <w:sz w:val="28"/>
          <w:szCs w:val="28"/>
        </w:rPr>
        <w:t>供应商须知前附表</w:t>
      </w:r>
      <w:r>
        <w:rPr>
          <w:rFonts w:hint="eastAsia" w:ascii="宋体" w:hAnsi="宋体" w:eastAsia="宋体" w:cs="宋体"/>
          <w:sz w:val="28"/>
          <w:szCs w:val="28"/>
        </w:rPr>
        <w:t>规定提交履约保证金的，成交供应商应按</w:t>
      </w:r>
      <w:r>
        <w:rPr>
          <w:rFonts w:hint="eastAsia" w:ascii="宋体" w:hAnsi="宋体" w:eastAsia="宋体" w:cs="宋体"/>
          <w:b/>
          <w:bCs/>
          <w:sz w:val="28"/>
          <w:szCs w:val="28"/>
        </w:rPr>
        <w:t>供应商须知前附表</w:t>
      </w:r>
      <w:r>
        <w:rPr>
          <w:rFonts w:hint="eastAsia" w:ascii="宋体" w:hAnsi="宋体" w:eastAsia="宋体" w:cs="宋体"/>
          <w:sz w:val="28"/>
          <w:szCs w:val="28"/>
        </w:rPr>
        <w:t>规定的形式</w:t>
      </w:r>
      <w:r>
        <w:rPr>
          <w:rFonts w:hint="eastAsia" w:ascii="宋体" w:hAnsi="宋体" w:eastAsia="宋体" w:cs="宋体"/>
          <w:sz w:val="28"/>
          <w:szCs w:val="28"/>
          <w:lang w:eastAsia="zh-CN"/>
        </w:rPr>
        <w:t>、</w:t>
      </w:r>
      <w:r>
        <w:rPr>
          <w:rFonts w:hint="eastAsia" w:ascii="宋体" w:hAnsi="宋体" w:eastAsia="宋体" w:cs="宋体"/>
          <w:sz w:val="28"/>
          <w:szCs w:val="28"/>
        </w:rPr>
        <w:t>有效期限和提交时间向采购人提交履约保证金。除</w:t>
      </w:r>
      <w:r>
        <w:rPr>
          <w:rFonts w:hint="eastAsia" w:ascii="宋体" w:hAnsi="宋体" w:eastAsia="宋体" w:cs="宋体"/>
          <w:b/>
          <w:bCs/>
          <w:sz w:val="28"/>
          <w:szCs w:val="28"/>
        </w:rPr>
        <w:t>供应商须知前附表</w:t>
      </w:r>
      <w:r>
        <w:rPr>
          <w:rFonts w:hint="eastAsia" w:ascii="宋体" w:hAnsi="宋体" w:eastAsia="宋体" w:cs="宋体"/>
          <w:sz w:val="28"/>
          <w:szCs w:val="28"/>
        </w:rPr>
        <w:t>另有规定外，履约保证金为采购合同金额的5％。</w:t>
      </w:r>
    </w:p>
    <w:p w14:paraId="5F5B99D9">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7.7签订合同</w:t>
      </w:r>
    </w:p>
    <w:p w14:paraId="48807103">
      <w:pPr>
        <w:rPr>
          <w:rFonts w:hint="eastAsia" w:ascii="宋体" w:hAnsi="宋体" w:eastAsia="宋体" w:cs="宋体"/>
          <w:sz w:val="28"/>
          <w:szCs w:val="28"/>
        </w:rPr>
      </w:pPr>
      <w:r>
        <w:rPr>
          <w:rFonts w:hint="eastAsia" w:ascii="宋体" w:hAnsi="宋体" w:eastAsia="宋体" w:cs="宋体"/>
          <w:sz w:val="28"/>
          <w:szCs w:val="28"/>
        </w:rPr>
        <w:t>7.7.1采购人和成交供应商应当在成交通知书规定的期限内，根据采购文件和成交供应商的响应文件订立书面合同。成交供应商无正当理由拒绝签订合同，在签订合同时向采购人提出附加条件，或者不按照采购文件要求提交履约证金的，采购人取消其成交资格，其响应保证金不予退还;给采购人造成的损失超过响应保证金数额的，成交供应商还应当对超过部分予以后</w:t>
      </w:r>
      <w:r>
        <w:rPr>
          <w:rFonts w:hint="eastAsia" w:ascii="宋体" w:hAnsi="宋体" w:eastAsia="宋体" w:cs="宋体"/>
          <w:sz w:val="28"/>
          <w:szCs w:val="28"/>
          <w:lang w:eastAsia="zh-CN"/>
        </w:rPr>
        <w:t>赔</w:t>
      </w:r>
      <w:r>
        <w:rPr>
          <w:rFonts w:hint="eastAsia" w:ascii="宋体" w:hAnsi="宋体" w:eastAsia="宋体" w:cs="宋体"/>
          <w:sz w:val="28"/>
          <w:szCs w:val="28"/>
        </w:rPr>
        <w:t>偿。</w:t>
      </w:r>
    </w:p>
    <w:p w14:paraId="20348FAD">
      <w:pPr>
        <w:rPr>
          <w:rFonts w:hint="eastAsia" w:ascii="宋体" w:hAnsi="宋体" w:eastAsia="宋体" w:cs="宋体"/>
          <w:sz w:val="28"/>
          <w:szCs w:val="28"/>
          <w:lang w:eastAsia="zh-CN"/>
        </w:rPr>
      </w:pPr>
      <w:r>
        <w:rPr>
          <w:rFonts w:hint="eastAsia" w:ascii="宋体" w:hAnsi="宋体" w:eastAsia="宋体" w:cs="宋体"/>
          <w:sz w:val="28"/>
          <w:szCs w:val="28"/>
        </w:rPr>
        <w:t>7.7.2发出成交通知书后，采购人无正当理由拒绝签订合同，或者在签订合同时向成交供应商提出附加条件的，采购人向成交供应商退还响应证金;给成交供应商造成损失的，还应当赔偿损失</w:t>
      </w:r>
      <w:r>
        <w:rPr>
          <w:rFonts w:hint="eastAsia" w:ascii="宋体" w:hAnsi="宋体" w:eastAsia="宋体" w:cs="宋体"/>
          <w:sz w:val="28"/>
          <w:szCs w:val="28"/>
          <w:lang w:eastAsia="zh-CN"/>
        </w:rPr>
        <w:t>。</w:t>
      </w:r>
    </w:p>
    <w:p w14:paraId="44B23FA7">
      <w:pPr>
        <w:rPr>
          <w:rFonts w:hint="eastAsia" w:ascii="宋体" w:hAnsi="宋体" w:eastAsia="宋体" w:cs="宋体"/>
          <w:sz w:val="28"/>
          <w:szCs w:val="28"/>
        </w:rPr>
      </w:pPr>
      <w:r>
        <w:rPr>
          <w:rFonts w:hint="eastAsia" w:ascii="宋体" w:hAnsi="宋体" w:eastAsia="宋体" w:cs="宋体"/>
          <w:sz w:val="28"/>
          <w:szCs w:val="28"/>
        </w:rPr>
        <w:t>7.7.3联合体成交的，联合体各方应当共同与采购人签订合同，就成交项目向采购人承担连带责任。</w:t>
      </w:r>
    </w:p>
    <w:p w14:paraId="58B530CA">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7.8特殊情形处理</w:t>
      </w:r>
    </w:p>
    <w:p w14:paraId="2DC8E07B">
      <w:pPr>
        <w:rPr>
          <w:rFonts w:hint="eastAsia" w:ascii="宋体" w:hAnsi="宋体" w:eastAsia="宋体" w:cs="宋体"/>
          <w:sz w:val="28"/>
          <w:szCs w:val="28"/>
        </w:rPr>
      </w:pPr>
      <w:r>
        <w:rPr>
          <w:rFonts w:hint="eastAsia" w:ascii="宋体" w:hAnsi="宋体" w:eastAsia="宋体" w:cs="宋体"/>
          <w:sz w:val="28"/>
          <w:szCs w:val="28"/>
        </w:rPr>
        <w:t>因供应商对预成交结果提出异议、成交供立商无正当理由拒绝签订合同、成</w:t>
      </w:r>
      <w:r>
        <w:rPr>
          <w:rFonts w:hint="eastAsia" w:ascii="宋体" w:hAnsi="宋体" w:eastAsia="宋体" w:cs="宋体"/>
          <w:sz w:val="28"/>
          <w:szCs w:val="28"/>
          <w:lang w:eastAsia="zh-CN"/>
        </w:rPr>
        <w:t>交供应商在签</w:t>
      </w:r>
      <w:r>
        <w:rPr>
          <w:rFonts w:hint="eastAsia" w:ascii="宋体" w:hAnsi="宋体" w:eastAsia="宋体" w:cs="宋体"/>
          <w:sz w:val="28"/>
          <w:szCs w:val="28"/>
        </w:rPr>
        <w:t>订合同时向采购人提出附加条件或者不按采购文件要求提交履约保证金等导致</w:t>
      </w:r>
      <w:r>
        <w:rPr>
          <w:rFonts w:hint="eastAsia" w:ascii="宋体" w:hAnsi="宋体" w:eastAsia="宋体" w:cs="宋体"/>
          <w:sz w:val="28"/>
          <w:szCs w:val="28"/>
          <w:lang w:eastAsia="zh-CN"/>
        </w:rPr>
        <w:t>采购人变更成</w:t>
      </w:r>
      <w:r>
        <w:rPr>
          <w:rFonts w:hint="eastAsia" w:ascii="宋体" w:hAnsi="宋体" w:eastAsia="宋体" w:cs="宋体"/>
          <w:sz w:val="28"/>
          <w:szCs w:val="28"/>
        </w:rPr>
        <w:t>交结果的，采购人应按照本条规定的程序重</w:t>
      </w:r>
      <w:r>
        <w:rPr>
          <w:rFonts w:hint="eastAsia" w:ascii="宋体" w:hAnsi="宋体" w:eastAsia="宋体" w:cs="宋体"/>
          <w:sz w:val="28"/>
          <w:szCs w:val="28"/>
          <w:lang w:eastAsia="zh-CN"/>
        </w:rPr>
        <w:t>新</w:t>
      </w:r>
      <w:r>
        <w:rPr>
          <w:rFonts w:hint="eastAsia" w:ascii="宋体" w:hAnsi="宋体" w:eastAsia="宋体" w:cs="宋体"/>
          <w:sz w:val="28"/>
          <w:szCs w:val="28"/>
        </w:rPr>
        <w:t>选择确定预成交供应商，进行公示并公告。</w:t>
      </w:r>
    </w:p>
    <w:p w14:paraId="30BFA277">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8.异议</w:t>
      </w:r>
    </w:p>
    <w:p w14:paraId="5F92A28E">
      <w:pPr>
        <w:rPr>
          <w:rFonts w:hint="eastAsia" w:ascii="宋体" w:hAnsi="宋体" w:eastAsia="宋体" w:cs="宋体"/>
          <w:b/>
          <w:bCs/>
          <w:sz w:val="28"/>
          <w:szCs w:val="28"/>
        </w:rPr>
      </w:pPr>
      <w:r>
        <w:rPr>
          <w:rFonts w:hint="eastAsia" w:ascii="宋体" w:hAnsi="宋体" w:eastAsia="宋体" w:cs="宋体"/>
          <w:b/>
          <w:bCs/>
          <w:sz w:val="28"/>
          <w:szCs w:val="28"/>
        </w:rPr>
        <w:t>8</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l提出异议</w:t>
      </w:r>
    </w:p>
    <w:p w14:paraId="30B0B7BC">
      <w:pPr>
        <w:rPr>
          <w:rFonts w:hint="eastAsia" w:ascii="宋体" w:hAnsi="宋体" w:eastAsia="宋体" w:cs="宋体"/>
          <w:sz w:val="28"/>
          <w:szCs w:val="28"/>
          <w:lang w:eastAsia="zh-CN"/>
        </w:rPr>
      </w:pPr>
      <w:r>
        <w:rPr>
          <w:rFonts w:hint="eastAsia" w:ascii="宋体" w:hAnsi="宋体" w:eastAsia="宋体" w:cs="宋体"/>
          <w:sz w:val="28"/>
          <w:szCs w:val="28"/>
        </w:rPr>
        <w:t>供应商或者其他利害关系人可以对预成交</w:t>
      </w:r>
      <w:r>
        <w:rPr>
          <w:rFonts w:hint="eastAsia" w:ascii="宋体" w:hAnsi="宋体" w:eastAsia="宋体" w:cs="宋体"/>
          <w:sz w:val="28"/>
          <w:szCs w:val="28"/>
          <w:lang w:eastAsia="zh-CN"/>
        </w:rPr>
        <w:t>结</w:t>
      </w:r>
      <w:r>
        <w:rPr>
          <w:rFonts w:hint="eastAsia" w:ascii="宋体" w:hAnsi="宋体" w:eastAsia="宋体" w:cs="宋体"/>
          <w:sz w:val="28"/>
          <w:szCs w:val="28"/>
        </w:rPr>
        <w:t>果提出异议。异议应在预成交结果公示期间通过</w:t>
      </w:r>
      <w:r>
        <w:rPr>
          <w:rFonts w:hint="eastAsia" w:ascii="宋体" w:hAnsi="宋体" w:eastAsia="宋体" w:cs="宋体"/>
          <w:b/>
          <w:bCs/>
          <w:sz w:val="28"/>
          <w:szCs w:val="28"/>
        </w:rPr>
        <w:t>供应商须知前附表</w:t>
      </w:r>
      <w:r>
        <w:rPr>
          <w:rFonts w:hint="eastAsia" w:ascii="宋体" w:hAnsi="宋体" w:eastAsia="宋体" w:cs="宋体"/>
          <w:b w:val="0"/>
          <w:bCs w:val="0"/>
          <w:sz w:val="28"/>
          <w:szCs w:val="28"/>
        </w:rPr>
        <w:t>规</w:t>
      </w:r>
      <w:r>
        <w:rPr>
          <w:rFonts w:hint="eastAsia" w:ascii="宋体" w:hAnsi="宋体" w:eastAsia="宋体" w:cs="宋体"/>
          <w:sz w:val="28"/>
          <w:szCs w:val="28"/>
        </w:rPr>
        <w:t>定的异议渠道提出，并提交异议函和必要的证明材料。异议函包括但不限于下列内容</w:t>
      </w:r>
      <w:r>
        <w:rPr>
          <w:rFonts w:hint="eastAsia" w:ascii="宋体" w:hAnsi="宋体" w:eastAsia="宋体" w:cs="宋体"/>
          <w:sz w:val="28"/>
          <w:szCs w:val="28"/>
          <w:lang w:eastAsia="zh-CN"/>
        </w:rPr>
        <w:t>：</w:t>
      </w:r>
    </w:p>
    <w:p w14:paraId="2A1B3FF0">
      <w:pPr>
        <w:rPr>
          <w:rFonts w:hint="eastAsia" w:ascii="宋体" w:hAnsi="宋体" w:eastAsia="宋体" w:cs="宋体"/>
          <w:sz w:val="28"/>
          <w:szCs w:val="28"/>
        </w:rPr>
      </w:pPr>
      <w:r>
        <w:rPr>
          <w:rFonts w:hint="eastAsia" w:ascii="宋体" w:hAnsi="宋体" w:eastAsia="宋体" w:cs="宋体"/>
          <w:sz w:val="28"/>
          <w:szCs w:val="28"/>
        </w:rPr>
        <w:t>(1)异议人名称、地址、邮政编码、联系人及联系电话;</w:t>
      </w:r>
    </w:p>
    <w:p w14:paraId="7FF3BD43">
      <w:pPr>
        <w:rPr>
          <w:rFonts w:hint="eastAsia" w:ascii="宋体" w:hAnsi="宋体" w:eastAsia="宋体" w:cs="宋体"/>
          <w:sz w:val="28"/>
          <w:szCs w:val="28"/>
        </w:rPr>
      </w:pPr>
      <w:r>
        <w:rPr>
          <w:rFonts w:hint="eastAsia" w:ascii="宋体" w:hAnsi="宋体" w:eastAsia="宋体" w:cs="宋体"/>
          <w:sz w:val="28"/>
          <w:szCs w:val="28"/>
        </w:rPr>
        <w:t>(2)具体、明确的异议事项、事实依据及与异议事项相关的请求。</w:t>
      </w:r>
    </w:p>
    <w:p w14:paraId="39712F34">
      <w:pPr>
        <w:rPr>
          <w:rFonts w:hint="eastAsia" w:ascii="宋体" w:hAnsi="宋体" w:eastAsia="宋体" w:cs="宋体"/>
          <w:sz w:val="28"/>
          <w:szCs w:val="28"/>
        </w:rPr>
      </w:pPr>
      <w:r>
        <w:rPr>
          <w:rFonts w:hint="eastAsia" w:ascii="宋体" w:hAnsi="宋体" w:eastAsia="宋体" w:cs="宋体"/>
          <w:sz w:val="28"/>
          <w:szCs w:val="28"/>
        </w:rPr>
        <w:t>异议函应由异议人的法定代表人(单位负责人)或其授权的代理人签字并加盖公章。</w:t>
      </w:r>
    </w:p>
    <w:p w14:paraId="7161146A">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8.2异议处理</w:t>
      </w:r>
    </w:p>
    <w:p w14:paraId="4B2A07B4">
      <w:pPr>
        <w:rPr>
          <w:rFonts w:hint="eastAsia" w:ascii="宋体" w:hAnsi="宋体" w:eastAsia="宋体" w:cs="宋体"/>
          <w:sz w:val="28"/>
          <w:szCs w:val="28"/>
        </w:rPr>
      </w:pPr>
      <w:r>
        <w:rPr>
          <w:rFonts w:hint="eastAsia" w:ascii="宋体" w:hAnsi="宋体" w:eastAsia="宋体" w:cs="宋体"/>
          <w:sz w:val="28"/>
          <w:szCs w:val="28"/>
        </w:rPr>
        <w:t>采购人将针对异议事项进行核查，经过核查，发现异议人对相关问题理解有误的，应做出解释;发现采购活动中确实存在错误或不当于为的，应及时予以改正或补救。</w:t>
      </w:r>
    </w:p>
    <w:p w14:paraId="14424EA3">
      <w:pPr>
        <w:rPr>
          <w:rFonts w:hint="eastAsia" w:ascii="宋体" w:hAnsi="宋体" w:eastAsia="宋体" w:cs="宋体"/>
          <w:sz w:val="28"/>
          <w:szCs w:val="28"/>
        </w:rPr>
      </w:pPr>
      <w:r>
        <w:rPr>
          <w:rFonts w:hint="eastAsia" w:ascii="宋体" w:hAnsi="宋体" w:eastAsia="宋体" w:cs="宋体"/>
          <w:sz w:val="28"/>
          <w:szCs w:val="28"/>
        </w:rPr>
        <w:t>异议人与采购人对异议事项无法达成一致，异议人可向</w:t>
      </w:r>
      <w:r>
        <w:rPr>
          <w:rFonts w:hint="eastAsia" w:ascii="宋体" w:hAnsi="宋体" w:eastAsia="宋体" w:cs="宋体"/>
          <w:b/>
          <w:bCs/>
          <w:sz w:val="28"/>
          <w:szCs w:val="28"/>
        </w:rPr>
        <w:t>供应商须知前附表</w:t>
      </w:r>
      <w:r>
        <w:rPr>
          <w:rFonts w:hint="eastAsia" w:ascii="宋体" w:hAnsi="宋体" w:eastAsia="宋体" w:cs="宋体"/>
          <w:sz w:val="28"/>
          <w:szCs w:val="28"/>
        </w:rPr>
        <w:t>规定的行业组织或专业咨询机构申请调解或进行反映。</w:t>
      </w:r>
    </w:p>
    <w:p w14:paraId="4F1F141A">
      <w:pPr>
        <w:rPr>
          <w:rFonts w:hint="eastAsia" w:ascii="宋体" w:hAnsi="宋体" w:eastAsia="宋体" w:cs="宋体"/>
          <w:sz w:val="28"/>
          <w:szCs w:val="28"/>
        </w:rPr>
      </w:pPr>
      <w:r>
        <w:rPr>
          <w:rFonts w:hint="eastAsia" w:ascii="宋体" w:hAnsi="宋体" w:eastAsia="宋体" w:cs="宋体"/>
          <w:sz w:val="28"/>
          <w:szCs w:val="28"/>
        </w:rPr>
        <w:t>采购人认为异议不成立或不影响采购结果的，可以继续进行采购活动。</w:t>
      </w:r>
    </w:p>
    <w:p w14:paraId="112E8458">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9.纪律要求</w:t>
      </w:r>
    </w:p>
    <w:p w14:paraId="1038B12E">
      <w:pPr>
        <w:rPr>
          <w:rFonts w:hint="eastAsia" w:ascii="宋体" w:hAnsi="宋体" w:eastAsia="宋体" w:cs="宋体"/>
          <w:b/>
          <w:bCs/>
          <w:sz w:val="28"/>
          <w:szCs w:val="28"/>
        </w:rPr>
      </w:pPr>
      <w:r>
        <w:rPr>
          <w:rFonts w:hint="eastAsia" w:ascii="宋体" w:hAnsi="宋体" w:eastAsia="宋体" w:cs="宋体"/>
          <w:b/>
          <w:bCs/>
          <w:sz w:val="28"/>
          <w:szCs w:val="28"/>
        </w:rPr>
        <w:t>9.1对</w:t>
      </w:r>
      <w:r>
        <w:rPr>
          <w:rFonts w:hint="eastAsia" w:ascii="宋体" w:hAnsi="宋体" w:eastAsia="宋体" w:cs="宋体"/>
          <w:b/>
          <w:bCs/>
          <w:sz w:val="28"/>
          <w:szCs w:val="28"/>
          <w:lang w:eastAsia="zh-CN"/>
        </w:rPr>
        <w:t>采</w:t>
      </w:r>
      <w:r>
        <w:rPr>
          <w:rFonts w:hint="eastAsia" w:ascii="宋体" w:hAnsi="宋体" w:eastAsia="宋体" w:cs="宋体"/>
          <w:b/>
          <w:bCs/>
          <w:sz w:val="28"/>
          <w:szCs w:val="28"/>
        </w:rPr>
        <w:t>购人的纪律要求</w:t>
      </w:r>
    </w:p>
    <w:p w14:paraId="11D86ABE">
      <w:pPr>
        <w:rPr>
          <w:rFonts w:hint="eastAsia" w:ascii="宋体" w:hAnsi="宋体" w:eastAsia="宋体" w:cs="宋体"/>
          <w:sz w:val="28"/>
          <w:szCs w:val="28"/>
        </w:rPr>
      </w:pPr>
      <w:r>
        <w:rPr>
          <w:rFonts w:hint="eastAsia" w:ascii="宋体" w:hAnsi="宋体" w:eastAsia="宋体" w:cs="宋体"/>
          <w:sz w:val="28"/>
          <w:szCs w:val="28"/>
          <w:lang w:eastAsia="zh-CN"/>
        </w:rPr>
        <w:t>采购人不得泄露询比采购活动中应当保密的情况和资料，不得与供应商串通损害国家利益、社会公共利益或者其他人合法权益。</w:t>
      </w:r>
    </w:p>
    <w:p w14:paraId="6C3FAA75">
      <w:pPr>
        <w:rPr>
          <w:rFonts w:hint="eastAsia" w:ascii="宋体" w:hAnsi="宋体" w:eastAsia="宋体" w:cs="宋体"/>
          <w:b/>
          <w:bCs/>
          <w:sz w:val="28"/>
          <w:szCs w:val="28"/>
        </w:rPr>
      </w:pPr>
      <w:r>
        <w:rPr>
          <w:rFonts w:hint="eastAsia" w:ascii="宋体" w:hAnsi="宋体" w:eastAsia="宋体" w:cs="宋体"/>
          <w:b/>
          <w:bCs/>
          <w:sz w:val="28"/>
          <w:szCs w:val="28"/>
        </w:rPr>
        <w:t>9</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2对供应高的纪律要求</w:t>
      </w:r>
    </w:p>
    <w:p w14:paraId="3AC67FE6">
      <w:pPr>
        <w:rPr>
          <w:rFonts w:hint="eastAsia" w:ascii="宋体" w:hAnsi="宋体" w:eastAsia="宋体" w:cs="宋体"/>
          <w:b/>
          <w:bCs/>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不得</w:t>
      </w:r>
      <w:r>
        <w:rPr>
          <w:rFonts w:hint="eastAsia" w:ascii="宋体" w:hAnsi="宋体" w:eastAsia="宋体" w:cs="宋体"/>
          <w:sz w:val="28"/>
          <w:szCs w:val="28"/>
          <w:lang w:eastAsia="zh-CN"/>
        </w:rPr>
        <w:t>相互串通或者与采购人串通，不得向采购人或者谈判小组成员行贿谋取成交，不得以他人名义参加谈判采购活动或者以其他方式弄虚作假骗取成交；供应商不得以任何方式干扰、影响评审工作。</w:t>
      </w:r>
      <w:r>
        <w:rPr>
          <w:rFonts w:hint="eastAsia" w:ascii="宋体" w:hAnsi="宋体" w:eastAsia="宋体" w:cs="宋体"/>
          <w:b/>
          <w:bCs/>
          <w:sz w:val="28"/>
          <w:szCs w:val="28"/>
        </w:rPr>
        <w:t>9</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3对</w:t>
      </w:r>
      <w:r>
        <w:rPr>
          <w:rFonts w:hint="eastAsia" w:ascii="宋体" w:hAnsi="宋体" w:eastAsia="宋体" w:cs="宋体"/>
          <w:b/>
          <w:bCs/>
          <w:sz w:val="28"/>
          <w:szCs w:val="28"/>
          <w:lang w:eastAsia="zh-CN"/>
        </w:rPr>
        <w:t>评审</w:t>
      </w:r>
      <w:r>
        <w:rPr>
          <w:rFonts w:hint="eastAsia" w:ascii="宋体" w:hAnsi="宋体" w:eastAsia="宋体" w:cs="宋体"/>
          <w:b/>
          <w:bCs/>
          <w:sz w:val="28"/>
          <w:szCs w:val="28"/>
        </w:rPr>
        <w:t>小组成员的纪律要求</w:t>
      </w:r>
    </w:p>
    <w:p w14:paraId="58E30BDA">
      <w:pPr>
        <w:rPr>
          <w:rFonts w:hint="default" w:ascii="宋体" w:hAnsi="宋体" w:eastAsia="宋体" w:cs="宋体"/>
          <w:sz w:val="28"/>
          <w:szCs w:val="28"/>
          <w:lang w:val="en-US" w:eastAsia="zh-CN"/>
        </w:rPr>
      </w:pPr>
      <w:r>
        <w:rPr>
          <w:rFonts w:hint="eastAsia" w:ascii="宋体" w:hAnsi="宋体" w:eastAsia="宋体" w:cs="宋体"/>
          <w:sz w:val="28"/>
          <w:szCs w:val="28"/>
          <w:lang w:eastAsia="zh-CN"/>
        </w:rPr>
        <w:t>评审小组</w:t>
      </w:r>
      <w:r>
        <w:rPr>
          <w:rFonts w:hint="eastAsia" w:ascii="宋体" w:hAnsi="宋体" w:eastAsia="宋体" w:cs="宋体"/>
          <w:sz w:val="28"/>
          <w:szCs w:val="28"/>
        </w:rPr>
        <w:t>不得</w:t>
      </w:r>
      <w:r>
        <w:rPr>
          <w:rFonts w:hint="eastAsia" w:ascii="宋体" w:hAnsi="宋体" w:eastAsia="宋体" w:cs="宋体"/>
          <w:sz w:val="28"/>
          <w:szCs w:val="28"/>
          <w:lang w:eastAsia="zh-CN"/>
        </w:rPr>
        <w:t>接受他人的财务或其他好处，不得向他人采购人透漏对响应文件的评审和比较、候选成交供应商的推荐情况以及评审有关的其他情况。在谈判活动中，评审小组成员应当客观、公正地履行职责，遵守职业道德，不得擅离职守，影响评审工作正常运行，不得使用第三章“评审办法”没有规定的评审因素和标准进行评审。</w:t>
      </w:r>
    </w:p>
    <w:p w14:paraId="38E0BD61">
      <w:pPr>
        <w:rPr>
          <w:rFonts w:hint="eastAsia" w:ascii="宋体" w:hAnsi="宋体" w:eastAsia="宋体" w:cs="宋体"/>
          <w:b/>
          <w:bCs/>
          <w:sz w:val="28"/>
          <w:szCs w:val="28"/>
        </w:rPr>
      </w:pPr>
      <w:r>
        <w:rPr>
          <w:rFonts w:hint="eastAsia" w:ascii="宋体" w:hAnsi="宋体" w:eastAsia="宋体" w:cs="宋体"/>
          <w:b/>
          <w:bCs/>
          <w:sz w:val="28"/>
          <w:szCs w:val="28"/>
        </w:rPr>
        <w:t>9</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对与</w:t>
      </w:r>
      <w:r>
        <w:rPr>
          <w:rFonts w:hint="eastAsia" w:ascii="宋体" w:hAnsi="宋体" w:eastAsia="宋体" w:cs="宋体"/>
          <w:b/>
          <w:bCs/>
          <w:sz w:val="28"/>
          <w:szCs w:val="28"/>
          <w:lang w:eastAsia="zh-CN"/>
        </w:rPr>
        <w:t>询比</w:t>
      </w:r>
      <w:r>
        <w:rPr>
          <w:rFonts w:hint="eastAsia" w:ascii="宋体" w:hAnsi="宋体" w:eastAsia="宋体" w:cs="宋体"/>
          <w:b/>
          <w:bCs/>
          <w:sz w:val="28"/>
          <w:szCs w:val="28"/>
        </w:rPr>
        <w:t>活动有关的工作人员的纪律要求</w:t>
      </w:r>
    </w:p>
    <w:p w14:paraId="0ACDC931">
      <w:pPr>
        <w:rPr>
          <w:rFonts w:hint="eastAsia" w:ascii="宋体" w:hAnsi="宋体" w:eastAsia="宋体" w:cs="宋体"/>
          <w:sz w:val="28"/>
          <w:szCs w:val="28"/>
          <w:lang w:eastAsia="zh-CN"/>
        </w:rPr>
      </w:pPr>
      <w:r>
        <w:rPr>
          <w:rFonts w:hint="eastAsia" w:ascii="宋体" w:hAnsi="宋体" w:eastAsia="宋体" w:cs="宋体"/>
          <w:sz w:val="28"/>
          <w:szCs w:val="28"/>
          <w:lang w:eastAsia="zh-CN"/>
        </w:rPr>
        <w:t>与询比</w:t>
      </w:r>
      <w:r>
        <w:rPr>
          <w:rFonts w:hint="eastAsia" w:ascii="宋体" w:hAnsi="宋体" w:eastAsia="宋体" w:cs="宋体"/>
          <w:sz w:val="28"/>
          <w:szCs w:val="28"/>
        </w:rPr>
        <w:t>活动有关的工作人员不得受他人的物或者其他好处，不得向他人透露对响应文件的评申和比较，候选成交供应商的推荐情况以及</w:t>
      </w:r>
      <w:r>
        <w:rPr>
          <w:rFonts w:hint="eastAsia" w:ascii="宋体" w:hAnsi="宋体" w:eastAsia="宋体" w:cs="宋体"/>
          <w:sz w:val="28"/>
          <w:szCs w:val="28"/>
          <w:lang w:eastAsia="zh-CN"/>
        </w:rPr>
        <w:t>询比</w:t>
      </w:r>
      <w:r>
        <w:rPr>
          <w:rFonts w:hint="eastAsia" w:ascii="宋体" w:hAnsi="宋体" w:eastAsia="宋体" w:cs="宋体"/>
          <w:sz w:val="28"/>
          <w:szCs w:val="28"/>
        </w:rPr>
        <w:t>有关的其他情况。在</w:t>
      </w:r>
      <w:r>
        <w:rPr>
          <w:rFonts w:hint="eastAsia" w:ascii="宋体" w:hAnsi="宋体" w:eastAsia="宋体" w:cs="宋体"/>
          <w:sz w:val="28"/>
          <w:szCs w:val="28"/>
          <w:lang w:eastAsia="zh-CN"/>
        </w:rPr>
        <w:t>询比</w:t>
      </w:r>
      <w:r>
        <w:rPr>
          <w:rFonts w:hint="eastAsia" w:ascii="宋体" w:hAnsi="宋体" w:eastAsia="宋体" w:cs="宋体"/>
          <w:sz w:val="28"/>
          <w:szCs w:val="28"/>
        </w:rPr>
        <w:t>活动中，与</w:t>
      </w:r>
      <w:r>
        <w:rPr>
          <w:rFonts w:hint="eastAsia" w:ascii="宋体" w:hAnsi="宋体" w:eastAsia="宋体" w:cs="宋体"/>
          <w:sz w:val="28"/>
          <w:szCs w:val="28"/>
          <w:lang w:eastAsia="zh-CN"/>
        </w:rPr>
        <w:t>询比</w:t>
      </w:r>
      <w:r>
        <w:rPr>
          <w:rFonts w:hint="eastAsia" w:ascii="宋体" w:hAnsi="宋体" w:eastAsia="宋体" w:cs="宋体"/>
          <w:sz w:val="28"/>
          <w:szCs w:val="28"/>
        </w:rPr>
        <w:t>活动有关的工作人员不得</w:t>
      </w:r>
      <w:r>
        <w:rPr>
          <w:rFonts w:hint="eastAsia" w:ascii="宋体" w:hAnsi="宋体" w:eastAsia="宋体" w:cs="宋体"/>
          <w:sz w:val="28"/>
          <w:szCs w:val="28"/>
          <w:lang w:eastAsia="zh-CN"/>
        </w:rPr>
        <w:t>擅</w:t>
      </w:r>
      <w:r>
        <w:rPr>
          <w:rFonts w:hint="eastAsia" w:ascii="宋体" w:hAnsi="宋体" w:eastAsia="宋体" w:cs="宋体"/>
          <w:sz w:val="28"/>
          <w:szCs w:val="28"/>
        </w:rPr>
        <w:t>离取守，影响流判工作正常进行</w:t>
      </w:r>
      <w:r>
        <w:rPr>
          <w:rFonts w:hint="eastAsia" w:ascii="宋体" w:hAnsi="宋体" w:eastAsia="宋体" w:cs="宋体"/>
          <w:sz w:val="28"/>
          <w:szCs w:val="28"/>
          <w:lang w:eastAsia="zh-CN"/>
        </w:rPr>
        <w:t>。</w:t>
      </w:r>
    </w:p>
    <w:p w14:paraId="747D1441">
      <w:pPr>
        <w:rPr>
          <w:rFonts w:hint="eastAsia" w:ascii="宋体" w:hAnsi="宋体" w:eastAsia="宋体" w:cs="宋体"/>
          <w:b/>
          <w:bCs/>
          <w:sz w:val="28"/>
          <w:szCs w:val="28"/>
        </w:rPr>
      </w:pPr>
      <w:r>
        <w:rPr>
          <w:rFonts w:hint="eastAsia" w:ascii="宋体" w:hAnsi="宋体" w:eastAsia="宋体" w:cs="宋体"/>
          <w:b/>
          <w:bCs/>
          <w:sz w:val="28"/>
          <w:szCs w:val="28"/>
        </w:rPr>
        <w:t>10.需要补充的其他内容</w:t>
      </w:r>
    </w:p>
    <w:p w14:paraId="2112E520">
      <w:pPr>
        <w:rPr>
          <w:rFonts w:hint="eastAsia" w:ascii="宋体" w:hAnsi="宋体" w:eastAsia="宋体" w:cs="宋体"/>
          <w:b/>
          <w:bCs/>
          <w:sz w:val="28"/>
          <w:szCs w:val="28"/>
        </w:rPr>
      </w:pPr>
      <w:r>
        <w:rPr>
          <w:rFonts w:hint="eastAsia" w:ascii="宋体" w:hAnsi="宋体" w:eastAsia="宋体" w:cs="宋体"/>
          <w:b/>
          <w:bCs/>
          <w:sz w:val="28"/>
          <w:szCs w:val="28"/>
          <w:lang w:val="en-US" w:eastAsia="zh-CN"/>
        </w:rPr>
        <w:t>10.1</w:t>
      </w:r>
      <w:r>
        <w:rPr>
          <w:rFonts w:hint="eastAsia" w:ascii="宋体" w:hAnsi="宋体" w:eastAsia="宋体" w:cs="宋体"/>
          <w:b/>
          <w:bCs/>
          <w:sz w:val="28"/>
          <w:szCs w:val="28"/>
        </w:rPr>
        <w:t>采购代理服务费</w:t>
      </w:r>
    </w:p>
    <w:p w14:paraId="4C7B8718">
      <w:pPr>
        <w:rPr>
          <w:rFonts w:hint="eastAsia" w:ascii="宋体" w:hAnsi="宋体" w:eastAsia="宋体" w:cs="宋体"/>
          <w:sz w:val="28"/>
          <w:szCs w:val="28"/>
          <w:lang w:eastAsia="zh-CN"/>
        </w:rPr>
      </w:pPr>
      <w:r>
        <w:rPr>
          <w:rFonts w:hint="eastAsia" w:ascii="宋体" w:hAnsi="宋体" w:eastAsia="宋体" w:cs="宋体"/>
          <w:b/>
          <w:bCs/>
          <w:sz w:val="28"/>
          <w:szCs w:val="28"/>
          <w:lang w:eastAsia="zh-CN"/>
        </w:rPr>
        <w:t>供</w:t>
      </w:r>
      <w:r>
        <w:rPr>
          <w:rFonts w:hint="eastAsia" w:ascii="宋体" w:hAnsi="宋体" w:eastAsia="宋体" w:cs="宋体"/>
          <w:b/>
          <w:bCs/>
          <w:sz w:val="28"/>
          <w:szCs w:val="28"/>
        </w:rPr>
        <w:t>应商</w:t>
      </w:r>
      <w:r>
        <w:rPr>
          <w:rFonts w:hint="eastAsia" w:ascii="宋体" w:hAnsi="宋体" w:eastAsia="宋体" w:cs="宋体"/>
          <w:b/>
          <w:bCs/>
          <w:sz w:val="28"/>
          <w:szCs w:val="28"/>
          <w:lang w:eastAsia="zh-CN"/>
        </w:rPr>
        <w:t>须知前附表</w:t>
      </w:r>
      <w:r>
        <w:rPr>
          <w:rFonts w:hint="eastAsia" w:ascii="宋体" w:hAnsi="宋体" w:eastAsia="宋体" w:cs="宋体"/>
          <w:sz w:val="28"/>
          <w:szCs w:val="28"/>
        </w:rPr>
        <w:t>规定由供应商承担采购代理服务费的，供应商应按照</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须知前附表</w:t>
      </w:r>
      <w:r>
        <w:rPr>
          <w:rFonts w:hint="eastAsia" w:ascii="宋体" w:hAnsi="宋体" w:eastAsia="宋体" w:cs="宋体"/>
          <w:sz w:val="28"/>
          <w:szCs w:val="28"/>
        </w:rPr>
        <w:t>规定的费用标准或金额，交费时间和方式向</w:t>
      </w:r>
      <w:r>
        <w:rPr>
          <w:rFonts w:hint="eastAsia" w:ascii="宋体" w:hAnsi="宋体" w:eastAsia="宋体" w:cs="宋体"/>
          <w:sz w:val="28"/>
          <w:szCs w:val="28"/>
          <w:lang w:eastAsia="zh-CN"/>
        </w:rPr>
        <w:t>采购</w:t>
      </w:r>
      <w:r>
        <w:rPr>
          <w:rFonts w:hint="eastAsia" w:ascii="宋体" w:hAnsi="宋体" w:eastAsia="宋体" w:cs="宋体"/>
          <w:sz w:val="28"/>
          <w:szCs w:val="28"/>
        </w:rPr>
        <w:t>代理机构支付代理服务</w:t>
      </w:r>
      <w:r>
        <w:rPr>
          <w:rFonts w:hint="eastAsia" w:ascii="宋体" w:hAnsi="宋体" w:eastAsia="宋体" w:cs="宋体"/>
          <w:sz w:val="28"/>
          <w:szCs w:val="28"/>
          <w:lang w:eastAsia="zh-CN"/>
        </w:rPr>
        <w:t>费。</w:t>
      </w:r>
    </w:p>
    <w:p w14:paraId="08285023">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10.2其他</w:t>
      </w:r>
    </w:p>
    <w:p w14:paraId="1984E1AD">
      <w:pPr>
        <w:rPr>
          <w:rFonts w:hint="eastAsia" w:ascii="宋体" w:hAnsi="宋体" w:eastAsia="宋体" w:cs="宋体"/>
          <w:b/>
          <w:bCs/>
          <w:sz w:val="28"/>
          <w:szCs w:val="28"/>
        </w:rPr>
      </w:pPr>
      <w:r>
        <w:rPr>
          <w:rFonts w:hint="eastAsia" w:ascii="宋体" w:hAnsi="宋体" w:eastAsia="宋体" w:cs="宋体"/>
          <w:sz w:val="28"/>
          <w:szCs w:val="28"/>
        </w:rPr>
        <w:t>需要补充的其他内容:见</w:t>
      </w:r>
      <w:r>
        <w:rPr>
          <w:rFonts w:hint="eastAsia" w:ascii="宋体" w:hAnsi="宋体" w:eastAsia="宋体" w:cs="宋体"/>
          <w:b/>
          <w:bCs/>
          <w:sz w:val="28"/>
          <w:szCs w:val="28"/>
          <w:lang w:eastAsia="zh-CN"/>
        </w:rPr>
        <w:t>供</w:t>
      </w:r>
      <w:r>
        <w:rPr>
          <w:rFonts w:hint="eastAsia" w:ascii="宋体" w:hAnsi="宋体" w:eastAsia="宋体" w:cs="宋体"/>
          <w:b/>
          <w:bCs/>
          <w:sz w:val="28"/>
          <w:szCs w:val="28"/>
        </w:rPr>
        <w:t>应商须知前</w:t>
      </w:r>
      <w:r>
        <w:rPr>
          <w:rFonts w:hint="eastAsia" w:ascii="宋体" w:hAnsi="宋体" w:eastAsia="宋体" w:cs="宋体"/>
          <w:b/>
          <w:bCs/>
          <w:sz w:val="28"/>
          <w:szCs w:val="28"/>
          <w:lang w:eastAsia="zh-CN"/>
        </w:rPr>
        <w:t>附</w:t>
      </w:r>
      <w:r>
        <w:rPr>
          <w:rFonts w:hint="eastAsia" w:ascii="宋体" w:hAnsi="宋体" w:eastAsia="宋体" w:cs="宋体"/>
          <w:b/>
          <w:bCs/>
          <w:sz w:val="28"/>
          <w:szCs w:val="28"/>
        </w:rPr>
        <w:t>表</w:t>
      </w:r>
    </w:p>
    <w:p w14:paraId="07D7D910">
      <w:pPr>
        <w:rPr>
          <w:rFonts w:hint="eastAsia" w:ascii="宋体" w:hAnsi="宋体" w:eastAsia="宋体" w:cs="宋体"/>
          <w:b/>
          <w:bCs/>
          <w:sz w:val="28"/>
          <w:szCs w:val="28"/>
        </w:rPr>
      </w:pPr>
    </w:p>
    <w:p w14:paraId="16ECA886">
      <w:pPr>
        <w:rPr>
          <w:rFonts w:hint="eastAsia" w:ascii="宋体" w:hAnsi="宋体" w:eastAsia="宋体" w:cs="宋体"/>
          <w:b/>
          <w:bCs/>
          <w:sz w:val="28"/>
          <w:szCs w:val="28"/>
        </w:rPr>
      </w:pPr>
    </w:p>
    <w:p w14:paraId="4DB22BAC">
      <w:pPr>
        <w:rPr>
          <w:rFonts w:hint="eastAsia" w:ascii="宋体" w:hAnsi="宋体" w:eastAsia="宋体" w:cs="宋体"/>
          <w:b/>
          <w:bCs/>
          <w:sz w:val="28"/>
          <w:szCs w:val="28"/>
        </w:rPr>
      </w:pPr>
    </w:p>
    <w:p w14:paraId="0A870AC1">
      <w:pPr>
        <w:rPr>
          <w:rFonts w:hint="eastAsia" w:ascii="宋体" w:hAnsi="宋体" w:eastAsia="宋体" w:cs="宋体"/>
          <w:b/>
          <w:bCs/>
          <w:sz w:val="28"/>
          <w:szCs w:val="28"/>
        </w:rPr>
      </w:pPr>
    </w:p>
    <w:p w14:paraId="3FB9EDCA">
      <w:pPr>
        <w:rPr>
          <w:rFonts w:hint="eastAsia" w:ascii="宋体" w:hAnsi="宋体" w:eastAsia="宋体" w:cs="宋体"/>
          <w:b/>
          <w:bCs/>
          <w:sz w:val="28"/>
          <w:szCs w:val="28"/>
        </w:rPr>
      </w:pPr>
    </w:p>
    <w:p w14:paraId="61DFBB4D">
      <w:pPr>
        <w:rPr>
          <w:rFonts w:hint="eastAsia" w:ascii="宋体" w:hAnsi="宋体" w:eastAsia="宋体" w:cs="宋体"/>
          <w:b/>
          <w:bCs/>
          <w:sz w:val="28"/>
          <w:szCs w:val="28"/>
        </w:rPr>
      </w:pPr>
    </w:p>
    <w:p w14:paraId="3E66C970">
      <w:pPr>
        <w:rPr>
          <w:rFonts w:hint="eastAsia" w:ascii="宋体" w:hAnsi="宋体" w:eastAsia="宋体" w:cs="宋体"/>
          <w:b/>
          <w:bCs/>
          <w:sz w:val="28"/>
          <w:szCs w:val="28"/>
        </w:rPr>
      </w:pPr>
    </w:p>
    <w:p w14:paraId="2C39E642">
      <w:pPr>
        <w:rPr>
          <w:rFonts w:hint="eastAsia" w:ascii="宋体" w:hAnsi="宋体" w:eastAsia="宋体" w:cs="宋体"/>
          <w:b/>
          <w:bCs/>
          <w:sz w:val="28"/>
          <w:szCs w:val="28"/>
        </w:rPr>
      </w:pPr>
    </w:p>
    <w:p w14:paraId="536ACCFF">
      <w:pPr>
        <w:rPr>
          <w:rFonts w:hint="eastAsia" w:ascii="宋体" w:hAnsi="宋体" w:eastAsia="宋体" w:cs="宋体"/>
          <w:b/>
          <w:bCs/>
          <w:sz w:val="28"/>
          <w:szCs w:val="28"/>
        </w:rPr>
      </w:pPr>
    </w:p>
    <w:p w14:paraId="7B89D9A3">
      <w:pPr>
        <w:rPr>
          <w:rFonts w:hint="eastAsia" w:ascii="宋体" w:hAnsi="宋体" w:eastAsia="宋体" w:cs="宋体"/>
          <w:b/>
          <w:bCs/>
          <w:sz w:val="28"/>
          <w:szCs w:val="28"/>
        </w:rPr>
      </w:pPr>
    </w:p>
    <w:p w14:paraId="74BF2FC7">
      <w:pPr>
        <w:rPr>
          <w:rFonts w:hint="eastAsia" w:ascii="宋体" w:hAnsi="宋体" w:eastAsia="宋体" w:cs="宋体"/>
          <w:b/>
          <w:bCs/>
          <w:sz w:val="28"/>
          <w:szCs w:val="28"/>
        </w:rPr>
      </w:pPr>
    </w:p>
    <w:p w14:paraId="00978DDC">
      <w:pPr>
        <w:rPr>
          <w:rFonts w:hint="eastAsia" w:ascii="宋体" w:hAnsi="宋体" w:eastAsia="宋体" w:cs="宋体"/>
          <w:b/>
          <w:bCs/>
          <w:sz w:val="28"/>
          <w:szCs w:val="28"/>
        </w:rPr>
      </w:pPr>
    </w:p>
    <w:p w14:paraId="01D92357">
      <w:pPr>
        <w:rPr>
          <w:rFonts w:hint="eastAsia" w:ascii="宋体" w:hAnsi="宋体" w:eastAsia="宋体" w:cs="宋体"/>
          <w:b/>
          <w:bCs/>
          <w:sz w:val="28"/>
          <w:szCs w:val="28"/>
        </w:rPr>
      </w:pPr>
    </w:p>
    <w:p w14:paraId="7EDB0C1E">
      <w:pPr>
        <w:rPr>
          <w:rFonts w:hint="eastAsia" w:ascii="宋体" w:hAnsi="宋体" w:eastAsia="宋体" w:cs="宋体"/>
          <w:b/>
          <w:bCs/>
          <w:sz w:val="28"/>
          <w:szCs w:val="28"/>
        </w:rPr>
      </w:pPr>
    </w:p>
    <w:p w14:paraId="2DCFDA5A">
      <w:pPr>
        <w:rPr>
          <w:rFonts w:hint="eastAsia" w:ascii="宋体" w:hAnsi="宋体" w:eastAsia="宋体" w:cs="宋体"/>
          <w:b/>
          <w:bCs/>
          <w:sz w:val="28"/>
          <w:szCs w:val="28"/>
        </w:rPr>
      </w:pPr>
    </w:p>
    <w:p w14:paraId="4B450A06">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附件一：开启记录表</w:t>
      </w:r>
    </w:p>
    <w:p w14:paraId="7E6CEB78">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251FEBA9">
      <w:pPr>
        <w:ind w:firstLine="280" w:firstLineChars="100"/>
        <w:jc w:val="both"/>
        <w:outlineLvl w:val="9"/>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开启时间：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分</w:t>
      </w:r>
    </w:p>
    <w:tbl>
      <w:tblPr>
        <w:tblStyle w:val="6"/>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185"/>
        <w:gridCol w:w="947"/>
        <w:gridCol w:w="2163"/>
        <w:gridCol w:w="1092"/>
        <w:gridCol w:w="2431"/>
      </w:tblGrid>
      <w:tr w14:paraId="18A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31" w:type="dxa"/>
            <w:vAlign w:val="center"/>
          </w:tcPr>
          <w:p w14:paraId="60400687">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序号</w:t>
            </w:r>
          </w:p>
        </w:tc>
        <w:tc>
          <w:tcPr>
            <w:tcW w:w="1185" w:type="dxa"/>
            <w:vAlign w:val="center"/>
          </w:tcPr>
          <w:p w14:paraId="359364A1">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w:t>
            </w:r>
          </w:p>
        </w:tc>
        <w:tc>
          <w:tcPr>
            <w:tcW w:w="947" w:type="dxa"/>
            <w:vAlign w:val="center"/>
          </w:tcPr>
          <w:p w14:paraId="1178C366">
            <w:pPr>
              <w:jc w:val="center"/>
              <w:outlineLvl w:val="9"/>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响应报价</w:t>
            </w:r>
          </w:p>
        </w:tc>
        <w:tc>
          <w:tcPr>
            <w:tcW w:w="2163" w:type="dxa"/>
          </w:tcPr>
          <w:p w14:paraId="45C54F3B">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（供应商须知前附表规定的其他应公布的信息）</w:t>
            </w:r>
          </w:p>
        </w:tc>
        <w:tc>
          <w:tcPr>
            <w:tcW w:w="1092" w:type="dxa"/>
            <w:vAlign w:val="center"/>
          </w:tcPr>
          <w:p w14:paraId="18E5B703">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备注</w:t>
            </w:r>
          </w:p>
        </w:tc>
        <w:tc>
          <w:tcPr>
            <w:tcW w:w="2431" w:type="dxa"/>
            <w:vAlign w:val="center"/>
          </w:tcPr>
          <w:p w14:paraId="3C6EB224">
            <w:pPr>
              <w:jc w:val="center"/>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供应商代表签名</w:t>
            </w:r>
          </w:p>
        </w:tc>
      </w:tr>
      <w:tr w14:paraId="6EEB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683FCFF">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1E7FEBC5">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6E8D9F4F">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3CB5B4ED">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3B7D83B8">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0FF1DDB4">
            <w:pPr>
              <w:jc w:val="both"/>
              <w:outlineLvl w:val="9"/>
              <w:rPr>
                <w:rFonts w:hint="default" w:ascii="宋体" w:hAnsi="宋体" w:eastAsia="宋体" w:cs="宋体"/>
                <w:b w:val="0"/>
                <w:bCs w:val="0"/>
                <w:sz w:val="28"/>
                <w:szCs w:val="28"/>
                <w:u w:val="none"/>
                <w:vertAlign w:val="baseline"/>
                <w:lang w:val="en-US" w:eastAsia="zh-CN"/>
              </w:rPr>
            </w:pPr>
          </w:p>
        </w:tc>
      </w:tr>
      <w:tr w14:paraId="4989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72E9ACA4">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237DD72D">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0E86DA4D">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63A6DD7A">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7B4A5E64">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5565C043">
            <w:pPr>
              <w:jc w:val="both"/>
              <w:outlineLvl w:val="9"/>
              <w:rPr>
                <w:rFonts w:hint="default" w:ascii="宋体" w:hAnsi="宋体" w:eastAsia="宋体" w:cs="宋体"/>
                <w:b w:val="0"/>
                <w:bCs w:val="0"/>
                <w:sz w:val="28"/>
                <w:szCs w:val="28"/>
                <w:u w:val="none"/>
                <w:vertAlign w:val="baseline"/>
                <w:lang w:val="en-US" w:eastAsia="zh-CN"/>
              </w:rPr>
            </w:pPr>
          </w:p>
        </w:tc>
      </w:tr>
      <w:tr w14:paraId="3707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3182AA64">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1520FCCB">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4CA03F59">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5E298DF7">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6378D951">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0F601BCA">
            <w:pPr>
              <w:jc w:val="both"/>
              <w:outlineLvl w:val="9"/>
              <w:rPr>
                <w:rFonts w:hint="default" w:ascii="宋体" w:hAnsi="宋体" w:eastAsia="宋体" w:cs="宋体"/>
                <w:b w:val="0"/>
                <w:bCs w:val="0"/>
                <w:sz w:val="28"/>
                <w:szCs w:val="28"/>
                <w:u w:val="none"/>
                <w:vertAlign w:val="baseline"/>
                <w:lang w:val="en-US" w:eastAsia="zh-CN"/>
              </w:rPr>
            </w:pPr>
          </w:p>
        </w:tc>
      </w:tr>
      <w:tr w14:paraId="1E79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21D39C05">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7B14D3C2">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2A86E08F">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20F6333C">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7789DB24">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2263DB2C">
            <w:pPr>
              <w:jc w:val="both"/>
              <w:outlineLvl w:val="9"/>
              <w:rPr>
                <w:rFonts w:hint="default" w:ascii="宋体" w:hAnsi="宋体" w:eastAsia="宋体" w:cs="宋体"/>
                <w:b w:val="0"/>
                <w:bCs w:val="0"/>
                <w:sz w:val="28"/>
                <w:szCs w:val="28"/>
                <w:u w:val="none"/>
                <w:vertAlign w:val="baseline"/>
                <w:lang w:val="en-US" w:eastAsia="zh-CN"/>
              </w:rPr>
            </w:pPr>
          </w:p>
        </w:tc>
      </w:tr>
      <w:tr w14:paraId="5B08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70BFE0B0">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2CAFB62E">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2CB76F5B">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3DA43B9E">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5B5DC0BE">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6DD4F301">
            <w:pPr>
              <w:jc w:val="both"/>
              <w:outlineLvl w:val="9"/>
              <w:rPr>
                <w:rFonts w:hint="default" w:ascii="宋体" w:hAnsi="宋体" w:eastAsia="宋体" w:cs="宋体"/>
                <w:b w:val="0"/>
                <w:bCs w:val="0"/>
                <w:sz w:val="28"/>
                <w:szCs w:val="28"/>
                <w:u w:val="none"/>
                <w:vertAlign w:val="baseline"/>
                <w:lang w:val="en-US" w:eastAsia="zh-CN"/>
              </w:rPr>
            </w:pPr>
          </w:p>
        </w:tc>
      </w:tr>
      <w:tr w14:paraId="1573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4A935DA6">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3B90CC44">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7F739319">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790E06EF">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4CF10BB8">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0146C596">
            <w:pPr>
              <w:jc w:val="both"/>
              <w:outlineLvl w:val="9"/>
              <w:rPr>
                <w:rFonts w:hint="default" w:ascii="宋体" w:hAnsi="宋体" w:eastAsia="宋体" w:cs="宋体"/>
                <w:b w:val="0"/>
                <w:bCs w:val="0"/>
                <w:sz w:val="28"/>
                <w:szCs w:val="28"/>
                <w:u w:val="none"/>
                <w:vertAlign w:val="baseline"/>
                <w:lang w:val="en-US" w:eastAsia="zh-CN"/>
              </w:rPr>
            </w:pPr>
          </w:p>
        </w:tc>
      </w:tr>
      <w:tr w14:paraId="4893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06533CCC">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03DD35B0">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36DD47F9">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66AA11F8">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2BA23BD0">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2EA10162">
            <w:pPr>
              <w:jc w:val="both"/>
              <w:outlineLvl w:val="9"/>
              <w:rPr>
                <w:rFonts w:hint="default" w:ascii="宋体" w:hAnsi="宋体" w:eastAsia="宋体" w:cs="宋体"/>
                <w:b w:val="0"/>
                <w:bCs w:val="0"/>
                <w:sz w:val="28"/>
                <w:szCs w:val="28"/>
                <w:u w:val="none"/>
                <w:vertAlign w:val="baseline"/>
                <w:lang w:val="en-US" w:eastAsia="zh-CN"/>
              </w:rPr>
            </w:pPr>
          </w:p>
        </w:tc>
      </w:tr>
      <w:tr w14:paraId="4E8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14B26EE8">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2EA6CF98">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18541242">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427108C8">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64BC5AE1">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36021669">
            <w:pPr>
              <w:jc w:val="both"/>
              <w:outlineLvl w:val="9"/>
              <w:rPr>
                <w:rFonts w:hint="default" w:ascii="宋体" w:hAnsi="宋体" w:eastAsia="宋体" w:cs="宋体"/>
                <w:b w:val="0"/>
                <w:bCs w:val="0"/>
                <w:sz w:val="28"/>
                <w:szCs w:val="28"/>
                <w:u w:val="none"/>
                <w:vertAlign w:val="baseline"/>
                <w:lang w:val="en-US" w:eastAsia="zh-CN"/>
              </w:rPr>
            </w:pPr>
          </w:p>
        </w:tc>
      </w:tr>
      <w:tr w14:paraId="1C51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6E8FE515">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79259BCC">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46FB2E8C">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5589BEE4">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6010E3DE">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63C0ED10">
            <w:pPr>
              <w:jc w:val="both"/>
              <w:outlineLvl w:val="9"/>
              <w:rPr>
                <w:rFonts w:hint="default" w:ascii="宋体" w:hAnsi="宋体" w:eastAsia="宋体" w:cs="宋体"/>
                <w:b w:val="0"/>
                <w:bCs w:val="0"/>
                <w:sz w:val="28"/>
                <w:szCs w:val="28"/>
                <w:u w:val="none"/>
                <w:vertAlign w:val="baseline"/>
                <w:lang w:val="en-US" w:eastAsia="zh-CN"/>
              </w:rPr>
            </w:pPr>
          </w:p>
        </w:tc>
      </w:tr>
      <w:tr w14:paraId="5B81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65BCB273">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2BFE5095">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6372A74E">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062A0C1F">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34B4497D">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782F8E0C">
            <w:pPr>
              <w:jc w:val="both"/>
              <w:outlineLvl w:val="9"/>
              <w:rPr>
                <w:rFonts w:hint="default" w:ascii="宋体" w:hAnsi="宋体" w:eastAsia="宋体" w:cs="宋体"/>
                <w:b w:val="0"/>
                <w:bCs w:val="0"/>
                <w:sz w:val="28"/>
                <w:szCs w:val="28"/>
                <w:u w:val="none"/>
                <w:vertAlign w:val="baseline"/>
                <w:lang w:val="en-US" w:eastAsia="zh-CN"/>
              </w:rPr>
            </w:pPr>
          </w:p>
        </w:tc>
      </w:tr>
      <w:tr w14:paraId="79BC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6E747902">
            <w:pPr>
              <w:jc w:val="both"/>
              <w:outlineLvl w:val="9"/>
              <w:rPr>
                <w:rFonts w:hint="default" w:ascii="宋体" w:hAnsi="宋体" w:eastAsia="宋体" w:cs="宋体"/>
                <w:b w:val="0"/>
                <w:bCs w:val="0"/>
                <w:sz w:val="28"/>
                <w:szCs w:val="28"/>
                <w:u w:val="none"/>
                <w:vertAlign w:val="baseline"/>
                <w:lang w:val="en-US" w:eastAsia="zh-CN"/>
              </w:rPr>
            </w:pPr>
          </w:p>
        </w:tc>
        <w:tc>
          <w:tcPr>
            <w:tcW w:w="1185" w:type="dxa"/>
          </w:tcPr>
          <w:p w14:paraId="088613A1">
            <w:pPr>
              <w:jc w:val="both"/>
              <w:outlineLvl w:val="9"/>
              <w:rPr>
                <w:rFonts w:hint="default" w:ascii="宋体" w:hAnsi="宋体" w:eastAsia="宋体" w:cs="宋体"/>
                <w:b w:val="0"/>
                <w:bCs w:val="0"/>
                <w:sz w:val="28"/>
                <w:szCs w:val="28"/>
                <w:u w:val="none"/>
                <w:vertAlign w:val="baseline"/>
                <w:lang w:val="en-US" w:eastAsia="zh-CN"/>
              </w:rPr>
            </w:pPr>
          </w:p>
        </w:tc>
        <w:tc>
          <w:tcPr>
            <w:tcW w:w="947" w:type="dxa"/>
          </w:tcPr>
          <w:p w14:paraId="509C14D2">
            <w:pPr>
              <w:jc w:val="both"/>
              <w:outlineLvl w:val="9"/>
              <w:rPr>
                <w:rFonts w:hint="default" w:ascii="宋体" w:hAnsi="宋体" w:eastAsia="宋体" w:cs="宋体"/>
                <w:b w:val="0"/>
                <w:bCs w:val="0"/>
                <w:sz w:val="28"/>
                <w:szCs w:val="28"/>
                <w:u w:val="none"/>
                <w:vertAlign w:val="baseline"/>
                <w:lang w:val="en-US" w:eastAsia="zh-CN"/>
              </w:rPr>
            </w:pPr>
          </w:p>
        </w:tc>
        <w:tc>
          <w:tcPr>
            <w:tcW w:w="2163" w:type="dxa"/>
          </w:tcPr>
          <w:p w14:paraId="7E167A34">
            <w:pPr>
              <w:jc w:val="both"/>
              <w:outlineLvl w:val="9"/>
              <w:rPr>
                <w:rFonts w:hint="default" w:ascii="宋体" w:hAnsi="宋体" w:eastAsia="宋体" w:cs="宋体"/>
                <w:b w:val="0"/>
                <w:bCs w:val="0"/>
                <w:sz w:val="28"/>
                <w:szCs w:val="28"/>
                <w:u w:val="none"/>
                <w:vertAlign w:val="baseline"/>
                <w:lang w:val="en-US" w:eastAsia="zh-CN"/>
              </w:rPr>
            </w:pPr>
          </w:p>
        </w:tc>
        <w:tc>
          <w:tcPr>
            <w:tcW w:w="1092" w:type="dxa"/>
          </w:tcPr>
          <w:p w14:paraId="3F7CFDA8">
            <w:pPr>
              <w:jc w:val="both"/>
              <w:outlineLvl w:val="9"/>
              <w:rPr>
                <w:rFonts w:hint="default" w:ascii="宋体" w:hAnsi="宋体" w:eastAsia="宋体" w:cs="宋体"/>
                <w:b w:val="0"/>
                <w:bCs w:val="0"/>
                <w:sz w:val="28"/>
                <w:szCs w:val="28"/>
                <w:u w:val="none"/>
                <w:vertAlign w:val="baseline"/>
                <w:lang w:val="en-US" w:eastAsia="zh-CN"/>
              </w:rPr>
            </w:pPr>
          </w:p>
        </w:tc>
        <w:tc>
          <w:tcPr>
            <w:tcW w:w="2431" w:type="dxa"/>
          </w:tcPr>
          <w:p w14:paraId="0EF55CA9">
            <w:pPr>
              <w:jc w:val="both"/>
              <w:outlineLvl w:val="9"/>
              <w:rPr>
                <w:rFonts w:hint="default" w:ascii="宋体" w:hAnsi="宋体" w:eastAsia="宋体" w:cs="宋体"/>
                <w:b w:val="0"/>
                <w:bCs w:val="0"/>
                <w:sz w:val="28"/>
                <w:szCs w:val="28"/>
                <w:u w:val="none"/>
                <w:vertAlign w:val="baseline"/>
                <w:lang w:val="en-US" w:eastAsia="zh-CN"/>
              </w:rPr>
            </w:pPr>
          </w:p>
        </w:tc>
      </w:tr>
    </w:tbl>
    <w:p w14:paraId="2FB04F31">
      <w:pPr>
        <w:ind w:firstLine="280" w:firstLineChars="100"/>
        <w:jc w:val="both"/>
        <w:outlineLvl w:val="9"/>
        <w:rPr>
          <w:rFonts w:hint="default" w:ascii="宋体" w:hAnsi="宋体" w:eastAsia="宋体" w:cs="宋体"/>
          <w:b w:val="0"/>
          <w:bCs w:val="0"/>
          <w:sz w:val="28"/>
          <w:szCs w:val="28"/>
          <w:u w:val="none"/>
          <w:lang w:val="en-US" w:eastAsia="zh-CN"/>
        </w:rPr>
      </w:pPr>
    </w:p>
    <w:p w14:paraId="1CABA473">
      <w:pPr>
        <w:tabs>
          <w:tab w:val="center" w:pos="4153"/>
        </w:tabs>
        <w:jc w:val="both"/>
        <w:outlineLvl w:val="9"/>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采购人代表：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记录人：</w:t>
      </w:r>
      <w:r>
        <w:rPr>
          <w:rFonts w:hint="eastAsia" w:ascii="宋体" w:hAnsi="宋体" w:eastAsia="宋体" w:cs="宋体"/>
          <w:b w:val="0"/>
          <w:bCs w:val="0"/>
          <w:sz w:val="28"/>
          <w:szCs w:val="28"/>
          <w:u w:val="single"/>
          <w:lang w:val="en-US" w:eastAsia="zh-CN"/>
        </w:rPr>
        <w:t xml:space="preserve">              </w:t>
      </w:r>
    </w:p>
    <w:p w14:paraId="7BC77007">
      <w:pPr>
        <w:tabs>
          <w:tab w:val="center" w:pos="4153"/>
        </w:tabs>
        <w:ind w:firstLine="5320" w:firstLineChars="1900"/>
        <w:jc w:val="both"/>
        <w:outlineLvl w:val="9"/>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53148254">
      <w:pPr>
        <w:tabs>
          <w:tab w:val="center" w:pos="4153"/>
        </w:tabs>
        <w:jc w:val="both"/>
        <w:outlineLvl w:val="9"/>
        <w:rPr>
          <w:rFonts w:hint="eastAsia" w:ascii="宋体" w:hAnsi="宋体" w:eastAsia="宋体" w:cs="宋体"/>
          <w:b w:val="0"/>
          <w:bCs w:val="0"/>
          <w:sz w:val="28"/>
          <w:szCs w:val="28"/>
          <w:u w:val="none"/>
          <w:lang w:val="en-US" w:eastAsia="zh-CN"/>
        </w:rPr>
      </w:pPr>
    </w:p>
    <w:p w14:paraId="1AF9B016">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附件二：问题澄清通知</w:t>
      </w:r>
    </w:p>
    <w:p w14:paraId="1687EDEE">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73C3701F">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w:t>
      </w:r>
    </w:p>
    <w:p w14:paraId="0FF8C629">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供应商名称</w:t>
      </w:r>
      <w:r>
        <w:rPr>
          <w:rFonts w:hint="eastAsia" w:ascii="宋体" w:hAnsi="宋体" w:eastAsia="宋体" w:cs="宋体"/>
          <w:b/>
          <w:bCs/>
          <w:sz w:val="28"/>
          <w:szCs w:val="28"/>
          <w:lang w:val="en-US" w:eastAsia="zh-CN"/>
        </w:rPr>
        <w:t>）：</w:t>
      </w:r>
    </w:p>
    <w:p w14:paraId="4E4D0527">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评审小组对你方的响应文件进行了仔细的审查，现需你方对下列问题以书面形式予以澄清、说明和补正：</w:t>
      </w:r>
    </w:p>
    <w:p w14:paraId="2B037871">
      <w:pPr>
        <w:jc w:val="both"/>
        <w:rPr>
          <w:rFonts w:hint="eastAsia" w:ascii="宋体" w:hAnsi="宋体" w:eastAsia="宋体" w:cs="宋体"/>
          <w:b w:val="0"/>
          <w:bCs w:val="0"/>
          <w:sz w:val="28"/>
          <w:szCs w:val="28"/>
          <w:lang w:val="en-US" w:eastAsia="zh-CN"/>
        </w:rPr>
      </w:pPr>
    </w:p>
    <w:p w14:paraId="50C37F0A">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p w14:paraId="0A965E7A">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p w14:paraId="346630CA">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p>
    <w:p w14:paraId="4F7D7577">
      <w:p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请将上述问题的澄清、说明和补正</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日时递交至（详细地址）或发电子邮箱至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（电子邮箱地址）。采用电子邮件方式的应在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日时前将原件递交至 </w:t>
      </w:r>
      <w:r>
        <w:rPr>
          <w:rFonts w:hint="eastAsia" w:ascii="宋体" w:hAnsi="宋体" w:eastAsia="宋体" w:cs="宋体"/>
          <w:b w:val="0"/>
          <w:bCs w:val="0"/>
          <w:sz w:val="28"/>
          <w:szCs w:val="28"/>
          <w:u w:val="single"/>
          <w:lang w:val="en-US" w:eastAsia="zh-CN"/>
        </w:rPr>
        <w:t xml:space="preserve">          </w:t>
      </w:r>
    </w:p>
    <w:p w14:paraId="26FCBF35">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（详细地址）。</w:t>
      </w:r>
    </w:p>
    <w:p w14:paraId="745144A3">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评审小组组长：</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（签字）  </w:t>
      </w:r>
    </w:p>
    <w:p w14:paraId="4A5CA64C">
      <w:pPr>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或</w:t>
      </w:r>
    </w:p>
    <w:p w14:paraId="34A52257">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采购人（采购代理机构）：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41F5E88D">
      <w:pPr>
        <w:jc w:val="both"/>
        <w:rPr>
          <w:rFonts w:hint="eastAsia" w:ascii="宋体" w:hAnsi="宋体" w:eastAsia="宋体" w:cs="宋体"/>
          <w:b w:val="0"/>
          <w:bCs w:val="0"/>
          <w:sz w:val="28"/>
          <w:szCs w:val="28"/>
          <w:u w:val="none"/>
          <w:lang w:val="en-US" w:eastAsia="zh-CN"/>
        </w:rPr>
      </w:pPr>
    </w:p>
    <w:p w14:paraId="6EE65A33">
      <w:pPr>
        <w:ind w:firstLine="5320" w:firstLineChars="19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0EE5E1C2">
      <w:pPr>
        <w:ind w:firstLine="5320" w:firstLineChars="1900"/>
        <w:jc w:val="both"/>
        <w:rPr>
          <w:rFonts w:hint="eastAsia" w:ascii="宋体" w:hAnsi="宋体" w:eastAsia="宋体" w:cs="宋体"/>
          <w:b w:val="0"/>
          <w:bCs w:val="0"/>
          <w:sz w:val="28"/>
          <w:szCs w:val="28"/>
          <w:u w:val="none"/>
          <w:lang w:val="en-US" w:eastAsia="zh-CN"/>
        </w:rPr>
      </w:pPr>
    </w:p>
    <w:p w14:paraId="6C361DC0">
      <w:pPr>
        <w:ind w:firstLine="5320" w:firstLineChars="1900"/>
        <w:jc w:val="both"/>
        <w:rPr>
          <w:rFonts w:hint="eastAsia" w:ascii="宋体" w:hAnsi="宋体" w:eastAsia="宋体" w:cs="宋体"/>
          <w:b w:val="0"/>
          <w:bCs w:val="0"/>
          <w:sz w:val="28"/>
          <w:szCs w:val="28"/>
          <w:u w:val="none"/>
          <w:lang w:val="en-US" w:eastAsia="zh-CN"/>
        </w:rPr>
      </w:pPr>
    </w:p>
    <w:p w14:paraId="482EFE6B">
      <w:pPr>
        <w:ind w:firstLine="5320" w:firstLineChars="1900"/>
        <w:jc w:val="both"/>
        <w:rPr>
          <w:rFonts w:hint="eastAsia" w:ascii="宋体" w:hAnsi="宋体" w:eastAsia="宋体" w:cs="宋体"/>
          <w:b w:val="0"/>
          <w:bCs w:val="0"/>
          <w:sz w:val="28"/>
          <w:szCs w:val="28"/>
          <w:u w:val="none"/>
          <w:lang w:val="en-US" w:eastAsia="zh-CN"/>
        </w:rPr>
      </w:pPr>
    </w:p>
    <w:p w14:paraId="18E58CED">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附件三：问题的澄清</w:t>
      </w:r>
    </w:p>
    <w:p w14:paraId="27FFF80B">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7BDCCF9B">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w:t>
      </w:r>
    </w:p>
    <w:p w14:paraId="6C9655E2">
      <w:pPr>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评审小组：</w:t>
      </w:r>
    </w:p>
    <w:p w14:paraId="4048BBE5">
      <w:pPr>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问题澄清通知（编号：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）已收悉，现澄清、说明和补正如下：</w:t>
      </w:r>
    </w:p>
    <w:p w14:paraId="5A905B05">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p>
    <w:p w14:paraId="6BE45FA1">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w:t>
      </w:r>
    </w:p>
    <w:p w14:paraId="1F234E66">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w:t>
      </w:r>
    </w:p>
    <w:p w14:paraId="6066F1F4">
      <w:pPr>
        <w:jc w:val="both"/>
        <w:rPr>
          <w:rFonts w:hint="eastAsia" w:ascii="宋体" w:hAnsi="宋体" w:eastAsia="宋体" w:cs="宋体"/>
          <w:b w:val="0"/>
          <w:bCs w:val="0"/>
          <w:sz w:val="28"/>
          <w:szCs w:val="28"/>
          <w:u w:val="none"/>
          <w:lang w:val="en-US" w:eastAsia="zh-CN"/>
        </w:rPr>
      </w:pPr>
    </w:p>
    <w:p w14:paraId="45EF4A66">
      <w:pPr>
        <w:jc w:val="both"/>
        <w:rPr>
          <w:rFonts w:hint="eastAsia" w:ascii="宋体" w:hAnsi="宋体" w:eastAsia="宋体" w:cs="宋体"/>
          <w:b w:val="0"/>
          <w:bCs w:val="0"/>
          <w:sz w:val="28"/>
          <w:szCs w:val="28"/>
          <w:u w:val="none"/>
          <w:lang w:val="en-US" w:eastAsia="zh-CN"/>
        </w:rPr>
      </w:pPr>
    </w:p>
    <w:p w14:paraId="22D5E963">
      <w:pPr>
        <w:jc w:val="both"/>
        <w:rPr>
          <w:rFonts w:hint="eastAsia" w:ascii="宋体" w:hAnsi="宋体" w:eastAsia="宋体" w:cs="宋体"/>
          <w:b w:val="0"/>
          <w:bCs w:val="0"/>
          <w:sz w:val="28"/>
          <w:szCs w:val="28"/>
          <w:u w:val="none"/>
          <w:lang w:val="en-US" w:eastAsia="zh-CN"/>
        </w:rPr>
      </w:pPr>
    </w:p>
    <w:p w14:paraId="06CD1159">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上述问题澄清、说明和补正，构成我方响应文件的组成部分。</w:t>
      </w:r>
    </w:p>
    <w:p w14:paraId="241A7D3F">
      <w:pPr>
        <w:jc w:val="both"/>
        <w:rPr>
          <w:rFonts w:hint="eastAsia" w:ascii="宋体" w:hAnsi="宋体" w:eastAsia="宋体" w:cs="宋体"/>
          <w:b w:val="0"/>
          <w:bCs w:val="0"/>
          <w:sz w:val="28"/>
          <w:szCs w:val="28"/>
          <w:u w:val="none"/>
          <w:lang w:val="en-US" w:eastAsia="zh-CN"/>
        </w:rPr>
      </w:pPr>
    </w:p>
    <w:p w14:paraId="0741B5A6">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1EC91E42">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或</w:t>
      </w:r>
    </w:p>
    <w:p w14:paraId="15E2626A">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法定代表人（单位负责人）或其授权的代理人：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（签字）</w:t>
      </w:r>
    </w:p>
    <w:p w14:paraId="337704BE">
      <w:pPr>
        <w:jc w:val="both"/>
        <w:rPr>
          <w:rFonts w:hint="eastAsia" w:ascii="宋体" w:hAnsi="宋体" w:eastAsia="宋体" w:cs="宋体"/>
          <w:b w:val="0"/>
          <w:bCs w:val="0"/>
          <w:sz w:val="28"/>
          <w:szCs w:val="28"/>
          <w:u w:val="single"/>
          <w:lang w:val="en-US" w:eastAsia="zh-CN"/>
        </w:rPr>
      </w:pPr>
    </w:p>
    <w:p w14:paraId="0D09AF21">
      <w:pPr>
        <w:jc w:val="both"/>
        <w:rPr>
          <w:rFonts w:hint="eastAsia" w:ascii="宋体" w:hAnsi="宋体" w:eastAsia="宋体" w:cs="宋体"/>
          <w:b w:val="0"/>
          <w:bCs w:val="0"/>
          <w:sz w:val="28"/>
          <w:szCs w:val="28"/>
          <w:u w:val="single"/>
          <w:lang w:val="en-US" w:eastAsia="zh-CN"/>
        </w:rPr>
      </w:pPr>
    </w:p>
    <w:p w14:paraId="3C039817">
      <w:pPr>
        <w:ind w:firstLine="5040" w:firstLineChars="18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5E42E087">
      <w:pPr>
        <w:ind w:firstLine="5040" w:firstLineChars="1800"/>
        <w:jc w:val="both"/>
        <w:rPr>
          <w:rFonts w:hint="eastAsia" w:ascii="宋体" w:hAnsi="宋体" w:eastAsia="宋体" w:cs="宋体"/>
          <w:b w:val="0"/>
          <w:bCs w:val="0"/>
          <w:sz w:val="28"/>
          <w:szCs w:val="28"/>
          <w:u w:val="none"/>
          <w:lang w:val="en-US" w:eastAsia="zh-CN"/>
        </w:rPr>
      </w:pPr>
    </w:p>
    <w:p w14:paraId="0D4329B8">
      <w:pPr>
        <w:ind w:firstLine="5040" w:firstLineChars="1800"/>
        <w:jc w:val="both"/>
        <w:rPr>
          <w:rFonts w:hint="eastAsia" w:ascii="宋体" w:hAnsi="宋体" w:eastAsia="宋体" w:cs="宋体"/>
          <w:b w:val="0"/>
          <w:bCs w:val="0"/>
          <w:sz w:val="28"/>
          <w:szCs w:val="28"/>
          <w:u w:val="none"/>
          <w:lang w:val="en-US" w:eastAsia="zh-CN"/>
        </w:rPr>
      </w:pPr>
    </w:p>
    <w:p w14:paraId="2EE6B21C">
      <w:pPr>
        <w:ind w:firstLine="5040" w:firstLineChars="1800"/>
        <w:jc w:val="both"/>
        <w:rPr>
          <w:rFonts w:hint="eastAsia" w:ascii="宋体" w:hAnsi="宋体" w:eastAsia="宋体" w:cs="宋体"/>
          <w:b w:val="0"/>
          <w:bCs w:val="0"/>
          <w:sz w:val="28"/>
          <w:szCs w:val="28"/>
          <w:u w:val="none"/>
          <w:lang w:val="en-US" w:eastAsia="zh-CN"/>
        </w:rPr>
      </w:pPr>
    </w:p>
    <w:p w14:paraId="5C44C683">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附件四：成交通知书</w:t>
      </w:r>
    </w:p>
    <w:p w14:paraId="2F4AC123">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5C3990B0">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成交供应商名称</w:t>
      </w:r>
      <w:r>
        <w:rPr>
          <w:rFonts w:hint="eastAsia" w:ascii="宋体" w:hAnsi="宋体" w:eastAsia="宋体" w:cs="宋体"/>
          <w:b/>
          <w:bCs/>
          <w:sz w:val="28"/>
          <w:szCs w:val="28"/>
          <w:lang w:val="en-US" w:eastAsia="zh-CN"/>
        </w:rPr>
        <w:t>）：</w:t>
      </w:r>
    </w:p>
    <w:p w14:paraId="35A232BE">
      <w:pPr>
        <w:jc w:val="both"/>
        <w:rPr>
          <w:rFonts w:hint="default" w:ascii="宋体" w:hAnsi="宋体" w:eastAsia="宋体" w:cs="宋体"/>
          <w:b w:val="0"/>
          <w:bCs w:val="0"/>
          <w:sz w:val="28"/>
          <w:szCs w:val="28"/>
          <w:u w:val="none"/>
          <w:lang w:val="en-US" w:eastAsia="zh-CN"/>
        </w:rPr>
      </w:pPr>
    </w:p>
    <w:p w14:paraId="04D4152E">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u w:val="none"/>
          <w:lang w:val="en-US" w:eastAsia="zh-CN"/>
        </w:rPr>
        <w:t>你方所递交的</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项目名称</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的响应文件已被我方接受，被确定为成交供应商。</w:t>
      </w:r>
    </w:p>
    <w:p w14:paraId="7CDE854C">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成交价：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FEE3DC4">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成交份额：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（如有）。</w:t>
      </w:r>
    </w:p>
    <w:p w14:paraId="49F11960">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请你方在本通知书后的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日内到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（指定地点）与我方签订采购合同，并按采购文件第二章“供应商须知” 第7.6款规定向我方提交履约保证金。</w:t>
      </w:r>
    </w:p>
    <w:p w14:paraId="26ACB72D">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特此通知。</w:t>
      </w:r>
    </w:p>
    <w:p w14:paraId="749B878B">
      <w:pPr>
        <w:jc w:val="both"/>
        <w:rPr>
          <w:rFonts w:hint="eastAsia" w:ascii="宋体" w:hAnsi="宋体" w:eastAsia="宋体" w:cs="宋体"/>
          <w:b w:val="0"/>
          <w:bCs w:val="0"/>
          <w:sz w:val="28"/>
          <w:szCs w:val="28"/>
          <w:u w:val="none"/>
          <w:lang w:val="en-US" w:eastAsia="zh-CN"/>
        </w:rPr>
      </w:pPr>
    </w:p>
    <w:p w14:paraId="6EEB9A65">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采购人（采购代理机构）：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2FE9873B">
      <w:pPr>
        <w:jc w:val="both"/>
        <w:rPr>
          <w:rFonts w:hint="eastAsia" w:ascii="宋体" w:hAnsi="宋体" w:eastAsia="宋体" w:cs="宋体"/>
          <w:b w:val="0"/>
          <w:bCs w:val="0"/>
          <w:sz w:val="28"/>
          <w:szCs w:val="28"/>
          <w:u w:val="none"/>
          <w:lang w:val="en-US" w:eastAsia="zh-CN"/>
        </w:rPr>
      </w:pPr>
    </w:p>
    <w:p w14:paraId="44BF1B01">
      <w:pPr>
        <w:ind w:firstLine="5320" w:firstLineChars="19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4A874AFC">
      <w:pPr>
        <w:ind w:firstLine="5320" w:firstLineChars="1900"/>
        <w:jc w:val="both"/>
        <w:rPr>
          <w:rFonts w:hint="eastAsia" w:ascii="宋体" w:hAnsi="宋体" w:eastAsia="宋体" w:cs="宋体"/>
          <w:b w:val="0"/>
          <w:bCs w:val="0"/>
          <w:sz w:val="28"/>
          <w:szCs w:val="28"/>
          <w:u w:val="none"/>
          <w:lang w:val="en-US" w:eastAsia="zh-CN"/>
        </w:rPr>
      </w:pPr>
    </w:p>
    <w:p w14:paraId="2B9EA3D1">
      <w:pPr>
        <w:ind w:firstLine="5320" w:firstLineChars="1900"/>
        <w:jc w:val="both"/>
        <w:rPr>
          <w:rFonts w:hint="eastAsia" w:ascii="宋体" w:hAnsi="宋体" w:eastAsia="宋体" w:cs="宋体"/>
          <w:b w:val="0"/>
          <w:bCs w:val="0"/>
          <w:sz w:val="28"/>
          <w:szCs w:val="28"/>
          <w:u w:val="none"/>
          <w:lang w:val="en-US" w:eastAsia="zh-CN"/>
        </w:rPr>
      </w:pPr>
    </w:p>
    <w:p w14:paraId="32CD8182">
      <w:pPr>
        <w:ind w:firstLine="5320" w:firstLineChars="1900"/>
        <w:jc w:val="both"/>
        <w:rPr>
          <w:rFonts w:hint="eastAsia" w:ascii="宋体" w:hAnsi="宋体" w:eastAsia="宋体" w:cs="宋体"/>
          <w:b w:val="0"/>
          <w:bCs w:val="0"/>
          <w:sz w:val="28"/>
          <w:szCs w:val="28"/>
          <w:u w:val="none"/>
          <w:lang w:val="en-US" w:eastAsia="zh-CN"/>
        </w:rPr>
      </w:pPr>
    </w:p>
    <w:p w14:paraId="5E313939">
      <w:pPr>
        <w:jc w:val="both"/>
        <w:rPr>
          <w:rFonts w:hint="eastAsia" w:ascii="宋体" w:hAnsi="宋体" w:eastAsia="宋体" w:cs="宋体"/>
          <w:b w:val="0"/>
          <w:bCs w:val="0"/>
          <w:sz w:val="28"/>
          <w:szCs w:val="28"/>
          <w:u w:val="none"/>
          <w:lang w:val="en-US" w:eastAsia="zh-CN"/>
        </w:rPr>
      </w:pPr>
    </w:p>
    <w:p w14:paraId="030F1ED6">
      <w:pPr>
        <w:jc w:val="both"/>
        <w:rPr>
          <w:rFonts w:hint="eastAsia" w:ascii="宋体" w:hAnsi="宋体" w:eastAsia="宋体" w:cs="宋体"/>
          <w:b w:val="0"/>
          <w:bCs w:val="0"/>
          <w:sz w:val="28"/>
          <w:szCs w:val="28"/>
          <w:u w:val="none"/>
          <w:lang w:val="en-US" w:eastAsia="zh-CN"/>
        </w:rPr>
      </w:pPr>
    </w:p>
    <w:p w14:paraId="516A780C">
      <w:pPr>
        <w:jc w:val="both"/>
        <w:rPr>
          <w:rFonts w:hint="eastAsia" w:ascii="宋体" w:hAnsi="宋体" w:eastAsia="宋体" w:cs="宋体"/>
          <w:b w:val="0"/>
          <w:bCs w:val="0"/>
          <w:sz w:val="28"/>
          <w:szCs w:val="28"/>
          <w:u w:val="none"/>
          <w:lang w:val="en-US" w:eastAsia="zh-CN"/>
        </w:rPr>
      </w:pPr>
    </w:p>
    <w:p w14:paraId="07999113">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附件五：确认通知</w:t>
      </w:r>
    </w:p>
    <w:p w14:paraId="1C6C5ABA">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确认通知</w:t>
      </w:r>
    </w:p>
    <w:p w14:paraId="2CF04411">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采购人或采购代理机构名称</w:t>
      </w:r>
      <w:r>
        <w:rPr>
          <w:rFonts w:hint="eastAsia" w:ascii="宋体" w:hAnsi="宋体" w:eastAsia="宋体" w:cs="宋体"/>
          <w:b/>
          <w:bCs/>
          <w:sz w:val="28"/>
          <w:szCs w:val="28"/>
          <w:lang w:val="en-US" w:eastAsia="zh-CN"/>
        </w:rPr>
        <w:t>）：</w:t>
      </w:r>
    </w:p>
    <w:p w14:paraId="273D9447">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你方于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日发出的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（项目名称）采购文件的澄清修改的通知，我方于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日收</w:t>
      </w:r>
    </w:p>
    <w:p w14:paraId="410F96BD">
      <w:p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特此确认。    </w:t>
      </w:r>
    </w:p>
    <w:p w14:paraId="3CA03D08">
      <w:pPr>
        <w:jc w:val="both"/>
        <w:rPr>
          <w:rFonts w:hint="default" w:ascii="宋体" w:hAnsi="宋体" w:eastAsia="宋体" w:cs="宋体"/>
          <w:b w:val="0"/>
          <w:bCs w:val="0"/>
          <w:sz w:val="28"/>
          <w:szCs w:val="28"/>
          <w:u w:val="none"/>
          <w:lang w:val="en-US" w:eastAsia="zh-CN"/>
        </w:rPr>
      </w:pPr>
    </w:p>
    <w:p w14:paraId="0B93ABB6">
      <w:pPr>
        <w:jc w:val="both"/>
        <w:rPr>
          <w:rFonts w:hint="eastAsia" w:ascii="宋体" w:hAnsi="宋体" w:eastAsia="宋体" w:cs="宋体"/>
          <w:b w:val="0"/>
          <w:bCs w:val="0"/>
          <w:sz w:val="28"/>
          <w:szCs w:val="28"/>
          <w:u w:val="none"/>
          <w:lang w:val="en-US" w:eastAsia="zh-CN"/>
        </w:rPr>
      </w:pPr>
    </w:p>
    <w:p w14:paraId="41933119">
      <w:pPr>
        <w:ind w:firstLine="2800" w:firstLineChars="10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255F0AA5">
      <w:pPr>
        <w:jc w:val="both"/>
        <w:rPr>
          <w:rFonts w:hint="eastAsia" w:ascii="宋体" w:hAnsi="宋体" w:eastAsia="宋体" w:cs="宋体"/>
          <w:b w:val="0"/>
          <w:bCs w:val="0"/>
          <w:sz w:val="28"/>
          <w:szCs w:val="28"/>
          <w:u w:val="none"/>
          <w:lang w:val="en-US" w:eastAsia="zh-CN"/>
        </w:rPr>
      </w:pPr>
    </w:p>
    <w:p w14:paraId="718E5648">
      <w:pPr>
        <w:ind w:firstLine="5320" w:firstLineChars="19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日  </w:t>
      </w:r>
    </w:p>
    <w:p w14:paraId="3498CA9D">
      <w:pPr>
        <w:ind w:firstLine="5320" w:firstLineChars="1900"/>
        <w:jc w:val="both"/>
        <w:rPr>
          <w:rFonts w:hint="eastAsia" w:ascii="宋体" w:hAnsi="宋体" w:eastAsia="宋体" w:cs="宋体"/>
          <w:b w:val="0"/>
          <w:bCs w:val="0"/>
          <w:sz w:val="28"/>
          <w:szCs w:val="28"/>
          <w:u w:val="none"/>
          <w:lang w:val="en-US" w:eastAsia="zh-CN"/>
        </w:rPr>
      </w:pPr>
    </w:p>
    <w:p w14:paraId="513B7E21">
      <w:pPr>
        <w:jc w:val="both"/>
        <w:rPr>
          <w:rFonts w:hint="default" w:ascii="宋体" w:hAnsi="宋体" w:eastAsia="宋体" w:cs="宋体"/>
          <w:b w:val="0"/>
          <w:bCs w:val="0"/>
          <w:sz w:val="28"/>
          <w:szCs w:val="28"/>
          <w:u w:val="none"/>
          <w:lang w:val="en-US" w:eastAsia="zh-CN"/>
        </w:rPr>
      </w:pPr>
    </w:p>
    <w:p w14:paraId="2A183C4E">
      <w:pPr>
        <w:jc w:val="both"/>
        <w:rPr>
          <w:rFonts w:hint="default" w:ascii="宋体" w:hAnsi="宋体" w:eastAsia="宋体" w:cs="宋体"/>
          <w:b w:val="0"/>
          <w:bCs w:val="0"/>
          <w:sz w:val="28"/>
          <w:szCs w:val="28"/>
          <w:u w:val="none"/>
          <w:lang w:val="en-US" w:eastAsia="zh-CN"/>
        </w:rPr>
      </w:pPr>
    </w:p>
    <w:p w14:paraId="186530EF">
      <w:pPr>
        <w:jc w:val="both"/>
        <w:rPr>
          <w:rFonts w:hint="default" w:ascii="宋体" w:hAnsi="宋体" w:eastAsia="宋体" w:cs="宋体"/>
          <w:b w:val="0"/>
          <w:bCs w:val="0"/>
          <w:sz w:val="28"/>
          <w:szCs w:val="28"/>
          <w:u w:val="none"/>
          <w:lang w:val="en-US" w:eastAsia="zh-CN"/>
        </w:rPr>
      </w:pPr>
    </w:p>
    <w:p w14:paraId="465BC4A7">
      <w:pPr>
        <w:jc w:val="both"/>
        <w:rPr>
          <w:rFonts w:hint="default" w:ascii="宋体" w:hAnsi="宋体" w:eastAsia="宋体" w:cs="宋体"/>
          <w:b w:val="0"/>
          <w:bCs w:val="0"/>
          <w:sz w:val="28"/>
          <w:szCs w:val="28"/>
          <w:u w:val="none"/>
          <w:lang w:val="en-US" w:eastAsia="zh-CN"/>
        </w:rPr>
      </w:pPr>
    </w:p>
    <w:p w14:paraId="0002CB9A">
      <w:pPr>
        <w:jc w:val="both"/>
        <w:rPr>
          <w:rFonts w:hint="default" w:ascii="宋体" w:hAnsi="宋体" w:eastAsia="宋体" w:cs="宋体"/>
          <w:b w:val="0"/>
          <w:bCs w:val="0"/>
          <w:sz w:val="28"/>
          <w:szCs w:val="28"/>
          <w:u w:val="none"/>
          <w:lang w:val="en-US" w:eastAsia="zh-CN"/>
        </w:rPr>
      </w:pPr>
    </w:p>
    <w:p w14:paraId="23656EF5">
      <w:pPr>
        <w:jc w:val="both"/>
        <w:rPr>
          <w:rFonts w:hint="default" w:ascii="宋体" w:hAnsi="宋体" w:eastAsia="宋体" w:cs="宋体"/>
          <w:b w:val="0"/>
          <w:bCs w:val="0"/>
          <w:sz w:val="28"/>
          <w:szCs w:val="28"/>
          <w:u w:val="none"/>
          <w:lang w:val="en-US" w:eastAsia="zh-CN"/>
        </w:rPr>
      </w:pPr>
    </w:p>
    <w:p w14:paraId="18E288D2">
      <w:pPr>
        <w:jc w:val="both"/>
        <w:rPr>
          <w:rFonts w:hint="default" w:ascii="宋体" w:hAnsi="宋体" w:eastAsia="宋体" w:cs="宋体"/>
          <w:b w:val="0"/>
          <w:bCs w:val="0"/>
          <w:sz w:val="28"/>
          <w:szCs w:val="28"/>
          <w:u w:val="none"/>
          <w:lang w:val="en-US" w:eastAsia="zh-CN"/>
        </w:rPr>
      </w:pPr>
    </w:p>
    <w:p w14:paraId="60CF6688">
      <w:pPr>
        <w:jc w:val="both"/>
        <w:rPr>
          <w:rFonts w:hint="default" w:ascii="宋体" w:hAnsi="宋体" w:eastAsia="宋体" w:cs="宋体"/>
          <w:b w:val="0"/>
          <w:bCs w:val="0"/>
          <w:sz w:val="28"/>
          <w:szCs w:val="28"/>
          <w:u w:val="none"/>
          <w:lang w:val="en-US" w:eastAsia="zh-CN"/>
        </w:rPr>
      </w:pPr>
    </w:p>
    <w:p w14:paraId="6C17DE39">
      <w:pPr>
        <w:jc w:val="both"/>
        <w:rPr>
          <w:rFonts w:hint="eastAsia" w:ascii="宋体" w:hAnsi="宋体" w:eastAsia="宋体" w:cs="宋体"/>
          <w:b w:val="0"/>
          <w:bCs w:val="0"/>
          <w:sz w:val="32"/>
          <w:szCs w:val="32"/>
          <w:u w:val="none"/>
          <w:lang w:val="en-US" w:eastAsia="zh-CN"/>
        </w:rPr>
      </w:pPr>
    </w:p>
    <w:p w14:paraId="1BD75C5C">
      <w:pPr>
        <w:jc w:val="center"/>
        <w:rPr>
          <w:rFonts w:hint="eastAsia" w:ascii="宋体" w:hAnsi="宋体" w:eastAsia="宋体" w:cs="宋体"/>
          <w:b/>
          <w:bCs/>
          <w:sz w:val="32"/>
          <w:szCs w:val="32"/>
          <w:u w:val="none"/>
          <w:lang w:val="en-US" w:eastAsia="zh-CN"/>
        </w:rPr>
      </w:pPr>
    </w:p>
    <w:p w14:paraId="12A93CB1">
      <w:p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第三章  评审办法</w:t>
      </w:r>
    </w:p>
    <w:p w14:paraId="1485EE9D">
      <w:p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评审办法前附表</w:t>
      </w:r>
    </w:p>
    <w:tbl>
      <w:tblPr>
        <w:tblStyle w:val="6"/>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766"/>
        <w:gridCol w:w="2717"/>
        <w:gridCol w:w="5238"/>
      </w:tblGrid>
      <w:tr w14:paraId="20CD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tcPr>
          <w:p w14:paraId="2AB4548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条款号</w:t>
            </w:r>
          </w:p>
        </w:tc>
        <w:tc>
          <w:tcPr>
            <w:tcW w:w="2717" w:type="dxa"/>
          </w:tcPr>
          <w:p w14:paraId="5BB1BDC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评审因素</w:t>
            </w:r>
          </w:p>
        </w:tc>
        <w:tc>
          <w:tcPr>
            <w:tcW w:w="5238" w:type="dxa"/>
          </w:tcPr>
          <w:p w14:paraId="484A8F9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评审标准</w:t>
            </w:r>
          </w:p>
        </w:tc>
      </w:tr>
      <w:tr w14:paraId="273B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53" w:type="dxa"/>
            <w:vAlign w:val="center"/>
          </w:tcPr>
          <w:p w14:paraId="1473F6D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w:t>
            </w:r>
          </w:p>
        </w:tc>
        <w:tc>
          <w:tcPr>
            <w:tcW w:w="766" w:type="dxa"/>
            <w:vAlign w:val="center"/>
          </w:tcPr>
          <w:p w14:paraId="452F144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评审方法</w:t>
            </w:r>
          </w:p>
        </w:tc>
        <w:tc>
          <w:tcPr>
            <w:tcW w:w="2717" w:type="dxa"/>
            <w:vAlign w:val="center"/>
          </w:tcPr>
          <w:p w14:paraId="065837A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评审方法</w:t>
            </w:r>
          </w:p>
        </w:tc>
        <w:tc>
          <w:tcPr>
            <w:tcW w:w="5238" w:type="dxa"/>
          </w:tcPr>
          <w:p w14:paraId="483DA944">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最低价法</w:t>
            </w:r>
          </w:p>
          <w:p w14:paraId="1D7951FC">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综合评分法</w:t>
            </w:r>
          </w:p>
          <w:p w14:paraId="3B0EEA0D">
            <w:pPr>
              <w:jc w:val="both"/>
              <w:rPr>
                <w:rFonts w:hint="eastAsia" w:ascii="宋体" w:hAnsi="宋体" w:eastAsia="宋体" w:cs="宋体"/>
                <w:b w:val="0"/>
                <w:bCs w:val="0"/>
                <w:sz w:val="28"/>
                <w:szCs w:val="28"/>
                <w:u w:val="none"/>
                <w:vertAlign w:val="baseline"/>
                <w:lang w:val="en-US" w:eastAsia="zh-CN"/>
              </w:rPr>
            </w:pPr>
          </w:p>
        </w:tc>
      </w:tr>
      <w:tr w14:paraId="77AB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restart"/>
            <w:vAlign w:val="center"/>
          </w:tcPr>
          <w:p w14:paraId="050C659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2.1.1</w:t>
            </w:r>
          </w:p>
        </w:tc>
        <w:tc>
          <w:tcPr>
            <w:tcW w:w="766" w:type="dxa"/>
            <w:vMerge w:val="restart"/>
            <w:vAlign w:val="center"/>
          </w:tcPr>
          <w:p w14:paraId="09152A2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形式评审 标准</w:t>
            </w:r>
          </w:p>
        </w:tc>
        <w:tc>
          <w:tcPr>
            <w:tcW w:w="2717" w:type="dxa"/>
            <w:vAlign w:val="center"/>
          </w:tcPr>
          <w:p w14:paraId="6BE667CE">
            <w:pPr>
              <w:tabs>
                <w:tab w:val="left" w:pos="597"/>
              </w:tabs>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供应商名称</w:t>
            </w:r>
          </w:p>
        </w:tc>
        <w:tc>
          <w:tcPr>
            <w:tcW w:w="5238" w:type="dxa"/>
            <w:vAlign w:val="center"/>
          </w:tcPr>
          <w:p w14:paraId="3EF08D89">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与市场监督部门或其他行政机关颁发的可以给开展业务的执照或证书一致</w:t>
            </w:r>
          </w:p>
        </w:tc>
      </w:tr>
      <w:tr w14:paraId="190D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tcPr>
          <w:p w14:paraId="5D216EC5">
            <w:pPr>
              <w:jc w:val="center"/>
              <w:rPr>
                <w:rFonts w:hint="eastAsia" w:ascii="宋体" w:hAnsi="宋体" w:eastAsia="宋体" w:cs="宋体"/>
                <w:b w:val="0"/>
                <w:bCs w:val="0"/>
                <w:sz w:val="28"/>
                <w:szCs w:val="28"/>
                <w:u w:val="none"/>
                <w:vertAlign w:val="baseline"/>
                <w:lang w:val="en-US" w:eastAsia="zh-CN"/>
              </w:rPr>
            </w:pPr>
          </w:p>
        </w:tc>
        <w:tc>
          <w:tcPr>
            <w:tcW w:w="766" w:type="dxa"/>
            <w:vMerge w:val="continue"/>
          </w:tcPr>
          <w:p w14:paraId="57333769">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434C582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响应性文件签字盖章</w:t>
            </w:r>
          </w:p>
        </w:tc>
        <w:tc>
          <w:tcPr>
            <w:tcW w:w="5238" w:type="dxa"/>
          </w:tcPr>
          <w:p w14:paraId="4362801D">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符合第二章第3.2.7项及第3.7.3项的规定</w:t>
            </w:r>
          </w:p>
        </w:tc>
      </w:tr>
      <w:tr w14:paraId="4C5B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tcPr>
          <w:p w14:paraId="33DD3682">
            <w:pPr>
              <w:jc w:val="center"/>
              <w:rPr>
                <w:rFonts w:hint="eastAsia" w:ascii="宋体" w:hAnsi="宋体" w:eastAsia="宋体" w:cs="宋体"/>
                <w:b w:val="0"/>
                <w:bCs w:val="0"/>
                <w:sz w:val="28"/>
                <w:szCs w:val="28"/>
                <w:u w:val="none"/>
                <w:vertAlign w:val="baseline"/>
                <w:lang w:val="en-US" w:eastAsia="zh-CN"/>
              </w:rPr>
            </w:pPr>
          </w:p>
        </w:tc>
        <w:tc>
          <w:tcPr>
            <w:tcW w:w="766" w:type="dxa"/>
            <w:vMerge w:val="continue"/>
          </w:tcPr>
          <w:p w14:paraId="4A8C0166">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62D4FE4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联合体协议书</w:t>
            </w:r>
          </w:p>
        </w:tc>
        <w:tc>
          <w:tcPr>
            <w:tcW w:w="5238" w:type="dxa"/>
          </w:tcPr>
          <w:p w14:paraId="4C41209E">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提交联合体协议书，并明确联合体牵头人</w:t>
            </w:r>
          </w:p>
        </w:tc>
      </w:tr>
      <w:tr w14:paraId="5492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tcPr>
          <w:p w14:paraId="13323A5A">
            <w:pPr>
              <w:jc w:val="center"/>
              <w:rPr>
                <w:rFonts w:hint="eastAsia" w:ascii="宋体" w:hAnsi="宋体" w:eastAsia="宋体" w:cs="宋体"/>
                <w:b w:val="0"/>
                <w:bCs w:val="0"/>
                <w:sz w:val="28"/>
                <w:szCs w:val="28"/>
                <w:u w:val="none"/>
                <w:vertAlign w:val="baseline"/>
                <w:lang w:val="en-US" w:eastAsia="zh-CN"/>
              </w:rPr>
            </w:pPr>
          </w:p>
        </w:tc>
        <w:tc>
          <w:tcPr>
            <w:tcW w:w="766" w:type="dxa"/>
            <w:vMerge w:val="continue"/>
          </w:tcPr>
          <w:p w14:paraId="3DE6DFFE">
            <w:pPr>
              <w:jc w:val="center"/>
              <w:rPr>
                <w:rFonts w:hint="eastAsia" w:ascii="宋体" w:hAnsi="宋体" w:eastAsia="宋体" w:cs="宋体"/>
                <w:b w:val="0"/>
                <w:bCs w:val="0"/>
                <w:sz w:val="28"/>
                <w:szCs w:val="28"/>
                <w:u w:val="none"/>
                <w:vertAlign w:val="baseline"/>
                <w:lang w:val="en-US" w:eastAsia="zh-CN"/>
              </w:rPr>
            </w:pPr>
          </w:p>
        </w:tc>
        <w:tc>
          <w:tcPr>
            <w:tcW w:w="2717" w:type="dxa"/>
          </w:tcPr>
          <w:p w14:paraId="009F1B31">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响应函中实质性内容</w:t>
            </w:r>
          </w:p>
        </w:tc>
        <w:tc>
          <w:tcPr>
            <w:tcW w:w="5238" w:type="dxa"/>
          </w:tcPr>
          <w:p w14:paraId="6BF5D6FD">
            <w:pPr>
              <w:jc w:val="both"/>
              <w:rPr>
                <w:rFonts w:hint="eastAsia" w:ascii="宋体" w:hAnsi="宋体" w:eastAsia="宋体" w:cs="宋体"/>
                <w:b w:val="0"/>
                <w:bCs w:val="0"/>
                <w:sz w:val="28"/>
                <w:szCs w:val="28"/>
                <w:u w:val="none"/>
                <w:vertAlign w:val="baseline"/>
                <w:lang w:val="en-US" w:eastAsia="zh-CN"/>
              </w:rPr>
            </w:pPr>
          </w:p>
        </w:tc>
      </w:tr>
      <w:tr w14:paraId="620B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tcPr>
          <w:p w14:paraId="4CBB6CD8">
            <w:pPr>
              <w:jc w:val="center"/>
              <w:rPr>
                <w:rFonts w:hint="eastAsia" w:ascii="宋体" w:hAnsi="宋体" w:eastAsia="宋体" w:cs="宋体"/>
                <w:b w:val="0"/>
                <w:bCs w:val="0"/>
                <w:sz w:val="28"/>
                <w:szCs w:val="28"/>
                <w:u w:val="none"/>
                <w:vertAlign w:val="baseline"/>
                <w:lang w:val="en-US" w:eastAsia="zh-CN"/>
              </w:rPr>
            </w:pPr>
          </w:p>
        </w:tc>
        <w:tc>
          <w:tcPr>
            <w:tcW w:w="766" w:type="dxa"/>
            <w:vMerge w:val="continue"/>
          </w:tcPr>
          <w:p w14:paraId="57B8AAC7">
            <w:pPr>
              <w:jc w:val="center"/>
              <w:rPr>
                <w:rFonts w:hint="eastAsia" w:ascii="宋体" w:hAnsi="宋体" w:eastAsia="宋体" w:cs="宋体"/>
                <w:b w:val="0"/>
                <w:bCs w:val="0"/>
                <w:sz w:val="28"/>
                <w:szCs w:val="28"/>
                <w:u w:val="none"/>
                <w:vertAlign w:val="baseline"/>
                <w:lang w:val="en-US" w:eastAsia="zh-CN"/>
              </w:rPr>
            </w:pPr>
          </w:p>
        </w:tc>
        <w:tc>
          <w:tcPr>
            <w:tcW w:w="2717" w:type="dxa"/>
          </w:tcPr>
          <w:p w14:paraId="58B52B7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5238" w:type="dxa"/>
          </w:tcPr>
          <w:p w14:paraId="4735B74C">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1434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restart"/>
            <w:vAlign w:val="center"/>
          </w:tcPr>
          <w:p w14:paraId="14F05BD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2.1.2</w:t>
            </w:r>
          </w:p>
        </w:tc>
        <w:tc>
          <w:tcPr>
            <w:tcW w:w="766" w:type="dxa"/>
            <w:vMerge w:val="restart"/>
            <w:vAlign w:val="center"/>
          </w:tcPr>
          <w:p w14:paraId="53BC4D5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资格评审标准</w:t>
            </w:r>
          </w:p>
        </w:tc>
        <w:tc>
          <w:tcPr>
            <w:tcW w:w="2717" w:type="dxa"/>
            <w:vAlign w:val="center"/>
          </w:tcPr>
          <w:p w14:paraId="39BA4F0D">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依法设立</w:t>
            </w:r>
          </w:p>
        </w:tc>
        <w:tc>
          <w:tcPr>
            <w:tcW w:w="5238" w:type="dxa"/>
          </w:tcPr>
          <w:p w14:paraId="42143815">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第3.5（1）款规定</w:t>
            </w:r>
          </w:p>
        </w:tc>
      </w:tr>
      <w:tr w14:paraId="2DC1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49A3DD0E">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5D2BEE94">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2C73C95B">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资质要求</w:t>
            </w:r>
          </w:p>
        </w:tc>
        <w:tc>
          <w:tcPr>
            <w:tcW w:w="5238" w:type="dxa"/>
          </w:tcPr>
          <w:p w14:paraId="2E166A1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第3.5（2）款规定</w:t>
            </w:r>
          </w:p>
        </w:tc>
      </w:tr>
      <w:tr w14:paraId="7AC1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5E344209">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26774280">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243C842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财务要求</w:t>
            </w:r>
          </w:p>
        </w:tc>
        <w:tc>
          <w:tcPr>
            <w:tcW w:w="5238" w:type="dxa"/>
          </w:tcPr>
          <w:p w14:paraId="5A27A3A2">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第3.5（3）款规定</w:t>
            </w:r>
          </w:p>
        </w:tc>
      </w:tr>
      <w:tr w14:paraId="542F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001C7500">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5C15B183">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2484251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业绩要求</w:t>
            </w:r>
          </w:p>
        </w:tc>
        <w:tc>
          <w:tcPr>
            <w:tcW w:w="5238" w:type="dxa"/>
          </w:tcPr>
          <w:p w14:paraId="7D91BAF3">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第3.5（4）款规定</w:t>
            </w:r>
          </w:p>
        </w:tc>
      </w:tr>
      <w:tr w14:paraId="3421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2DE9F9EC">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4AD17022">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614E2DEC">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信誉要求</w:t>
            </w:r>
          </w:p>
        </w:tc>
        <w:tc>
          <w:tcPr>
            <w:tcW w:w="5238" w:type="dxa"/>
          </w:tcPr>
          <w:p w14:paraId="40C5D064">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第3.5（5）款规定</w:t>
            </w:r>
          </w:p>
        </w:tc>
      </w:tr>
      <w:tr w14:paraId="5580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2ECB7145">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7138E221">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0B77A72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人员要求</w:t>
            </w:r>
          </w:p>
        </w:tc>
        <w:tc>
          <w:tcPr>
            <w:tcW w:w="5238" w:type="dxa"/>
          </w:tcPr>
          <w:p w14:paraId="28DB64ED">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第3.5（6）款规定</w:t>
            </w:r>
          </w:p>
        </w:tc>
      </w:tr>
      <w:tr w14:paraId="625B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5837710D">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50D3DB3A">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6D3D19CD">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其他要求</w:t>
            </w:r>
          </w:p>
        </w:tc>
        <w:tc>
          <w:tcPr>
            <w:tcW w:w="5238" w:type="dxa"/>
          </w:tcPr>
          <w:p w14:paraId="06AEE015">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第3.5（7）款规定</w:t>
            </w:r>
          </w:p>
        </w:tc>
      </w:tr>
      <w:tr w14:paraId="4B67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1C78D318">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3062D22C">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11578F3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不存在第一章3.2款情形</w:t>
            </w:r>
          </w:p>
        </w:tc>
        <w:tc>
          <w:tcPr>
            <w:tcW w:w="5238" w:type="dxa"/>
          </w:tcPr>
          <w:p w14:paraId="124C5CFD">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第3.5（8）款规定</w:t>
            </w:r>
          </w:p>
        </w:tc>
      </w:tr>
      <w:tr w14:paraId="6E7D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39A5A2FD">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7872E508">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391AEFCB">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联合体供应商</w:t>
            </w:r>
          </w:p>
        </w:tc>
        <w:tc>
          <w:tcPr>
            <w:tcW w:w="5238" w:type="dxa"/>
          </w:tcPr>
          <w:p w14:paraId="1B85E1C9">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符合第一章第3.1款及</w:t>
            </w:r>
            <w:r>
              <w:rPr>
                <w:rFonts w:hint="eastAsia" w:ascii="宋体" w:hAnsi="宋体" w:eastAsia="宋体" w:cs="宋体"/>
                <w:b/>
                <w:bCs/>
                <w:sz w:val="28"/>
                <w:szCs w:val="28"/>
                <w:u w:val="none"/>
                <w:vertAlign w:val="baseline"/>
                <w:lang w:val="en-US" w:eastAsia="zh-CN"/>
              </w:rPr>
              <w:t>供应商须知前附表</w:t>
            </w:r>
            <w:r>
              <w:rPr>
                <w:rFonts w:hint="eastAsia" w:ascii="宋体" w:hAnsi="宋体" w:eastAsia="宋体" w:cs="宋体"/>
                <w:b w:val="0"/>
                <w:bCs w:val="0"/>
                <w:sz w:val="28"/>
                <w:szCs w:val="28"/>
                <w:u w:val="none"/>
                <w:vertAlign w:val="baseline"/>
                <w:lang w:val="en-US" w:eastAsia="zh-CN"/>
              </w:rPr>
              <w:t>第3.5（9）款规定</w:t>
            </w:r>
          </w:p>
        </w:tc>
      </w:tr>
      <w:tr w14:paraId="5E39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63D5AEE5">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7718B18B">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503CBE7C">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5238" w:type="dxa"/>
          </w:tcPr>
          <w:p w14:paraId="6568425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3670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restart"/>
            <w:vAlign w:val="center"/>
          </w:tcPr>
          <w:p w14:paraId="338DE335">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2.1.3</w:t>
            </w:r>
          </w:p>
        </w:tc>
        <w:tc>
          <w:tcPr>
            <w:tcW w:w="766" w:type="dxa"/>
            <w:vMerge w:val="restart"/>
            <w:vAlign w:val="center"/>
          </w:tcPr>
          <w:p w14:paraId="70E49FE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响应性评审标准</w:t>
            </w:r>
          </w:p>
        </w:tc>
        <w:tc>
          <w:tcPr>
            <w:tcW w:w="2717" w:type="dxa"/>
            <w:vAlign w:val="center"/>
          </w:tcPr>
          <w:p w14:paraId="4D2E02F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报价</w:t>
            </w:r>
          </w:p>
        </w:tc>
        <w:tc>
          <w:tcPr>
            <w:tcW w:w="5238" w:type="dxa"/>
          </w:tcPr>
          <w:p w14:paraId="14C0884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符合第二章“供应商须知”第3.2款规定</w:t>
            </w:r>
          </w:p>
        </w:tc>
      </w:tr>
      <w:tr w14:paraId="0402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13736B11">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57930B68">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0BAFDFC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响应性文件有效期</w:t>
            </w:r>
          </w:p>
        </w:tc>
        <w:tc>
          <w:tcPr>
            <w:tcW w:w="5238" w:type="dxa"/>
          </w:tcPr>
          <w:p w14:paraId="59F7415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符合第二章“供应商须知”第3.3.1款规定</w:t>
            </w:r>
          </w:p>
        </w:tc>
      </w:tr>
      <w:tr w14:paraId="0099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75B06532">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6CC9AB50">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7077DF2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响应性保证金</w:t>
            </w:r>
          </w:p>
        </w:tc>
        <w:tc>
          <w:tcPr>
            <w:tcW w:w="5238" w:type="dxa"/>
          </w:tcPr>
          <w:p w14:paraId="265115A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符合第二章“供应商须知”第3.4.1款规定</w:t>
            </w:r>
          </w:p>
        </w:tc>
      </w:tr>
      <w:tr w14:paraId="2ED5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7CAA635E">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5281A766">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0665D69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响应方案</w:t>
            </w:r>
          </w:p>
        </w:tc>
        <w:tc>
          <w:tcPr>
            <w:tcW w:w="5238" w:type="dxa"/>
          </w:tcPr>
          <w:p w14:paraId="045B5E4D">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符合第二章“供应商须知”第3.6款规定</w:t>
            </w:r>
          </w:p>
        </w:tc>
      </w:tr>
      <w:tr w14:paraId="36EE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2258DD4A">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12932427">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431ED46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质量标准</w:t>
            </w:r>
          </w:p>
        </w:tc>
        <w:tc>
          <w:tcPr>
            <w:tcW w:w="5238" w:type="dxa"/>
          </w:tcPr>
          <w:p w14:paraId="5EC827E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符合第一章第2条规定</w:t>
            </w:r>
          </w:p>
        </w:tc>
      </w:tr>
      <w:tr w14:paraId="49EC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61CB0157">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1221B184">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5D77A04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完成期限</w:t>
            </w:r>
          </w:p>
        </w:tc>
        <w:tc>
          <w:tcPr>
            <w:tcW w:w="5238" w:type="dxa"/>
          </w:tcPr>
          <w:p w14:paraId="1A204465">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符合第一章第2条规定</w:t>
            </w:r>
          </w:p>
        </w:tc>
      </w:tr>
      <w:tr w14:paraId="006A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428F45E4">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140BDDBE">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6B85487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合同条款</w:t>
            </w:r>
          </w:p>
        </w:tc>
        <w:tc>
          <w:tcPr>
            <w:tcW w:w="5238" w:type="dxa"/>
          </w:tcPr>
          <w:p w14:paraId="1F6F8C52">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符合第二章第1.10.1款规定</w:t>
            </w:r>
          </w:p>
        </w:tc>
      </w:tr>
      <w:tr w14:paraId="5A0F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5D2A7E2B">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3224E701">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1C49C45D">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对非关键条款的偏差</w:t>
            </w:r>
          </w:p>
        </w:tc>
        <w:tc>
          <w:tcPr>
            <w:tcW w:w="5238" w:type="dxa"/>
          </w:tcPr>
          <w:p w14:paraId="1D3BD9D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偏差范围和偏差项数符合第1.10.2项的规定</w:t>
            </w:r>
          </w:p>
        </w:tc>
      </w:tr>
      <w:tr w14:paraId="25DA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Merge w:val="continue"/>
            <w:vAlign w:val="center"/>
          </w:tcPr>
          <w:p w14:paraId="62480CE4">
            <w:pPr>
              <w:jc w:val="center"/>
              <w:rPr>
                <w:rFonts w:hint="eastAsia" w:ascii="宋体" w:hAnsi="宋体" w:eastAsia="宋体" w:cs="宋体"/>
                <w:b w:val="0"/>
                <w:bCs w:val="0"/>
                <w:sz w:val="28"/>
                <w:szCs w:val="28"/>
                <w:u w:val="none"/>
                <w:vertAlign w:val="baseline"/>
                <w:lang w:val="en-US" w:eastAsia="zh-CN"/>
              </w:rPr>
            </w:pPr>
          </w:p>
        </w:tc>
        <w:tc>
          <w:tcPr>
            <w:tcW w:w="766" w:type="dxa"/>
            <w:vMerge w:val="continue"/>
            <w:vAlign w:val="center"/>
          </w:tcPr>
          <w:p w14:paraId="716BB8C7">
            <w:pPr>
              <w:jc w:val="center"/>
              <w:rPr>
                <w:rFonts w:hint="eastAsia" w:ascii="宋体" w:hAnsi="宋体" w:eastAsia="宋体" w:cs="宋体"/>
                <w:b w:val="0"/>
                <w:bCs w:val="0"/>
                <w:sz w:val="28"/>
                <w:szCs w:val="28"/>
                <w:u w:val="none"/>
                <w:vertAlign w:val="baseline"/>
                <w:lang w:val="en-US" w:eastAsia="zh-CN"/>
              </w:rPr>
            </w:pPr>
          </w:p>
        </w:tc>
        <w:tc>
          <w:tcPr>
            <w:tcW w:w="2717" w:type="dxa"/>
            <w:vAlign w:val="center"/>
          </w:tcPr>
          <w:p w14:paraId="67E049A3">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5238" w:type="dxa"/>
          </w:tcPr>
          <w:p w14:paraId="482C4156">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0BC5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Align w:val="center"/>
          </w:tcPr>
          <w:p w14:paraId="0FC40EC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3.1.1</w:t>
            </w:r>
          </w:p>
        </w:tc>
        <w:tc>
          <w:tcPr>
            <w:tcW w:w="2717" w:type="dxa"/>
            <w:vAlign w:val="center"/>
          </w:tcPr>
          <w:p w14:paraId="39D428E7">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评审价格</w:t>
            </w:r>
          </w:p>
        </w:tc>
        <w:tc>
          <w:tcPr>
            <w:tcW w:w="5238" w:type="dxa"/>
          </w:tcPr>
          <w:p w14:paraId="44A405FB">
            <w:pPr>
              <w:jc w:val="center"/>
              <w:rPr>
                <w:rFonts w:hint="eastAsia" w:ascii="宋体" w:hAnsi="宋体" w:eastAsia="宋体" w:cs="宋体"/>
                <w:b w:val="0"/>
                <w:bCs w:val="0"/>
                <w:sz w:val="28"/>
                <w:szCs w:val="28"/>
                <w:u w:val="none"/>
                <w:vertAlign w:val="baseline"/>
                <w:lang w:val="en-US" w:eastAsia="zh-CN"/>
              </w:rPr>
            </w:pPr>
          </w:p>
        </w:tc>
      </w:tr>
      <w:tr w14:paraId="1E5F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819" w:type="dxa"/>
            <w:gridSpan w:val="2"/>
            <w:vAlign w:val="center"/>
          </w:tcPr>
          <w:p w14:paraId="693D93E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3.1.2</w:t>
            </w:r>
          </w:p>
        </w:tc>
        <w:tc>
          <w:tcPr>
            <w:tcW w:w="2717" w:type="dxa"/>
            <w:vAlign w:val="center"/>
          </w:tcPr>
          <w:p w14:paraId="0292009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增值税处理</w:t>
            </w:r>
          </w:p>
        </w:tc>
        <w:tc>
          <w:tcPr>
            <w:tcW w:w="5238" w:type="dxa"/>
          </w:tcPr>
          <w:p w14:paraId="1D49E188">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本项目以下述价格为评审价格：</w:t>
            </w:r>
          </w:p>
          <w:p w14:paraId="6FA26641">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□含税价格</w:t>
            </w:r>
          </w:p>
          <w:p w14:paraId="4C31DEA4">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□不含税价格</w:t>
            </w:r>
          </w:p>
        </w:tc>
      </w:tr>
      <w:tr w14:paraId="12F8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4" w:type="dxa"/>
            <w:gridSpan w:val="4"/>
            <w:vAlign w:val="center"/>
          </w:tcPr>
          <w:p w14:paraId="155C167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3.2评审价格比较和排序(最低价法)</w:t>
            </w:r>
          </w:p>
        </w:tc>
      </w:tr>
      <w:tr w14:paraId="313F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restart"/>
            <w:vAlign w:val="center"/>
          </w:tcPr>
          <w:p w14:paraId="51F0F64C">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w:t>
            </w:r>
          </w:p>
        </w:tc>
        <w:tc>
          <w:tcPr>
            <w:tcW w:w="2717" w:type="dxa"/>
            <w:vMerge w:val="restart"/>
            <w:vAlign w:val="center"/>
          </w:tcPr>
          <w:p w14:paraId="501C354D">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供应商并列时确定供应商优先顺序的规则</w:t>
            </w:r>
          </w:p>
        </w:tc>
        <w:tc>
          <w:tcPr>
            <w:tcW w:w="5238" w:type="dxa"/>
          </w:tcPr>
          <w:p w14:paraId="3EF9B9A3">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□由谈判小组投票决定</w:t>
            </w:r>
          </w:p>
        </w:tc>
      </w:tr>
      <w:tr w14:paraId="2D60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continue"/>
            <w:vAlign w:val="center"/>
          </w:tcPr>
          <w:p w14:paraId="68CE627D">
            <w:pPr>
              <w:jc w:val="center"/>
              <w:rPr>
                <w:rFonts w:hint="eastAsia" w:ascii="宋体" w:hAnsi="宋体" w:eastAsia="宋体" w:cs="宋体"/>
                <w:b w:val="0"/>
                <w:bCs w:val="0"/>
                <w:sz w:val="28"/>
                <w:szCs w:val="28"/>
                <w:u w:val="none"/>
                <w:vertAlign w:val="baseline"/>
                <w:lang w:val="en-US" w:eastAsia="zh-CN"/>
              </w:rPr>
            </w:pPr>
          </w:p>
        </w:tc>
        <w:tc>
          <w:tcPr>
            <w:tcW w:w="2717" w:type="dxa"/>
            <w:vMerge w:val="continue"/>
            <w:vAlign w:val="center"/>
          </w:tcPr>
          <w:p w14:paraId="7CE0469B">
            <w:pPr>
              <w:jc w:val="center"/>
              <w:rPr>
                <w:rFonts w:hint="eastAsia" w:ascii="宋体" w:hAnsi="宋体" w:eastAsia="宋体" w:cs="宋体"/>
                <w:b w:val="0"/>
                <w:bCs w:val="0"/>
                <w:sz w:val="28"/>
                <w:szCs w:val="28"/>
                <w:u w:val="none"/>
                <w:vertAlign w:val="baseline"/>
                <w:lang w:val="en-US" w:eastAsia="zh-CN"/>
              </w:rPr>
            </w:pPr>
          </w:p>
        </w:tc>
        <w:tc>
          <w:tcPr>
            <w:tcW w:w="5238" w:type="dxa"/>
          </w:tcPr>
          <w:p w14:paraId="506DAFB1">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□由谈判小组抽签决定</w:t>
            </w:r>
          </w:p>
        </w:tc>
      </w:tr>
      <w:tr w14:paraId="5B08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continue"/>
            <w:vAlign w:val="center"/>
          </w:tcPr>
          <w:p w14:paraId="198307EA">
            <w:pPr>
              <w:jc w:val="center"/>
              <w:rPr>
                <w:rFonts w:hint="eastAsia" w:ascii="宋体" w:hAnsi="宋体" w:eastAsia="宋体" w:cs="宋体"/>
                <w:b w:val="0"/>
                <w:bCs w:val="0"/>
                <w:sz w:val="28"/>
                <w:szCs w:val="28"/>
                <w:u w:val="none"/>
                <w:vertAlign w:val="baseline"/>
                <w:lang w:val="en-US" w:eastAsia="zh-CN"/>
              </w:rPr>
            </w:pPr>
          </w:p>
        </w:tc>
        <w:tc>
          <w:tcPr>
            <w:tcW w:w="2717" w:type="dxa"/>
            <w:vMerge w:val="continue"/>
            <w:vAlign w:val="center"/>
          </w:tcPr>
          <w:p w14:paraId="4F08E2EF">
            <w:pPr>
              <w:jc w:val="center"/>
              <w:rPr>
                <w:rFonts w:hint="eastAsia" w:ascii="宋体" w:hAnsi="宋体" w:eastAsia="宋体" w:cs="宋体"/>
                <w:b w:val="0"/>
                <w:bCs w:val="0"/>
                <w:sz w:val="28"/>
                <w:szCs w:val="28"/>
                <w:u w:val="none"/>
                <w:vertAlign w:val="baseline"/>
                <w:lang w:val="en-US" w:eastAsia="zh-CN"/>
              </w:rPr>
            </w:pPr>
          </w:p>
        </w:tc>
        <w:tc>
          <w:tcPr>
            <w:tcW w:w="5238" w:type="dxa"/>
          </w:tcPr>
          <w:p w14:paraId="1AFB926F">
            <w:pPr>
              <w:jc w:val="both"/>
              <w:rPr>
                <w:rFonts w:hint="eastAsia" w:ascii="宋体" w:hAnsi="宋体" w:eastAsia="宋体" w:cs="宋体"/>
                <w:b w:val="0"/>
                <w:bCs w:val="0"/>
                <w:sz w:val="28"/>
                <w:szCs w:val="28"/>
                <w:u w:val="single"/>
                <w:vertAlign w:val="baseline"/>
                <w:lang w:val="en-US" w:eastAsia="zh-CN"/>
              </w:rPr>
            </w:pPr>
            <w:r>
              <w:rPr>
                <w:rFonts w:hint="eastAsia" w:ascii="宋体" w:hAnsi="宋体" w:eastAsia="宋体" w:cs="宋体"/>
                <w:b w:val="0"/>
                <w:bCs w:val="0"/>
                <w:sz w:val="28"/>
                <w:szCs w:val="28"/>
                <w:u w:val="none"/>
                <w:vertAlign w:val="baseline"/>
                <w:lang w:val="en-US" w:eastAsia="zh-CN"/>
              </w:rPr>
              <w:t xml:space="preserve">□其他方法: </w:t>
            </w:r>
            <w:r>
              <w:rPr>
                <w:rFonts w:hint="eastAsia" w:ascii="宋体" w:hAnsi="宋体" w:eastAsia="宋体" w:cs="宋体"/>
                <w:b w:val="0"/>
                <w:bCs w:val="0"/>
                <w:sz w:val="28"/>
                <w:szCs w:val="28"/>
                <w:u w:val="single"/>
                <w:vertAlign w:val="baseline"/>
                <w:lang w:val="en-US" w:eastAsia="zh-CN"/>
              </w:rPr>
              <w:t xml:space="preserve">      </w:t>
            </w:r>
          </w:p>
        </w:tc>
      </w:tr>
      <w:tr w14:paraId="4669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4" w:type="dxa"/>
            <w:gridSpan w:val="4"/>
            <w:vAlign w:val="center"/>
          </w:tcPr>
          <w:p w14:paraId="0387DCE9">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3.2综合评分和排序(综合评分法)</w:t>
            </w:r>
          </w:p>
        </w:tc>
      </w:tr>
      <w:tr w14:paraId="7C8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Align w:val="center"/>
          </w:tcPr>
          <w:p w14:paraId="6FBC393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条款号</w:t>
            </w:r>
          </w:p>
        </w:tc>
        <w:tc>
          <w:tcPr>
            <w:tcW w:w="2717" w:type="dxa"/>
            <w:vAlign w:val="center"/>
          </w:tcPr>
          <w:p w14:paraId="3BDA347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条款内容</w:t>
            </w:r>
          </w:p>
        </w:tc>
        <w:tc>
          <w:tcPr>
            <w:tcW w:w="5238" w:type="dxa"/>
          </w:tcPr>
          <w:p w14:paraId="522CB88D">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编列内容</w:t>
            </w:r>
          </w:p>
        </w:tc>
      </w:tr>
      <w:tr w14:paraId="1A2D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restart"/>
            <w:vAlign w:val="center"/>
          </w:tcPr>
          <w:p w14:paraId="19447D2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3.2.1</w:t>
            </w:r>
          </w:p>
        </w:tc>
        <w:tc>
          <w:tcPr>
            <w:tcW w:w="2717" w:type="dxa"/>
            <w:vMerge w:val="restart"/>
            <w:vAlign w:val="center"/>
          </w:tcPr>
          <w:p w14:paraId="1D02F87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分值构成(总分100)</w:t>
            </w:r>
          </w:p>
        </w:tc>
        <w:tc>
          <w:tcPr>
            <w:tcW w:w="5238" w:type="dxa"/>
          </w:tcPr>
          <w:p w14:paraId="74197E12">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(1)商务部分:</w:t>
            </w:r>
            <w:r>
              <w:rPr>
                <w:rFonts w:hint="eastAsia" w:ascii="宋体" w:hAnsi="宋体" w:eastAsia="宋体" w:cs="宋体"/>
                <w:b w:val="0"/>
                <w:bCs w:val="0"/>
                <w:sz w:val="28"/>
                <w:szCs w:val="28"/>
                <w:u w:val="single"/>
                <w:vertAlign w:val="baseline"/>
                <w:lang w:val="en-US" w:eastAsia="zh-CN"/>
              </w:rPr>
              <w:t xml:space="preserve">     </w:t>
            </w:r>
            <w:r>
              <w:rPr>
                <w:rFonts w:hint="eastAsia" w:ascii="宋体" w:hAnsi="宋体" w:eastAsia="宋体" w:cs="宋体"/>
                <w:b w:val="0"/>
                <w:bCs w:val="0"/>
                <w:sz w:val="28"/>
                <w:szCs w:val="28"/>
                <w:u w:val="none"/>
                <w:vertAlign w:val="baseline"/>
                <w:lang w:val="en-US" w:eastAsia="zh-CN"/>
              </w:rPr>
              <w:t>分</w:t>
            </w:r>
          </w:p>
        </w:tc>
      </w:tr>
      <w:tr w14:paraId="6EBD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continue"/>
            <w:vAlign w:val="center"/>
          </w:tcPr>
          <w:p w14:paraId="79C25600">
            <w:pPr>
              <w:jc w:val="center"/>
              <w:rPr>
                <w:rFonts w:hint="eastAsia" w:ascii="宋体" w:hAnsi="宋体" w:eastAsia="宋体" w:cs="宋体"/>
                <w:b w:val="0"/>
                <w:bCs w:val="0"/>
                <w:sz w:val="28"/>
                <w:szCs w:val="28"/>
                <w:u w:val="none"/>
                <w:vertAlign w:val="baseline"/>
                <w:lang w:val="en-US" w:eastAsia="zh-CN"/>
              </w:rPr>
            </w:pPr>
          </w:p>
        </w:tc>
        <w:tc>
          <w:tcPr>
            <w:tcW w:w="2717" w:type="dxa"/>
            <w:vMerge w:val="continue"/>
            <w:vAlign w:val="center"/>
          </w:tcPr>
          <w:p w14:paraId="1F788BAE">
            <w:pPr>
              <w:jc w:val="center"/>
              <w:rPr>
                <w:rFonts w:hint="eastAsia" w:ascii="宋体" w:hAnsi="宋体" w:eastAsia="宋体" w:cs="宋体"/>
                <w:b w:val="0"/>
                <w:bCs w:val="0"/>
                <w:sz w:val="28"/>
                <w:szCs w:val="28"/>
                <w:u w:val="none"/>
                <w:vertAlign w:val="baseline"/>
                <w:lang w:val="en-US" w:eastAsia="zh-CN"/>
              </w:rPr>
            </w:pPr>
          </w:p>
        </w:tc>
        <w:tc>
          <w:tcPr>
            <w:tcW w:w="5238" w:type="dxa"/>
          </w:tcPr>
          <w:p w14:paraId="66437BA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(2)技术部分:</w:t>
            </w:r>
            <w:r>
              <w:rPr>
                <w:rFonts w:hint="eastAsia" w:ascii="宋体" w:hAnsi="宋体" w:eastAsia="宋体" w:cs="宋体"/>
                <w:b w:val="0"/>
                <w:bCs w:val="0"/>
                <w:sz w:val="28"/>
                <w:szCs w:val="28"/>
                <w:u w:val="single"/>
                <w:vertAlign w:val="baseline"/>
                <w:lang w:val="en-US" w:eastAsia="zh-CN"/>
              </w:rPr>
              <w:t xml:space="preserve">     </w:t>
            </w:r>
            <w:r>
              <w:rPr>
                <w:rFonts w:hint="eastAsia" w:ascii="宋体" w:hAnsi="宋体" w:eastAsia="宋体" w:cs="宋体"/>
                <w:b w:val="0"/>
                <w:bCs w:val="0"/>
                <w:sz w:val="28"/>
                <w:szCs w:val="28"/>
                <w:u w:val="none"/>
                <w:vertAlign w:val="baseline"/>
                <w:lang w:val="en-US" w:eastAsia="zh-CN"/>
              </w:rPr>
              <w:t>分</w:t>
            </w:r>
          </w:p>
        </w:tc>
      </w:tr>
      <w:tr w14:paraId="63AB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continue"/>
            <w:vAlign w:val="center"/>
          </w:tcPr>
          <w:p w14:paraId="51C02FC0">
            <w:pPr>
              <w:jc w:val="center"/>
              <w:rPr>
                <w:rFonts w:hint="eastAsia" w:ascii="宋体" w:hAnsi="宋体" w:eastAsia="宋体" w:cs="宋体"/>
                <w:b w:val="0"/>
                <w:bCs w:val="0"/>
                <w:sz w:val="28"/>
                <w:szCs w:val="28"/>
                <w:u w:val="none"/>
                <w:vertAlign w:val="baseline"/>
                <w:lang w:val="en-US" w:eastAsia="zh-CN"/>
              </w:rPr>
            </w:pPr>
          </w:p>
        </w:tc>
        <w:tc>
          <w:tcPr>
            <w:tcW w:w="2717" w:type="dxa"/>
            <w:vMerge w:val="continue"/>
            <w:vAlign w:val="center"/>
          </w:tcPr>
          <w:p w14:paraId="6073493C">
            <w:pPr>
              <w:jc w:val="center"/>
              <w:rPr>
                <w:rFonts w:hint="eastAsia" w:ascii="宋体" w:hAnsi="宋体" w:eastAsia="宋体" w:cs="宋体"/>
                <w:b w:val="0"/>
                <w:bCs w:val="0"/>
                <w:sz w:val="28"/>
                <w:szCs w:val="28"/>
                <w:u w:val="none"/>
                <w:vertAlign w:val="baseline"/>
                <w:lang w:val="en-US" w:eastAsia="zh-CN"/>
              </w:rPr>
            </w:pPr>
          </w:p>
        </w:tc>
        <w:tc>
          <w:tcPr>
            <w:tcW w:w="5238" w:type="dxa"/>
          </w:tcPr>
          <w:p w14:paraId="11ECAAB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 xml:space="preserve">(3)报价: </w:t>
            </w:r>
            <w:r>
              <w:rPr>
                <w:rFonts w:hint="eastAsia" w:ascii="宋体" w:hAnsi="宋体" w:eastAsia="宋体" w:cs="宋体"/>
                <w:b w:val="0"/>
                <w:bCs w:val="0"/>
                <w:sz w:val="28"/>
                <w:szCs w:val="28"/>
                <w:u w:val="single"/>
                <w:vertAlign w:val="baseline"/>
                <w:lang w:val="en-US" w:eastAsia="zh-CN"/>
              </w:rPr>
              <w:t xml:space="preserve">     </w:t>
            </w:r>
            <w:r>
              <w:rPr>
                <w:rFonts w:hint="eastAsia" w:ascii="宋体" w:hAnsi="宋体" w:eastAsia="宋体" w:cs="宋体"/>
                <w:b w:val="0"/>
                <w:bCs w:val="0"/>
                <w:sz w:val="28"/>
                <w:szCs w:val="28"/>
                <w:u w:val="none"/>
                <w:vertAlign w:val="baseline"/>
                <w:lang w:val="en-US" w:eastAsia="zh-CN"/>
              </w:rPr>
              <w:t>分</w:t>
            </w:r>
          </w:p>
        </w:tc>
      </w:tr>
      <w:tr w14:paraId="1F48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continue"/>
            <w:vAlign w:val="center"/>
          </w:tcPr>
          <w:p w14:paraId="0ED43F89">
            <w:pPr>
              <w:jc w:val="center"/>
              <w:rPr>
                <w:rFonts w:hint="eastAsia" w:ascii="宋体" w:hAnsi="宋体" w:eastAsia="宋体" w:cs="宋体"/>
                <w:b w:val="0"/>
                <w:bCs w:val="0"/>
                <w:sz w:val="28"/>
                <w:szCs w:val="28"/>
                <w:u w:val="none"/>
                <w:vertAlign w:val="baseline"/>
                <w:lang w:val="en-US" w:eastAsia="zh-CN"/>
              </w:rPr>
            </w:pPr>
          </w:p>
        </w:tc>
        <w:tc>
          <w:tcPr>
            <w:tcW w:w="2717" w:type="dxa"/>
            <w:vMerge w:val="continue"/>
            <w:vAlign w:val="center"/>
          </w:tcPr>
          <w:p w14:paraId="7B3A76EB">
            <w:pPr>
              <w:jc w:val="center"/>
              <w:rPr>
                <w:rFonts w:hint="eastAsia" w:ascii="宋体" w:hAnsi="宋体" w:eastAsia="宋体" w:cs="宋体"/>
                <w:b w:val="0"/>
                <w:bCs w:val="0"/>
                <w:sz w:val="28"/>
                <w:szCs w:val="28"/>
                <w:u w:val="none"/>
                <w:vertAlign w:val="baseline"/>
                <w:lang w:val="en-US" w:eastAsia="zh-CN"/>
              </w:rPr>
            </w:pPr>
          </w:p>
        </w:tc>
        <w:tc>
          <w:tcPr>
            <w:tcW w:w="5238" w:type="dxa"/>
          </w:tcPr>
          <w:p w14:paraId="22C6D616">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(4)其他评分因素:</w:t>
            </w:r>
            <w:r>
              <w:rPr>
                <w:rFonts w:hint="eastAsia" w:ascii="宋体" w:hAnsi="宋体" w:eastAsia="宋体" w:cs="宋体"/>
                <w:b w:val="0"/>
                <w:bCs w:val="0"/>
                <w:sz w:val="28"/>
                <w:szCs w:val="28"/>
                <w:u w:val="single"/>
                <w:vertAlign w:val="baseline"/>
                <w:lang w:val="en-US" w:eastAsia="zh-CN"/>
              </w:rPr>
              <w:t xml:space="preserve">     </w:t>
            </w:r>
            <w:r>
              <w:rPr>
                <w:rFonts w:hint="eastAsia" w:ascii="宋体" w:hAnsi="宋体" w:eastAsia="宋体" w:cs="宋体"/>
                <w:b w:val="0"/>
                <w:bCs w:val="0"/>
                <w:sz w:val="28"/>
                <w:szCs w:val="28"/>
                <w:u w:val="none"/>
                <w:vertAlign w:val="baseline"/>
                <w:lang w:val="en-US" w:eastAsia="zh-CN"/>
              </w:rPr>
              <w:t>分(如有)</w:t>
            </w:r>
          </w:p>
        </w:tc>
      </w:tr>
      <w:tr w14:paraId="76ED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restart"/>
            <w:vAlign w:val="center"/>
          </w:tcPr>
          <w:p w14:paraId="77A3BBB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3.2.2(2)</w:t>
            </w:r>
          </w:p>
        </w:tc>
        <w:tc>
          <w:tcPr>
            <w:tcW w:w="2717" w:type="dxa"/>
            <w:vMerge w:val="restart"/>
            <w:vAlign w:val="center"/>
          </w:tcPr>
          <w:p w14:paraId="0BF87BE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评审基准价计算方法</w:t>
            </w:r>
          </w:p>
        </w:tc>
        <w:tc>
          <w:tcPr>
            <w:tcW w:w="5238" w:type="dxa"/>
          </w:tcPr>
          <w:p w14:paraId="36E1214B">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□方法一</w:t>
            </w:r>
          </w:p>
        </w:tc>
      </w:tr>
      <w:tr w14:paraId="4991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continue"/>
            <w:vAlign w:val="center"/>
          </w:tcPr>
          <w:p w14:paraId="367545A0">
            <w:pPr>
              <w:jc w:val="center"/>
              <w:rPr>
                <w:rFonts w:hint="eastAsia" w:ascii="宋体" w:hAnsi="宋体" w:eastAsia="宋体" w:cs="宋体"/>
                <w:b w:val="0"/>
                <w:bCs w:val="0"/>
                <w:sz w:val="28"/>
                <w:szCs w:val="28"/>
                <w:u w:val="none"/>
                <w:vertAlign w:val="baseline"/>
                <w:lang w:val="en-US" w:eastAsia="zh-CN"/>
              </w:rPr>
            </w:pPr>
          </w:p>
        </w:tc>
        <w:tc>
          <w:tcPr>
            <w:tcW w:w="2717" w:type="dxa"/>
            <w:vMerge w:val="continue"/>
            <w:vAlign w:val="center"/>
          </w:tcPr>
          <w:p w14:paraId="753AA927">
            <w:pPr>
              <w:jc w:val="center"/>
              <w:rPr>
                <w:rFonts w:hint="eastAsia" w:ascii="宋体" w:hAnsi="宋体" w:eastAsia="宋体" w:cs="宋体"/>
                <w:b w:val="0"/>
                <w:bCs w:val="0"/>
                <w:sz w:val="28"/>
                <w:szCs w:val="28"/>
                <w:u w:val="none"/>
                <w:vertAlign w:val="baseline"/>
                <w:lang w:val="en-US" w:eastAsia="zh-CN"/>
              </w:rPr>
            </w:pPr>
          </w:p>
        </w:tc>
        <w:tc>
          <w:tcPr>
            <w:tcW w:w="5238" w:type="dxa"/>
          </w:tcPr>
          <w:p w14:paraId="7DEDF4AF">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□方法二,评审基准系数=</w:t>
            </w:r>
            <w:r>
              <w:rPr>
                <w:rFonts w:hint="eastAsia" w:ascii="宋体" w:hAnsi="宋体" w:eastAsia="宋体" w:cs="宋体"/>
                <w:b w:val="0"/>
                <w:bCs w:val="0"/>
                <w:sz w:val="28"/>
                <w:szCs w:val="28"/>
                <w:u w:val="single"/>
                <w:vertAlign w:val="baseline"/>
                <w:lang w:val="en-US" w:eastAsia="zh-CN"/>
              </w:rPr>
              <w:t xml:space="preserve">   </w:t>
            </w:r>
          </w:p>
        </w:tc>
      </w:tr>
      <w:tr w14:paraId="6D06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continue"/>
            <w:vAlign w:val="center"/>
          </w:tcPr>
          <w:p w14:paraId="6F521957">
            <w:pPr>
              <w:jc w:val="center"/>
              <w:rPr>
                <w:rFonts w:hint="eastAsia" w:ascii="宋体" w:hAnsi="宋体" w:eastAsia="宋体" w:cs="宋体"/>
                <w:b w:val="0"/>
                <w:bCs w:val="0"/>
                <w:sz w:val="28"/>
                <w:szCs w:val="28"/>
                <w:u w:val="none"/>
                <w:vertAlign w:val="baseline"/>
                <w:lang w:val="en-US" w:eastAsia="zh-CN"/>
              </w:rPr>
            </w:pPr>
          </w:p>
        </w:tc>
        <w:tc>
          <w:tcPr>
            <w:tcW w:w="2717" w:type="dxa"/>
            <w:vMerge w:val="continue"/>
            <w:vAlign w:val="center"/>
          </w:tcPr>
          <w:p w14:paraId="3E911338">
            <w:pPr>
              <w:jc w:val="center"/>
              <w:rPr>
                <w:rFonts w:hint="eastAsia" w:ascii="宋体" w:hAnsi="宋体" w:eastAsia="宋体" w:cs="宋体"/>
                <w:b w:val="0"/>
                <w:bCs w:val="0"/>
                <w:sz w:val="28"/>
                <w:szCs w:val="28"/>
                <w:u w:val="none"/>
                <w:vertAlign w:val="baseline"/>
                <w:lang w:val="en-US" w:eastAsia="zh-CN"/>
              </w:rPr>
            </w:pPr>
          </w:p>
        </w:tc>
        <w:tc>
          <w:tcPr>
            <w:tcW w:w="5238" w:type="dxa"/>
          </w:tcPr>
          <w:p w14:paraId="4DB91F24">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□方法三</w:t>
            </w:r>
          </w:p>
        </w:tc>
      </w:tr>
      <w:tr w14:paraId="5F45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Merge w:val="continue"/>
            <w:vAlign w:val="center"/>
          </w:tcPr>
          <w:p w14:paraId="229C7937">
            <w:pPr>
              <w:jc w:val="center"/>
              <w:rPr>
                <w:rFonts w:hint="eastAsia" w:ascii="宋体" w:hAnsi="宋体" w:eastAsia="宋体" w:cs="宋体"/>
                <w:b w:val="0"/>
                <w:bCs w:val="0"/>
                <w:sz w:val="28"/>
                <w:szCs w:val="28"/>
                <w:u w:val="none"/>
                <w:vertAlign w:val="baseline"/>
                <w:lang w:val="en-US" w:eastAsia="zh-CN"/>
              </w:rPr>
            </w:pPr>
          </w:p>
        </w:tc>
        <w:tc>
          <w:tcPr>
            <w:tcW w:w="2717" w:type="dxa"/>
            <w:vMerge w:val="continue"/>
            <w:vAlign w:val="center"/>
          </w:tcPr>
          <w:p w14:paraId="276EF084">
            <w:pPr>
              <w:jc w:val="center"/>
              <w:rPr>
                <w:rFonts w:hint="eastAsia" w:ascii="宋体" w:hAnsi="宋体" w:eastAsia="宋体" w:cs="宋体"/>
                <w:b w:val="0"/>
                <w:bCs w:val="0"/>
                <w:sz w:val="28"/>
                <w:szCs w:val="28"/>
                <w:u w:val="none"/>
                <w:vertAlign w:val="baseline"/>
                <w:lang w:val="en-US" w:eastAsia="zh-CN"/>
              </w:rPr>
            </w:pPr>
          </w:p>
        </w:tc>
        <w:tc>
          <w:tcPr>
            <w:tcW w:w="5238" w:type="dxa"/>
          </w:tcPr>
          <w:p w14:paraId="6B217405">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□方法四,具体方法为:</w:t>
            </w:r>
          </w:p>
        </w:tc>
      </w:tr>
      <w:tr w14:paraId="406C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2"/>
            <w:vAlign w:val="center"/>
          </w:tcPr>
          <w:p w14:paraId="588F1A14">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条款号</w:t>
            </w:r>
          </w:p>
        </w:tc>
        <w:tc>
          <w:tcPr>
            <w:tcW w:w="2717" w:type="dxa"/>
            <w:vAlign w:val="center"/>
          </w:tcPr>
          <w:p w14:paraId="3E5D468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评分因素</w:t>
            </w:r>
          </w:p>
        </w:tc>
        <w:tc>
          <w:tcPr>
            <w:tcW w:w="5238" w:type="dxa"/>
          </w:tcPr>
          <w:p w14:paraId="6172A29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评分标准</w:t>
            </w:r>
          </w:p>
        </w:tc>
      </w:tr>
    </w:tbl>
    <w:p w14:paraId="25AD66A9">
      <w:pPr>
        <w:rPr>
          <w:rFonts w:hint="eastAsia" w:ascii="宋体" w:hAnsi="宋体" w:eastAsia="宋体" w:cs="宋体"/>
          <w:sz w:val="28"/>
          <w:szCs w:val="28"/>
        </w:rPr>
      </w:pPr>
    </w:p>
    <w:tbl>
      <w:tblPr>
        <w:tblStyle w:val="6"/>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077"/>
        <w:gridCol w:w="2550"/>
        <w:gridCol w:w="1191"/>
        <w:gridCol w:w="3742"/>
      </w:tblGrid>
      <w:tr w14:paraId="7828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vAlign w:val="center"/>
          </w:tcPr>
          <w:p w14:paraId="60D7534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3.2.3(1)</w:t>
            </w:r>
          </w:p>
        </w:tc>
        <w:tc>
          <w:tcPr>
            <w:tcW w:w="1077" w:type="dxa"/>
            <w:vMerge w:val="restart"/>
            <w:vAlign w:val="center"/>
          </w:tcPr>
          <w:p w14:paraId="753A20D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商务评分标准</w:t>
            </w:r>
          </w:p>
        </w:tc>
        <w:tc>
          <w:tcPr>
            <w:tcW w:w="2550" w:type="dxa"/>
            <w:vAlign w:val="center"/>
          </w:tcPr>
          <w:p w14:paraId="2E66FAB4">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5525D9EA">
            <w:pPr>
              <w:jc w:val="both"/>
              <w:rPr>
                <w:rFonts w:hint="eastAsia" w:ascii="宋体" w:hAnsi="宋体" w:eastAsia="宋体" w:cs="宋体"/>
                <w:b w:val="0"/>
                <w:bCs w:val="0"/>
                <w:sz w:val="28"/>
                <w:szCs w:val="28"/>
                <w:u w:val="none"/>
                <w:vertAlign w:val="baseline"/>
                <w:lang w:val="en-US" w:eastAsia="zh-CN"/>
              </w:rPr>
            </w:pPr>
          </w:p>
        </w:tc>
      </w:tr>
      <w:tr w14:paraId="0FFF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40F35911">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745A3A3B">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3656C171">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6C2431BF">
            <w:pPr>
              <w:jc w:val="both"/>
              <w:rPr>
                <w:rFonts w:hint="eastAsia" w:ascii="宋体" w:hAnsi="宋体" w:eastAsia="宋体" w:cs="宋体"/>
                <w:b w:val="0"/>
                <w:bCs w:val="0"/>
                <w:sz w:val="28"/>
                <w:szCs w:val="28"/>
                <w:u w:val="none"/>
                <w:vertAlign w:val="baseline"/>
                <w:lang w:val="en-US" w:eastAsia="zh-CN"/>
              </w:rPr>
            </w:pPr>
          </w:p>
        </w:tc>
      </w:tr>
      <w:tr w14:paraId="62F3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643388EF">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766EDC8F">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4199EED1">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41143904">
            <w:pPr>
              <w:jc w:val="both"/>
              <w:rPr>
                <w:rFonts w:hint="eastAsia" w:ascii="宋体" w:hAnsi="宋体" w:eastAsia="宋体" w:cs="宋体"/>
                <w:b w:val="0"/>
                <w:bCs w:val="0"/>
                <w:sz w:val="28"/>
                <w:szCs w:val="28"/>
                <w:u w:val="none"/>
                <w:vertAlign w:val="baseline"/>
                <w:lang w:val="en-US" w:eastAsia="zh-CN"/>
              </w:rPr>
            </w:pPr>
          </w:p>
        </w:tc>
      </w:tr>
      <w:tr w14:paraId="3DE3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139F75DB">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621D1E19">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13A76354">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39987772">
            <w:pPr>
              <w:jc w:val="both"/>
              <w:rPr>
                <w:rFonts w:hint="eastAsia" w:ascii="宋体" w:hAnsi="宋体" w:eastAsia="宋体" w:cs="宋体"/>
                <w:b w:val="0"/>
                <w:bCs w:val="0"/>
                <w:sz w:val="28"/>
                <w:szCs w:val="28"/>
                <w:u w:val="none"/>
                <w:vertAlign w:val="baseline"/>
                <w:lang w:val="en-US" w:eastAsia="zh-CN"/>
              </w:rPr>
            </w:pPr>
          </w:p>
        </w:tc>
      </w:tr>
      <w:tr w14:paraId="543B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36E61512">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7701CE76">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5F823DB2">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2A1A4826">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51C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5760F4F0">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3DE9B5CB">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54A59D56">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52AE6E2E">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0268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vAlign w:val="center"/>
          </w:tcPr>
          <w:p w14:paraId="55055800">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3.2.3(2)</w:t>
            </w:r>
          </w:p>
        </w:tc>
        <w:tc>
          <w:tcPr>
            <w:tcW w:w="1077" w:type="dxa"/>
            <w:vMerge w:val="restart"/>
            <w:vAlign w:val="center"/>
          </w:tcPr>
          <w:p w14:paraId="47320919">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技术评分标准</w:t>
            </w:r>
          </w:p>
        </w:tc>
        <w:tc>
          <w:tcPr>
            <w:tcW w:w="2550" w:type="dxa"/>
            <w:vAlign w:val="center"/>
          </w:tcPr>
          <w:p w14:paraId="6B60CE9E">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136BD304">
            <w:pPr>
              <w:jc w:val="both"/>
              <w:rPr>
                <w:rFonts w:hint="eastAsia" w:ascii="宋体" w:hAnsi="宋体" w:eastAsia="宋体" w:cs="宋体"/>
                <w:b w:val="0"/>
                <w:bCs w:val="0"/>
                <w:sz w:val="28"/>
                <w:szCs w:val="28"/>
                <w:u w:val="none"/>
                <w:vertAlign w:val="baseline"/>
                <w:lang w:val="en-US" w:eastAsia="zh-CN"/>
              </w:rPr>
            </w:pPr>
          </w:p>
        </w:tc>
      </w:tr>
      <w:tr w14:paraId="2D93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7F683165">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4CD968A6">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65145BD7">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3D73F33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2DA9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1D03C9D0">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3D480925">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5A347BBF">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179C11A3">
            <w:pPr>
              <w:jc w:val="both"/>
              <w:rPr>
                <w:rFonts w:hint="eastAsia" w:ascii="宋体" w:hAnsi="宋体" w:eastAsia="宋体" w:cs="宋体"/>
                <w:b w:val="0"/>
                <w:bCs w:val="0"/>
                <w:sz w:val="28"/>
                <w:szCs w:val="28"/>
                <w:u w:val="none"/>
                <w:vertAlign w:val="baseline"/>
                <w:lang w:val="en-US" w:eastAsia="zh-CN"/>
              </w:rPr>
            </w:pPr>
          </w:p>
        </w:tc>
      </w:tr>
      <w:tr w14:paraId="1BDD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57766262">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1C0CDE35">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36F04B00">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37682686">
            <w:pPr>
              <w:jc w:val="both"/>
              <w:rPr>
                <w:rFonts w:hint="eastAsia" w:ascii="宋体" w:hAnsi="宋体" w:eastAsia="宋体" w:cs="宋体"/>
                <w:b w:val="0"/>
                <w:bCs w:val="0"/>
                <w:sz w:val="28"/>
                <w:szCs w:val="28"/>
                <w:u w:val="none"/>
                <w:vertAlign w:val="baseline"/>
                <w:lang w:val="en-US" w:eastAsia="zh-CN"/>
              </w:rPr>
            </w:pPr>
          </w:p>
        </w:tc>
      </w:tr>
      <w:tr w14:paraId="0C79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64D83FF0">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7AE6CD8E">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7B0B20DA">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0224FBA2">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386F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13691C43">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29276B17">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423072E0">
            <w:pPr>
              <w:jc w:val="center"/>
              <w:rPr>
                <w:rFonts w:hint="eastAsia" w:ascii="宋体" w:hAnsi="宋体" w:eastAsia="宋体" w:cs="宋体"/>
                <w:b w:val="0"/>
                <w:bCs w:val="0"/>
                <w:sz w:val="28"/>
                <w:szCs w:val="28"/>
                <w:u w:val="none"/>
                <w:vertAlign w:val="baseline"/>
                <w:lang w:val="en-US" w:eastAsia="zh-CN"/>
              </w:rPr>
            </w:pPr>
          </w:p>
        </w:tc>
        <w:tc>
          <w:tcPr>
            <w:tcW w:w="4933" w:type="dxa"/>
            <w:gridSpan w:val="2"/>
            <w:vAlign w:val="top"/>
          </w:tcPr>
          <w:p w14:paraId="2FC4E457">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w:t>
            </w:r>
          </w:p>
        </w:tc>
      </w:tr>
      <w:tr w14:paraId="58BD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1138430A">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1FBB4494">
            <w:pPr>
              <w:jc w:val="center"/>
              <w:rPr>
                <w:rFonts w:hint="eastAsia" w:ascii="宋体" w:hAnsi="宋体" w:eastAsia="宋体" w:cs="宋体"/>
                <w:b w:val="0"/>
                <w:bCs w:val="0"/>
                <w:sz w:val="28"/>
                <w:szCs w:val="28"/>
                <w:u w:val="none"/>
                <w:vertAlign w:val="baseline"/>
                <w:lang w:val="en-US" w:eastAsia="zh-CN"/>
              </w:rPr>
            </w:pPr>
          </w:p>
        </w:tc>
        <w:tc>
          <w:tcPr>
            <w:tcW w:w="2550" w:type="dxa"/>
            <w:vAlign w:val="center"/>
          </w:tcPr>
          <w:p w14:paraId="654A4FE3">
            <w:pPr>
              <w:jc w:val="center"/>
              <w:rPr>
                <w:rFonts w:hint="eastAsia" w:ascii="宋体" w:hAnsi="宋体" w:eastAsia="宋体" w:cs="宋体"/>
                <w:b w:val="0"/>
                <w:bCs w:val="0"/>
                <w:sz w:val="28"/>
                <w:szCs w:val="28"/>
                <w:u w:val="none"/>
                <w:vertAlign w:val="baseline"/>
                <w:lang w:val="en-US" w:eastAsia="zh-CN"/>
              </w:rPr>
            </w:pPr>
          </w:p>
        </w:tc>
        <w:tc>
          <w:tcPr>
            <w:tcW w:w="4933" w:type="dxa"/>
            <w:gridSpan w:val="2"/>
            <w:vAlign w:val="top"/>
          </w:tcPr>
          <w:p w14:paraId="7B45190F">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w:t>
            </w:r>
          </w:p>
        </w:tc>
      </w:tr>
      <w:tr w14:paraId="77CD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vAlign w:val="center"/>
          </w:tcPr>
          <w:p w14:paraId="5D8C82EE">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3.2.3(3)</w:t>
            </w:r>
          </w:p>
        </w:tc>
        <w:tc>
          <w:tcPr>
            <w:tcW w:w="1077" w:type="dxa"/>
            <w:vMerge w:val="restart"/>
            <w:vAlign w:val="center"/>
          </w:tcPr>
          <w:p w14:paraId="06407C7B">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报价评分标准</w:t>
            </w:r>
          </w:p>
        </w:tc>
        <w:tc>
          <w:tcPr>
            <w:tcW w:w="3741" w:type="dxa"/>
            <w:gridSpan w:val="2"/>
            <w:vMerge w:val="restart"/>
            <w:vAlign w:val="center"/>
          </w:tcPr>
          <w:p w14:paraId="26AE2805">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计算方法</w:t>
            </w:r>
          </w:p>
        </w:tc>
        <w:tc>
          <w:tcPr>
            <w:tcW w:w="3742" w:type="dxa"/>
            <w:vAlign w:val="top"/>
          </w:tcPr>
          <w:p w14:paraId="33ABAA97">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方法一,E1=        E2=</w:t>
            </w:r>
          </w:p>
        </w:tc>
      </w:tr>
      <w:tr w14:paraId="4BE9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2F044A85">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7767B595">
            <w:pPr>
              <w:jc w:val="center"/>
              <w:rPr>
                <w:rFonts w:hint="eastAsia" w:ascii="宋体" w:hAnsi="宋体" w:eastAsia="宋体" w:cs="宋体"/>
                <w:b w:val="0"/>
                <w:bCs w:val="0"/>
                <w:sz w:val="28"/>
                <w:szCs w:val="28"/>
                <w:u w:val="none"/>
                <w:vertAlign w:val="baseline"/>
                <w:lang w:val="en-US" w:eastAsia="zh-CN"/>
              </w:rPr>
            </w:pPr>
          </w:p>
        </w:tc>
        <w:tc>
          <w:tcPr>
            <w:tcW w:w="3741" w:type="dxa"/>
            <w:gridSpan w:val="2"/>
            <w:vMerge w:val="continue"/>
            <w:vAlign w:val="top"/>
          </w:tcPr>
          <w:p w14:paraId="21E8A98B">
            <w:pPr>
              <w:jc w:val="both"/>
              <w:rPr>
                <w:rFonts w:hint="eastAsia" w:ascii="宋体" w:hAnsi="宋体" w:eastAsia="宋体" w:cs="宋体"/>
                <w:b w:val="0"/>
                <w:bCs w:val="0"/>
                <w:sz w:val="28"/>
                <w:szCs w:val="28"/>
                <w:u w:val="none"/>
                <w:vertAlign w:val="baseline"/>
                <w:lang w:val="en-US" w:eastAsia="zh-CN"/>
              </w:rPr>
            </w:pPr>
          </w:p>
        </w:tc>
        <w:tc>
          <w:tcPr>
            <w:tcW w:w="3742" w:type="dxa"/>
            <w:vAlign w:val="top"/>
          </w:tcPr>
          <w:p w14:paraId="1B50F7C6">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□方法二</w:t>
            </w:r>
          </w:p>
        </w:tc>
      </w:tr>
      <w:tr w14:paraId="2835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vAlign w:val="center"/>
          </w:tcPr>
          <w:p w14:paraId="5943265C">
            <w:pPr>
              <w:jc w:val="center"/>
              <w:rPr>
                <w:rFonts w:hint="eastAsia" w:ascii="宋体" w:hAnsi="宋体" w:eastAsia="宋体" w:cs="宋体"/>
                <w:b w:val="0"/>
                <w:bCs w:val="0"/>
                <w:sz w:val="28"/>
                <w:szCs w:val="28"/>
                <w:u w:val="none"/>
                <w:vertAlign w:val="baseline"/>
                <w:lang w:val="en-US" w:eastAsia="zh-CN"/>
              </w:rPr>
            </w:pPr>
          </w:p>
        </w:tc>
        <w:tc>
          <w:tcPr>
            <w:tcW w:w="1077" w:type="dxa"/>
            <w:vMerge w:val="continue"/>
            <w:vAlign w:val="center"/>
          </w:tcPr>
          <w:p w14:paraId="4980FC6B">
            <w:pPr>
              <w:jc w:val="center"/>
              <w:rPr>
                <w:rFonts w:hint="eastAsia" w:ascii="宋体" w:hAnsi="宋体" w:eastAsia="宋体" w:cs="宋体"/>
                <w:b w:val="0"/>
                <w:bCs w:val="0"/>
                <w:sz w:val="28"/>
                <w:szCs w:val="28"/>
                <w:u w:val="none"/>
                <w:vertAlign w:val="baseline"/>
                <w:lang w:val="en-US" w:eastAsia="zh-CN"/>
              </w:rPr>
            </w:pPr>
          </w:p>
        </w:tc>
        <w:tc>
          <w:tcPr>
            <w:tcW w:w="3741" w:type="dxa"/>
            <w:gridSpan w:val="2"/>
            <w:vMerge w:val="continue"/>
            <w:vAlign w:val="top"/>
          </w:tcPr>
          <w:p w14:paraId="2FB2625B">
            <w:pPr>
              <w:jc w:val="both"/>
              <w:rPr>
                <w:rFonts w:hint="eastAsia" w:ascii="宋体" w:hAnsi="宋体" w:eastAsia="宋体" w:cs="宋体"/>
                <w:b w:val="0"/>
                <w:bCs w:val="0"/>
                <w:sz w:val="28"/>
                <w:szCs w:val="28"/>
                <w:u w:val="none"/>
                <w:vertAlign w:val="baseline"/>
                <w:lang w:val="en-US" w:eastAsia="zh-CN"/>
              </w:rPr>
            </w:pPr>
          </w:p>
        </w:tc>
        <w:tc>
          <w:tcPr>
            <w:tcW w:w="3742" w:type="dxa"/>
            <w:vAlign w:val="top"/>
          </w:tcPr>
          <w:p w14:paraId="5CE2E325">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□方法三,具体方法为:</w:t>
            </w:r>
          </w:p>
        </w:tc>
      </w:tr>
      <w:tr w14:paraId="1B1F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14:paraId="454D67ED">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3.2.3(4)</w:t>
            </w:r>
          </w:p>
        </w:tc>
        <w:tc>
          <w:tcPr>
            <w:tcW w:w="1077" w:type="dxa"/>
            <w:vAlign w:val="center"/>
          </w:tcPr>
          <w:p w14:paraId="7B03859F">
            <w:pPr>
              <w:jc w:val="center"/>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sz w:val="28"/>
                <w:szCs w:val="28"/>
                <w:u w:val="none"/>
                <w:vertAlign w:val="baseline"/>
                <w:lang w:val="en-US" w:eastAsia="zh-CN"/>
              </w:rPr>
              <w:t>其他因素评分标准</w:t>
            </w:r>
          </w:p>
        </w:tc>
        <w:tc>
          <w:tcPr>
            <w:tcW w:w="2550" w:type="dxa"/>
            <w:vAlign w:val="center"/>
          </w:tcPr>
          <w:p w14:paraId="3B82E1CA">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c>
          <w:tcPr>
            <w:tcW w:w="4933" w:type="dxa"/>
            <w:gridSpan w:val="2"/>
            <w:vAlign w:val="center"/>
          </w:tcPr>
          <w:p w14:paraId="26DDE458">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5BAC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restart"/>
            <w:vAlign w:val="center"/>
          </w:tcPr>
          <w:p w14:paraId="0E99607F">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3.2.6</w:t>
            </w:r>
          </w:p>
        </w:tc>
        <w:tc>
          <w:tcPr>
            <w:tcW w:w="2550" w:type="dxa"/>
            <w:vMerge w:val="restart"/>
            <w:vAlign w:val="center"/>
          </w:tcPr>
          <w:p w14:paraId="493E76D5">
            <w:pPr>
              <w:jc w:val="center"/>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供应商并列时确定供应商优先顺序的规则</w:t>
            </w:r>
          </w:p>
        </w:tc>
        <w:tc>
          <w:tcPr>
            <w:tcW w:w="4933" w:type="dxa"/>
            <w:gridSpan w:val="2"/>
          </w:tcPr>
          <w:p w14:paraId="11D710DA">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□由评审小组投票决定</w:t>
            </w:r>
          </w:p>
        </w:tc>
      </w:tr>
      <w:tr w14:paraId="027C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continue"/>
            <w:vAlign w:val="center"/>
          </w:tcPr>
          <w:p w14:paraId="090DD5C5">
            <w:pPr>
              <w:jc w:val="center"/>
              <w:rPr>
                <w:rFonts w:hint="eastAsia" w:ascii="宋体" w:hAnsi="宋体" w:eastAsia="宋体" w:cs="宋体"/>
                <w:b w:val="0"/>
                <w:bCs w:val="0"/>
                <w:sz w:val="28"/>
                <w:szCs w:val="28"/>
                <w:u w:val="none"/>
                <w:vertAlign w:val="baseline"/>
                <w:lang w:val="en-US" w:eastAsia="zh-CN"/>
              </w:rPr>
            </w:pPr>
          </w:p>
        </w:tc>
        <w:tc>
          <w:tcPr>
            <w:tcW w:w="2550" w:type="dxa"/>
            <w:vMerge w:val="continue"/>
            <w:vAlign w:val="center"/>
          </w:tcPr>
          <w:p w14:paraId="3C141B9F">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139E6CA0">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由评审小组抽签决定</w:t>
            </w:r>
          </w:p>
        </w:tc>
      </w:tr>
      <w:tr w14:paraId="6B8A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continue"/>
            <w:vAlign w:val="center"/>
          </w:tcPr>
          <w:p w14:paraId="1821A209">
            <w:pPr>
              <w:jc w:val="center"/>
              <w:rPr>
                <w:rFonts w:hint="eastAsia" w:ascii="宋体" w:hAnsi="宋体" w:eastAsia="宋体" w:cs="宋体"/>
                <w:b w:val="0"/>
                <w:bCs w:val="0"/>
                <w:sz w:val="28"/>
                <w:szCs w:val="28"/>
                <w:u w:val="none"/>
                <w:vertAlign w:val="baseline"/>
                <w:lang w:val="en-US" w:eastAsia="zh-CN"/>
              </w:rPr>
            </w:pPr>
          </w:p>
        </w:tc>
        <w:tc>
          <w:tcPr>
            <w:tcW w:w="2550" w:type="dxa"/>
            <w:vMerge w:val="continue"/>
            <w:vAlign w:val="center"/>
          </w:tcPr>
          <w:p w14:paraId="690AEF48">
            <w:pPr>
              <w:jc w:val="center"/>
              <w:rPr>
                <w:rFonts w:hint="eastAsia" w:ascii="宋体" w:hAnsi="宋体" w:eastAsia="宋体" w:cs="宋体"/>
                <w:b w:val="0"/>
                <w:bCs w:val="0"/>
                <w:sz w:val="28"/>
                <w:szCs w:val="28"/>
                <w:u w:val="none"/>
                <w:vertAlign w:val="baseline"/>
                <w:lang w:val="en-US" w:eastAsia="zh-CN"/>
              </w:rPr>
            </w:pPr>
          </w:p>
        </w:tc>
        <w:tc>
          <w:tcPr>
            <w:tcW w:w="4933" w:type="dxa"/>
            <w:gridSpan w:val="2"/>
          </w:tcPr>
          <w:p w14:paraId="4342D706">
            <w:pPr>
              <w:jc w:val="both"/>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sym w:font="Wingdings 2" w:char="00A3"/>
            </w:r>
            <w:r>
              <w:rPr>
                <w:rFonts w:hint="eastAsia" w:ascii="宋体" w:hAnsi="宋体" w:eastAsia="宋体" w:cs="宋体"/>
                <w:b w:val="0"/>
                <w:bCs w:val="0"/>
                <w:sz w:val="28"/>
                <w:szCs w:val="28"/>
                <w:u w:val="none"/>
                <w:vertAlign w:val="baseline"/>
                <w:lang w:val="en-US" w:eastAsia="zh-CN"/>
              </w:rPr>
              <w:t xml:space="preserve">其他方法: </w:t>
            </w:r>
            <w:r>
              <w:rPr>
                <w:rFonts w:hint="eastAsia" w:ascii="宋体" w:hAnsi="宋体" w:eastAsia="宋体" w:cs="宋体"/>
                <w:b w:val="0"/>
                <w:bCs w:val="0"/>
                <w:sz w:val="28"/>
                <w:szCs w:val="28"/>
                <w:u w:val="single"/>
                <w:vertAlign w:val="baseline"/>
                <w:lang w:val="en-US" w:eastAsia="zh-CN"/>
              </w:rPr>
              <w:t xml:space="preserve">      </w:t>
            </w:r>
          </w:p>
        </w:tc>
      </w:tr>
    </w:tbl>
    <w:p w14:paraId="40C67FC8">
      <w:pPr>
        <w:rPr>
          <w:rFonts w:hint="eastAsia" w:ascii="宋体" w:hAnsi="宋体" w:eastAsia="宋体" w:cs="宋体"/>
          <w:sz w:val="28"/>
          <w:szCs w:val="28"/>
        </w:rPr>
      </w:pPr>
    </w:p>
    <w:p w14:paraId="0572FD4A">
      <w:pPr>
        <w:numPr>
          <w:ilvl w:val="0"/>
          <w:numId w:val="11"/>
        </w:numPr>
        <w:jc w:val="left"/>
        <w:rPr>
          <w:rFonts w:ascii="宋体" w:hAnsi="宋体" w:eastAsia="宋体" w:cs="宋体"/>
          <w:sz w:val="28"/>
          <w:szCs w:val="28"/>
        </w:rPr>
      </w:pPr>
      <w:r>
        <w:rPr>
          <w:rFonts w:ascii="宋体" w:hAnsi="宋体" w:eastAsia="宋体" w:cs="宋体"/>
          <w:b/>
          <w:bCs/>
          <w:sz w:val="32"/>
          <w:szCs w:val="32"/>
        </w:rPr>
        <w:t>评审方法(最低价法)</w:t>
      </w:r>
      <w:r>
        <w:rPr>
          <w:rFonts w:ascii="宋体" w:hAnsi="宋体" w:eastAsia="宋体" w:cs="宋体"/>
          <w:sz w:val="28"/>
          <w:szCs w:val="28"/>
        </w:rPr>
        <w:br w:type="textWrapping"/>
      </w:r>
      <w:r>
        <w:rPr>
          <w:rFonts w:ascii="宋体" w:hAnsi="宋体" w:eastAsia="宋体" w:cs="宋体"/>
          <w:sz w:val="28"/>
          <w:szCs w:val="28"/>
        </w:rPr>
        <w:t>本次评审采用最低价法。</w:t>
      </w:r>
      <w:r>
        <w:rPr>
          <w:rFonts w:hint="eastAsia" w:ascii="宋体" w:hAnsi="宋体" w:eastAsia="宋体" w:cs="宋体"/>
          <w:sz w:val="28"/>
          <w:szCs w:val="28"/>
          <w:lang w:eastAsia="zh-CN"/>
        </w:rPr>
        <w:t>评审</w:t>
      </w:r>
      <w:r>
        <w:rPr>
          <w:rFonts w:ascii="宋体" w:hAnsi="宋体" w:eastAsia="宋体" w:cs="宋体"/>
          <w:sz w:val="28"/>
          <w:szCs w:val="28"/>
        </w:rPr>
        <w:t>小组对满足采购文件实质性要求的间应文件，按照本章第3.1款规定的方法确定供应商最终报价的评审价格</w:t>
      </w:r>
      <w:r>
        <w:rPr>
          <w:rFonts w:hint="eastAsia" w:ascii="宋体" w:hAnsi="宋体" w:eastAsia="宋体" w:cs="宋体"/>
          <w:sz w:val="28"/>
          <w:szCs w:val="28"/>
          <w:lang w:eastAsia="zh-CN"/>
        </w:rPr>
        <w:t>并按</w:t>
      </w:r>
      <w:r>
        <w:rPr>
          <w:rFonts w:ascii="宋体" w:hAnsi="宋体" w:eastAsia="宋体" w:cs="宋体"/>
          <w:sz w:val="28"/>
          <w:szCs w:val="28"/>
        </w:rPr>
        <w:t>照</w:t>
      </w:r>
      <w:r>
        <w:rPr>
          <w:rFonts w:hint="eastAsia" w:ascii="宋体" w:hAnsi="宋体" w:eastAsia="宋体" w:cs="宋体"/>
          <w:sz w:val="28"/>
          <w:szCs w:val="28"/>
          <w:lang w:eastAsia="zh-CN"/>
        </w:rPr>
        <w:t>评审</w:t>
      </w:r>
      <w:r>
        <w:rPr>
          <w:rFonts w:ascii="宋体" w:hAnsi="宋体" w:eastAsia="宋体" w:cs="宋体"/>
          <w:sz w:val="28"/>
          <w:szCs w:val="28"/>
        </w:rPr>
        <w:t>价格由低到高的顺序推荐候选成交供应商。</w:t>
      </w:r>
      <w:r>
        <w:rPr>
          <w:rFonts w:ascii="宋体" w:hAnsi="宋体" w:eastAsia="宋体" w:cs="宋体"/>
          <w:sz w:val="28"/>
          <w:szCs w:val="28"/>
        </w:rPr>
        <w:br w:type="textWrapping"/>
      </w:r>
      <w:r>
        <w:rPr>
          <w:rFonts w:ascii="宋体" w:hAnsi="宋体" w:eastAsia="宋体" w:cs="宋体"/>
          <w:b/>
          <w:bCs/>
          <w:sz w:val="32"/>
          <w:szCs w:val="32"/>
        </w:rPr>
        <w:t>1.评审方法(综合评分法)</w:t>
      </w:r>
      <w:r>
        <w:rPr>
          <w:rFonts w:ascii="宋体" w:hAnsi="宋体" w:eastAsia="宋体" w:cs="宋体"/>
          <w:sz w:val="28"/>
          <w:szCs w:val="28"/>
        </w:rPr>
        <w:br w:type="textWrapping"/>
      </w:r>
      <w:r>
        <w:rPr>
          <w:rFonts w:ascii="宋体" w:hAnsi="宋体" w:eastAsia="宋体" w:cs="宋体"/>
          <w:sz w:val="28"/>
          <w:szCs w:val="28"/>
        </w:rPr>
        <w:t>本次评中采用</w:t>
      </w:r>
      <w:r>
        <w:rPr>
          <w:rFonts w:hint="eastAsia" w:ascii="宋体" w:hAnsi="宋体" w:eastAsia="宋体" w:cs="宋体"/>
          <w:sz w:val="28"/>
          <w:szCs w:val="28"/>
          <w:lang w:eastAsia="zh-CN"/>
        </w:rPr>
        <w:t>综合评</w:t>
      </w:r>
      <w:r>
        <w:rPr>
          <w:rFonts w:ascii="宋体" w:hAnsi="宋体" w:eastAsia="宋体" w:cs="宋体"/>
          <w:sz w:val="28"/>
          <w:szCs w:val="28"/>
        </w:rPr>
        <w:t>分法。谈判小组对满足采购文件实质性要求的响应文件，按照本章第3.2款规定的评分标准进行打分，并按得分由高到低的顺序推荐候选成交供应商。</w:t>
      </w:r>
    </w:p>
    <w:p w14:paraId="17DC4B2F">
      <w:pPr>
        <w:numPr>
          <w:ilvl w:val="0"/>
          <w:numId w:val="0"/>
        </w:numPr>
        <w:jc w:val="left"/>
        <w:rPr>
          <w:rFonts w:ascii="宋体" w:hAnsi="宋体" w:eastAsia="宋体" w:cs="宋体"/>
          <w:sz w:val="28"/>
          <w:szCs w:val="28"/>
        </w:rPr>
      </w:pPr>
      <w:r>
        <w:rPr>
          <w:rFonts w:ascii="宋体" w:hAnsi="宋体" w:eastAsia="宋体" w:cs="宋体"/>
          <w:sz w:val="28"/>
          <w:szCs w:val="28"/>
        </w:rPr>
        <w:t>注:采购人应选择其中一种评审方法作为本项目的评审方法</w:t>
      </w:r>
      <w:r>
        <w:rPr>
          <w:rFonts w:hint="eastAsia" w:ascii="宋体" w:hAnsi="宋体" w:eastAsia="宋体" w:cs="宋体"/>
          <w:sz w:val="28"/>
          <w:szCs w:val="28"/>
          <w:lang w:val="en-US" w:eastAsia="zh-CN"/>
        </w:rPr>
        <w:t>,</w:t>
      </w:r>
      <w:r>
        <w:rPr>
          <w:rFonts w:ascii="宋体" w:hAnsi="宋体" w:eastAsia="宋体" w:cs="宋体"/>
          <w:sz w:val="28"/>
          <w:szCs w:val="28"/>
        </w:rPr>
        <w:t>并在评审办法前附表中载明。</w:t>
      </w:r>
    </w:p>
    <w:p w14:paraId="66AFC545">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2.</w:t>
      </w:r>
      <w:r>
        <w:rPr>
          <w:rFonts w:ascii="宋体" w:hAnsi="宋体" w:eastAsia="宋体" w:cs="宋体"/>
          <w:b/>
          <w:bCs/>
          <w:sz w:val="28"/>
          <w:szCs w:val="28"/>
        </w:rPr>
        <w:t>初步评审标准和程序</w:t>
      </w:r>
      <w:r>
        <w:rPr>
          <w:rFonts w:ascii="宋体" w:hAnsi="宋体" w:eastAsia="宋体" w:cs="宋体"/>
          <w:sz w:val="28"/>
          <w:szCs w:val="28"/>
        </w:rPr>
        <w:br w:type="textWrapping"/>
      </w:r>
      <w:r>
        <w:rPr>
          <w:rFonts w:ascii="宋体" w:hAnsi="宋体" w:eastAsia="宋体" w:cs="宋体"/>
          <w:b/>
          <w:bCs/>
          <w:sz w:val="28"/>
          <w:szCs w:val="28"/>
        </w:rPr>
        <w:t>2.1初步评审标准</w:t>
      </w:r>
      <w:r>
        <w:rPr>
          <w:rFonts w:ascii="宋体" w:hAnsi="宋体" w:eastAsia="宋体" w:cs="宋体"/>
          <w:sz w:val="28"/>
          <w:szCs w:val="28"/>
        </w:rPr>
        <w:br w:type="textWrapping"/>
      </w:r>
      <w:r>
        <w:rPr>
          <w:rFonts w:ascii="宋体" w:hAnsi="宋体" w:eastAsia="宋体" w:cs="宋体"/>
          <w:sz w:val="28"/>
          <w:szCs w:val="28"/>
        </w:rPr>
        <w:t>2.1</w:t>
      </w:r>
      <w:r>
        <w:rPr>
          <w:rFonts w:hint="eastAsia" w:ascii="宋体" w:hAnsi="宋体" w:eastAsia="宋体" w:cs="宋体"/>
          <w:sz w:val="28"/>
          <w:szCs w:val="28"/>
          <w:lang w:val="en-US" w:eastAsia="zh-CN"/>
        </w:rPr>
        <w:t>.</w:t>
      </w:r>
      <w:r>
        <w:rPr>
          <w:rFonts w:ascii="宋体" w:hAnsi="宋体" w:eastAsia="宋体" w:cs="宋体"/>
          <w:sz w:val="28"/>
          <w:szCs w:val="28"/>
        </w:rPr>
        <w:t>1形式</w:t>
      </w:r>
      <w:r>
        <w:rPr>
          <w:rFonts w:hint="eastAsia" w:ascii="宋体" w:hAnsi="宋体" w:eastAsia="宋体" w:cs="宋体"/>
          <w:sz w:val="28"/>
          <w:szCs w:val="28"/>
          <w:lang w:eastAsia="zh-CN"/>
        </w:rPr>
        <w:t>评审</w:t>
      </w:r>
      <w:r>
        <w:rPr>
          <w:rFonts w:ascii="宋体" w:hAnsi="宋体" w:eastAsia="宋体" w:cs="宋体"/>
          <w:sz w:val="28"/>
          <w:szCs w:val="28"/>
        </w:rPr>
        <w:t>标准</w:t>
      </w:r>
      <w:r>
        <w:rPr>
          <w:rFonts w:hint="eastAsia" w:ascii="宋体" w:hAnsi="宋体" w:eastAsia="宋体" w:cs="宋体"/>
          <w:sz w:val="28"/>
          <w:szCs w:val="28"/>
          <w:lang w:val="en-US" w:eastAsia="zh-CN"/>
        </w:rPr>
        <w:t>:</w:t>
      </w:r>
      <w:r>
        <w:rPr>
          <w:rFonts w:ascii="宋体" w:hAnsi="宋体" w:eastAsia="宋体" w:cs="宋体"/>
          <w:sz w:val="28"/>
          <w:szCs w:val="28"/>
        </w:rPr>
        <w:t>见</w:t>
      </w:r>
      <w:r>
        <w:rPr>
          <w:rFonts w:hint="eastAsia" w:ascii="宋体" w:hAnsi="宋体" w:eastAsia="宋体" w:cs="宋体"/>
          <w:b/>
          <w:bCs/>
          <w:sz w:val="28"/>
          <w:szCs w:val="28"/>
          <w:lang w:eastAsia="zh-CN"/>
        </w:rPr>
        <w:t>评审办</w:t>
      </w:r>
      <w:r>
        <w:rPr>
          <w:rFonts w:ascii="宋体" w:hAnsi="宋体" w:eastAsia="宋体" w:cs="宋体"/>
          <w:b/>
          <w:bCs/>
          <w:sz w:val="28"/>
          <w:szCs w:val="28"/>
        </w:rPr>
        <w:t>法前附表</w:t>
      </w:r>
      <w:r>
        <w:rPr>
          <w:rFonts w:ascii="宋体" w:hAnsi="宋体" w:eastAsia="宋体" w:cs="宋体"/>
          <w:sz w:val="28"/>
          <w:szCs w:val="28"/>
        </w:rPr>
        <w:t>。</w:t>
      </w:r>
    </w:p>
    <w:p w14:paraId="543C2677">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eastAsia="宋体" w:cs="宋体"/>
          <w:sz w:val="28"/>
          <w:szCs w:val="28"/>
        </w:rPr>
      </w:pPr>
      <w:r>
        <w:rPr>
          <w:rFonts w:ascii="宋体" w:hAnsi="宋体" w:eastAsia="宋体" w:cs="宋体"/>
          <w:sz w:val="28"/>
          <w:szCs w:val="28"/>
        </w:rPr>
        <w:t>2.1.2资格评审标准:见</w:t>
      </w:r>
      <w:r>
        <w:rPr>
          <w:rFonts w:hint="eastAsia" w:ascii="宋体" w:hAnsi="宋体" w:eastAsia="宋体" w:cs="宋体"/>
          <w:b/>
          <w:bCs/>
          <w:sz w:val="28"/>
          <w:szCs w:val="28"/>
          <w:lang w:eastAsia="zh-CN"/>
        </w:rPr>
        <w:t>评审办</w:t>
      </w:r>
      <w:r>
        <w:rPr>
          <w:rFonts w:ascii="宋体" w:hAnsi="宋体" w:eastAsia="宋体" w:cs="宋体"/>
          <w:b/>
          <w:bCs/>
          <w:sz w:val="28"/>
          <w:szCs w:val="28"/>
        </w:rPr>
        <w:t>法前附表</w:t>
      </w:r>
      <w:r>
        <w:rPr>
          <w:rFonts w:ascii="宋体" w:hAnsi="宋体" w:eastAsia="宋体" w:cs="宋体"/>
          <w:sz w:val="28"/>
          <w:szCs w:val="28"/>
        </w:rPr>
        <w:t>。</w:t>
      </w:r>
    </w:p>
    <w:p w14:paraId="1FCCDCA0">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eastAsia="宋体" w:cs="宋体"/>
          <w:sz w:val="28"/>
          <w:szCs w:val="28"/>
        </w:rPr>
      </w:pPr>
      <w:r>
        <w:rPr>
          <w:rFonts w:ascii="宋体" w:hAnsi="宋体" w:eastAsia="宋体" w:cs="宋体"/>
          <w:sz w:val="28"/>
          <w:szCs w:val="28"/>
        </w:rPr>
        <w:t>2.1</w:t>
      </w:r>
      <w:r>
        <w:rPr>
          <w:rFonts w:hint="eastAsia" w:ascii="宋体" w:hAnsi="宋体" w:eastAsia="宋体" w:cs="宋体"/>
          <w:sz w:val="28"/>
          <w:szCs w:val="28"/>
          <w:lang w:val="en-US" w:eastAsia="zh-CN"/>
        </w:rPr>
        <w:t>.</w:t>
      </w:r>
      <w:r>
        <w:rPr>
          <w:rFonts w:ascii="宋体" w:hAnsi="宋体" w:eastAsia="宋体" w:cs="宋体"/>
          <w:sz w:val="28"/>
          <w:szCs w:val="28"/>
        </w:rPr>
        <w:t>3响应性评审标准:见</w:t>
      </w:r>
      <w:r>
        <w:rPr>
          <w:rFonts w:hint="eastAsia" w:ascii="宋体" w:hAnsi="宋体" w:eastAsia="宋体" w:cs="宋体"/>
          <w:b/>
          <w:bCs/>
          <w:sz w:val="28"/>
          <w:szCs w:val="28"/>
          <w:lang w:eastAsia="zh-CN"/>
        </w:rPr>
        <w:t>评审办</w:t>
      </w:r>
      <w:r>
        <w:rPr>
          <w:rFonts w:ascii="宋体" w:hAnsi="宋体" w:eastAsia="宋体" w:cs="宋体"/>
          <w:b/>
          <w:bCs/>
          <w:sz w:val="28"/>
          <w:szCs w:val="28"/>
        </w:rPr>
        <w:t>法前附表</w:t>
      </w:r>
      <w:r>
        <w:rPr>
          <w:rFonts w:ascii="宋体" w:hAnsi="宋体" w:eastAsia="宋体" w:cs="宋体"/>
          <w:sz w:val="28"/>
          <w:szCs w:val="28"/>
        </w:rPr>
        <w:t>。</w:t>
      </w:r>
    </w:p>
    <w:p w14:paraId="3F7EB0F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rPr>
      </w:pPr>
      <w:r>
        <w:rPr>
          <w:rFonts w:ascii="宋体" w:hAnsi="宋体" w:eastAsia="宋体" w:cs="宋体"/>
          <w:b/>
          <w:bCs/>
          <w:sz w:val="28"/>
          <w:szCs w:val="28"/>
        </w:rPr>
        <w:t>2.2初步评审程序</w:t>
      </w:r>
      <w:r>
        <w:rPr>
          <w:rFonts w:ascii="宋体" w:hAnsi="宋体" w:eastAsia="宋体" w:cs="宋体"/>
          <w:sz w:val="28"/>
          <w:szCs w:val="28"/>
        </w:rPr>
        <w:br w:type="textWrapping"/>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1</w:t>
      </w:r>
      <w:r>
        <w:rPr>
          <w:rFonts w:hint="eastAsia" w:ascii="宋体" w:hAnsi="宋体" w:eastAsia="宋体" w:cs="宋体"/>
          <w:sz w:val="28"/>
          <w:szCs w:val="28"/>
          <w:lang w:eastAsia="zh-CN"/>
        </w:rPr>
        <w:t>评审</w:t>
      </w:r>
      <w:r>
        <w:rPr>
          <w:rFonts w:ascii="宋体" w:hAnsi="宋体" w:eastAsia="宋体" w:cs="宋体"/>
          <w:sz w:val="28"/>
          <w:szCs w:val="28"/>
        </w:rPr>
        <w:t>小组依据本章第2</w:t>
      </w:r>
      <w:r>
        <w:rPr>
          <w:rFonts w:hint="eastAsia" w:ascii="宋体" w:hAnsi="宋体" w:eastAsia="宋体" w:cs="宋体"/>
          <w:sz w:val="28"/>
          <w:szCs w:val="28"/>
          <w:lang w:val="en-US" w:eastAsia="zh-CN"/>
        </w:rPr>
        <w:t>.</w:t>
      </w:r>
      <w:r>
        <w:rPr>
          <w:rFonts w:ascii="宋体" w:hAnsi="宋体" w:eastAsia="宋体" w:cs="宋体"/>
          <w:sz w:val="28"/>
          <w:szCs w:val="28"/>
        </w:rPr>
        <w:t>1款规定的标准对供应商提交的响应</w:t>
      </w:r>
      <w:r>
        <w:rPr>
          <w:rFonts w:hint="eastAsia" w:ascii="宋体" w:hAnsi="宋体" w:eastAsia="宋体" w:cs="宋体"/>
          <w:sz w:val="28"/>
          <w:szCs w:val="28"/>
          <w:lang w:eastAsia="zh-CN"/>
        </w:rPr>
        <w:t>文件进行初步评审</w:t>
      </w:r>
      <w:r>
        <w:rPr>
          <w:rFonts w:hint="eastAsia" w:ascii="宋体" w:hAnsi="宋体" w:eastAsia="宋体" w:cs="宋体"/>
          <w:sz w:val="28"/>
          <w:szCs w:val="28"/>
          <w:lang w:val="en-US" w:eastAsia="zh-CN"/>
        </w:rPr>
        <w:t>判读</w:t>
      </w:r>
      <w:r>
        <w:rPr>
          <w:rFonts w:ascii="宋体" w:hAnsi="宋体" w:eastAsia="宋体" w:cs="宋体"/>
          <w:sz w:val="28"/>
          <w:szCs w:val="28"/>
        </w:rPr>
        <w:t>响应文件的形式是否符合要求、</w:t>
      </w:r>
      <w:r>
        <w:rPr>
          <w:rFonts w:hint="eastAsia" w:ascii="宋体" w:hAnsi="宋体" w:eastAsia="宋体" w:cs="宋体"/>
          <w:sz w:val="28"/>
          <w:szCs w:val="28"/>
          <w:lang w:eastAsia="zh-CN"/>
        </w:rPr>
        <w:t>供</w:t>
      </w:r>
      <w:r>
        <w:rPr>
          <w:rFonts w:ascii="宋体" w:hAnsi="宋体" w:eastAsia="宋体" w:cs="宋体"/>
          <w:sz w:val="28"/>
          <w:szCs w:val="28"/>
        </w:rPr>
        <w:t>应商是</w:t>
      </w:r>
      <w:r>
        <w:rPr>
          <w:rFonts w:hint="eastAsia" w:ascii="宋体" w:hAnsi="宋体" w:eastAsia="宋体" w:cs="宋体"/>
          <w:sz w:val="28"/>
          <w:szCs w:val="28"/>
          <w:lang w:eastAsia="zh-CN"/>
        </w:rPr>
        <w:t>否</w:t>
      </w:r>
      <w:r>
        <w:rPr>
          <w:rFonts w:ascii="宋体" w:hAnsi="宋体" w:eastAsia="宋体" w:cs="宋体"/>
          <w:sz w:val="28"/>
          <w:szCs w:val="28"/>
        </w:rPr>
        <w:t>符合资格条件</w:t>
      </w:r>
      <w:r>
        <w:rPr>
          <w:rFonts w:hint="eastAsia" w:ascii="宋体" w:hAnsi="宋体" w:eastAsia="宋体" w:cs="宋体"/>
          <w:sz w:val="28"/>
          <w:szCs w:val="28"/>
          <w:lang w:eastAsia="zh-CN"/>
        </w:rPr>
        <w:t>、</w:t>
      </w:r>
      <w:r>
        <w:rPr>
          <w:rFonts w:ascii="宋体" w:hAnsi="宋体" w:eastAsia="宋体" w:cs="宋体"/>
          <w:sz w:val="28"/>
          <w:szCs w:val="28"/>
        </w:rPr>
        <w:t>响应要性是</w:t>
      </w:r>
      <w:r>
        <w:rPr>
          <w:rFonts w:hint="eastAsia" w:ascii="宋体" w:hAnsi="宋体" w:eastAsia="宋体" w:cs="宋体"/>
          <w:sz w:val="28"/>
          <w:szCs w:val="28"/>
          <w:lang w:eastAsia="zh-CN"/>
        </w:rPr>
        <w:t>否实质性</w:t>
      </w:r>
      <w:r>
        <w:rPr>
          <w:rFonts w:ascii="宋体" w:hAnsi="宋体" w:eastAsia="宋体" w:cs="宋体"/>
          <w:sz w:val="28"/>
          <w:szCs w:val="28"/>
        </w:rPr>
        <w:t>响应采购文件的要求。只有以上评审合格的响应文件才可通过初步评</w:t>
      </w:r>
      <w:r>
        <w:rPr>
          <w:rFonts w:hint="eastAsia" w:ascii="宋体" w:hAnsi="宋体" w:eastAsia="宋体" w:cs="宋体"/>
          <w:sz w:val="28"/>
          <w:szCs w:val="28"/>
          <w:lang w:eastAsia="zh-CN"/>
        </w:rPr>
        <w:t>审。</w:t>
      </w:r>
      <w:r>
        <w:rPr>
          <w:rFonts w:ascii="宋体" w:hAnsi="宋体" w:eastAsia="宋体" w:cs="宋体"/>
          <w:sz w:val="28"/>
          <w:szCs w:val="28"/>
        </w:rPr>
        <w:br w:type="textWrapping"/>
      </w:r>
      <w:r>
        <w:rPr>
          <w:rFonts w:ascii="宋体" w:hAnsi="宋体" w:eastAsia="宋体" w:cs="宋体"/>
          <w:sz w:val="28"/>
          <w:szCs w:val="28"/>
        </w:rPr>
        <w:t>2.2</w:t>
      </w:r>
      <w:r>
        <w:rPr>
          <w:rFonts w:hint="eastAsia" w:ascii="宋体" w:hAnsi="宋体" w:eastAsia="宋体" w:cs="宋体"/>
          <w:sz w:val="28"/>
          <w:szCs w:val="28"/>
          <w:lang w:val="en-US" w:eastAsia="zh-CN"/>
        </w:rPr>
        <w:t>.</w:t>
      </w:r>
      <w:r>
        <w:rPr>
          <w:rFonts w:ascii="宋体" w:hAnsi="宋体" w:eastAsia="宋体" w:cs="宋体"/>
          <w:sz w:val="28"/>
          <w:szCs w:val="28"/>
        </w:rPr>
        <w:t>2响应文件中有含义不明确，同</w:t>
      </w:r>
      <w:r>
        <w:rPr>
          <w:rFonts w:hint="eastAsia" w:ascii="宋体" w:hAnsi="宋体" w:eastAsia="宋体" w:cs="宋体"/>
          <w:sz w:val="28"/>
          <w:szCs w:val="28"/>
          <w:lang w:eastAsia="zh-CN"/>
        </w:rPr>
        <w:t>类问题表达不一致或</w:t>
      </w:r>
      <w:r>
        <w:rPr>
          <w:rFonts w:ascii="宋体" w:hAnsi="宋体" w:eastAsia="宋体" w:cs="宋体"/>
          <w:sz w:val="28"/>
          <w:szCs w:val="28"/>
        </w:rPr>
        <w:t>有明显文字和计算错误的内容，</w:t>
      </w:r>
      <w:r>
        <w:rPr>
          <w:rFonts w:hint="eastAsia" w:ascii="宋体" w:hAnsi="宋体" w:eastAsia="宋体" w:cs="宋体"/>
          <w:sz w:val="28"/>
          <w:szCs w:val="28"/>
          <w:lang w:eastAsia="zh-CN"/>
        </w:rPr>
        <w:t>评审</w:t>
      </w:r>
      <w:r>
        <w:rPr>
          <w:rFonts w:ascii="宋体" w:hAnsi="宋体" w:eastAsia="宋体" w:cs="宋体"/>
          <w:sz w:val="28"/>
          <w:szCs w:val="28"/>
        </w:rPr>
        <w:t>小组应要求供应商在规定过间内进</w:t>
      </w:r>
      <w:r>
        <w:rPr>
          <w:rFonts w:hint="eastAsia" w:ascii="宋体" w:hAnsi="宋体" w:eastAsia="宋体" w:cs="宋体"/>
          <w:sz w:val="28"/>
          <w:szCs w:val="28"/>
          <w:lang w:eastAsia="zh-CN"/>
        </w:rPr>
        <w:t>行澄清、</w:t>
      </w:r>
      <w:r>
        <w:rPr>
          <w:rFonts w:ascii="宋体" w:hAnsi="宋体" w:eastAsia="宋体" w:cs="宋体"/>
          <w:sz w:val="28"/>
          <w:szCs w:val="28"/>
        </w:rPr>
        <w:t>说明和补正。供应</w:t>
      </w:r>
      <w:r>
        <w:rPr>
          <w:rFonts w:hint="eastAsia" w:ascii="宋体" w:hAnsi="宋体" w:eastAsia="宋体" w:cs="宋体"/>
          <w:sz w:val="28"/>
          <w:szCs w:val="28"/>
          <w:lang w:eastAsia="zh-CN"/>
        </w:rPr>
        <w:t>商应</w:t>
      </w:r>
      <w:r>
        <w:rPr>
          <w:rFonts w:ascii="宋体" w:hAnsi="宋体" w:eastAsia="宋体" w:cs="宋体"/>
          <w:sz w:val="28"/>
          <w:szCs w:val="28"/>
        </w:rPr>
        <w:t>澄清、说明和补正的内容应由法定代表人(单位</w:t>
      </w:r>
      <w:r>
        <w:rPr>
          <w:rFonts w:hint="eastAsia" w:ascii="宋体" w:hAnsi="宋体" w:eastAsia="宋体" w:cs="宋体"/>
          <w:sz w:val="28"/>
          <w:szCs w:val="28"/>
          <w:lang w:eastAsia="zh-CN"/>
        </w:rPr>
        <w:t>负责人</w:t>
      </w:r>
      <w:r>
        <w:rPr>
          <w:rFonts w:ascii="宋体" w:hAnsi="宋体" w:eastAsia="宋体" w:cs="宋体"/>
          <w:sz w:val="28"/>
          <w:szCs w:val="28"/>
        </w:rPr>
        <w:t>)</w:t>
      </w:r>
      <w:r>
        <w:rPr>
          <w:rFonts w:hint="eastAsia" w:ascii="宋体" w:hAnsi="宋体" w:eastAsia="宋体" w:cs="宋体"/>
          <w:sz w:val="28"/>
          <w:szCs w:val="28"/>
          <w:lang w:eastAsia="zh-CN"/>
        </w:rPr>
        <w:t>或其授权的代理人签字</w:t>
      </w:r>
      <w:r>
        <w:rPr>
          <w:rFonts w:ascii="宋体" w:hAnsi="宋体" w:eastAsia="宋体" w:cs="宋体"/>
          <w:sz w:val="28"/>
          <w:szCs w:val="28"/>
        </w:rPr>
        <w:t>或加盖公章。澄清、说明和补正的内容</w:t>
      </w:r>
      <w:r>
        <w:rPr>
          <w:rFonts w:hint="eastAsia" w:ascii="宋体" w:hAnsi="宋体" w:eastAsia="宋体" w:cs="宋体"/>
          <w:sz w:val="28"/>
          <w:szCs w:val="28"/>
          <w:lang w:eastAsia="zh-CN"/>
        </w:rPr>
        <w:t>不得超出</w:t>
      </w:r>
      <w:r>
        <w:rPr>
          <w:rFonts w:ascii="宋体" w:hAnsi="宋体" w:eastAsia="宋体" w:cs="宋体"/>
          <w:sz w:val="28"/>
          <w:szCs w:val="28"/>
        </w:rPr>
        <w:t>响应文件的</w:t>
      </w:r>
      <w:r>
        <w:rPr>
          <w:rFonts w:hint="eastAsia" w:ascii="宋体" w:hAnsi="宋体" w:eastAsia="宋体" w:cs="宋体"/>
          <w:sz w:val="28"/>
          <w:szCs w:val="28"/>
          <w:lang w:eastAsia="zh-CN"/>
        </w:rPr>
        <w:t>范围且不得改变响应文件实质性内容，并构成响应文件的</w:t>
      </w:r>
      <w:r>
        <w:rPr>
          <w:rFonts w:ascii="宋体" w:hAnsi="宋体" w:eastAsia="宋体" w:cs="宋体"/>
          <w:sz w:val="28"/>
          <w:szCs w:val="28"/>
        </w:rPr>
        <w:t>组成</w:t>
      </w:r>
      <w:r>
        <w:rPr>
          <w:rFonts w:hint="eastAsia" w:ascii="宋体" w:hAnsi="宋体" w:eastAsia="宋体" w:cs="宋体"/>
          <w:sz w:val="28"/>
          <w:szCs w:val="28"/>
          <w:lang w:eastAsia="zh-CN"/>
        </w:rPr>
        <w:t>部分。</w:t>
      </w:r>
      <w:r>
        <w:rPr>
          <w:rFonts w:ascii="宋体" w:hAnsi="宋体" w:eastAsia="宋体" w:cs="宋体"/>
          <w:sz w:val="28"/>
          <w:szCs w:val="28"/>
        </w:rPr>
        <w:br w:type="textWrapping"/>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3</w:t>
      </w:r>
      <w:r>
        <w:rPr>
          <w:rFonts w:hint="eastAsia" w:ascii="宋体" w:hAnsi="宋体" w:eastAsia="宋体" w:cs="宋体"/>
          <w:sz w:val="28"/>
          <w:szCs w:val="28"/>
          <w:lang w:eastAsia="zh-CN"/>
        </w:rPr>
        <w:t>评审小</w:t>
      </w:r>
      <w:r>
        <w:rPr>
          <w:rFonts w:hint="eastAsia" w:ascii="宋体" w:hAnsi="宋体" w:eastAsia="宋体" w:cs="宋体"/>
          <w:sz w:val="28"/>
          <w:szCs w:val="28"/>
        </w:rPr>
        <w:t>组经过对供应商的报价进行比较成基于专业经验认为某一应</w:t>
      </w:r>
      <w:r>
        <w:rPr>
          <w:rFonts w:hint="eastAsia" w:ascii="宋体" w:hAnsi="宋体" w:eastAsia="宋体" w:cs="宋体"/>
          <w:sz w:val="28"/>
          <w:szCs w:val="28"/>
          <w:lang w:eastAsia="zh-CN"/>
        </w:rPr>
        <w:t>供应商的价格过低，可能对其履约造成影响时，</w:t>
      </w:r>
      <w:r>
        <w:rPr>
          <w:rFonts w:hint="eastAsia" w:ascii="宋体" w:hAnsi="宋体" w:eastAsia="宋体" w:cs="宋体"/>
          <w:sz w:val="28"/>
          <w:szCs w:val="28"/>
        </w:rPr>
        <w:t>应当要求该供应商作出书面说明并提供相应的证明材料。供应不</w:t>
      </w:r>
      <w:r>
        <w:rPr>
          <w:rFonts w:hint="eastAsia" w:ascii="宋体" w:hAnsi="宋体" w:eastAsia="宋体" w:cs="宋体"/>
          <w:sz w:val="28"/>
          <w:szCs w:val="28"/>
          <w:lang w:eastAsia="zh-CN"/>
        </w:rPr>
        <w:t>能合理</w:t>
      </w:r>
      <w:r>
        <w:rPr>
          <w:rFonts w:hint="eastAsia" w:ascii="宋体" w:hAnsi="宋体" w:eastAsia="宋体" w:cs="宋体"/>
          <w:sz w:val="28"/>
          <w:szCs w:val="28"/>
        </w:rPr>
        <w:t>说明或者不能提供相应证明材料的，其响应文件将被视为无效。</w:t>
      </w:r>
    </w:p>
    <w:p w14:paraId="20808867">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rPr>
      </w:pPr>
      <w:r>
        <w:rPr>
          <w:rFonts w:hint="eastAsia" w:ascii="宋体" w:hAnsi="宋体" w:eastAsia="宋体" w:cs="宋体"/>
          <w:sz w:val="28"/>
          <w:szCs w:val="28"/>
        </w:rPr>
        <w:t>2.2.4供应商有串通、弄虚作假、行贿等违法行为的，其响应文件将被视为无效。</w:t>
      </w:r>
    </w:p>
    <w:p w14:paraId="738A520E">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rPr>
      </w:pPr>
      <w:r>
        <w:rPr>
          <w:rFonts w:hint="eastAsia" w:ascii="宋体" w:hAnsi="宋体" w:eastAsia="宋体" w:cs="宋体"/>
          <w:sz w:val="28"/>
          <w:szCs w:val="28"/>
        </w:rPr>
        <w:t>2.2.5通过初步评审的供应商不足的情形</w:t>
      </w:r>
    </w:p>
    <w:p w14:paraId="2D5A0EE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递交响应文件的供应商数量不足三家(成交供应商为一家时)或低于供应商须知前附表</w:t>
      </w:r>
      <w:r>
        <w:rPr>
          <w:rFonts w:hint="eastAsia" w:ascii="宋体" w:hAnsi="宋体" w:eastAsia="宋体" w:cs="宋体"/>
          <w:sz w:val="28"/>
          <w:szCs w:val="28"/>
          <w:lang w:val="en-US" w:eastAsia="zh-CN"/>
        </w:rPr>
        <w:t>5.3</w:t>
      </w:r>
      <w:r>
        <w:rPr>
          <w:rFonts w:hint="eastAsia" w:ascii="宋体" w:hAnsi="宋体" w:eastAsia="宋体" w:cs="宋体"/>
          <w:sz w:val="28"/>
          <w:szCs w:val="28"/>
        </w:rPr>
        <w:t>款规定的数量(成交供应商为多家时)时，评审小组可视情形继续评审、直接改变采购方式</w:t>
      </w:r>
      <w:r>
        <w:rPr>
          <w:rFonts w:hint="eastAsia" w:ascii="宋体" w:hAnsi="宋体" w:eastAsia="宋体" w:cs="宋体"/>
          <w:sz w:val="28"/>
          <w:szCs w:val="28"/>
          <w:lang w:eastAsia="zh-CN"/>
        </w:rPr>
        <w:t>按照本章第</w:t>
      </w:r>
      <w:r>
        <w:rPr>
          <w:rFonts w:hint="eastAsia" w:ascii="宋体" w:hAnsi="宋体" w:eastAsia="宋体" w:cs="宋体"/>
          <w:sz w:val="28"/>
          <w:szCs w:val="28"/>
          <w:lang w:val="en-US" w:eastAsia="zh-CN"/>
        </w:rPr>
        <w:t>5条规定进行评审。</w:t>
      </w:r>
    </w:p>
    <w:p w14:paraId="5B7746F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继续评审</w:t>
      </w:r>
    </w:p>
    <w:p w14:paraId="3E4AEB4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rPr>
      </w:pPr>
      <w:r>
        <w:rPr>
          <w:rFonts w:hint="eastAsia" w:ascii="宋体" w:hAnsi="宋体" w:eastAsia="宋体" w:cs="宋体"/>
          <w:sz w:val="28"/>
          <w:szCs w:val="28"/>
        </w:rPr>
        <w:t>评审小组认为供应有的价格合理或</w:t>
      </w:r>
      <w:r>
        <w:rPr>
          <w:rFonts w:hint="eastAsia" w:ascii="宋体" w:hAnsi="宋体" w:eastAsia="宋体" w:cs="宋体"/>
          <w:sz w:val="28"/>
          <w:szCs w:val="28"/>
          <w:lang w:eastAsia="zh-CN"/>
        </w:rPr>
        <w:t>供</w:t>
      </w:r>
      <w:r>
        <w:rPr>
          <w:rFonts w:hint="eastAsia" w:ascii="宋体" w:hAnsi="宋体" w:eastAsia="宋体" w:cs="宋体"/>
          <w:sz w:val="28"/>
          <w:szCs w:val="28"/>
        </w:rPr>
        <w:t>应商之间具有竞争性的，可继续评审。</w:t>
      </w:r>
    </w:p>
    <w:p w14:paraId="5CC5526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rPr>
      </w:pPr>
      <w:r>
        <w:rPr>
          <w:rFonts w:hint="eastAsia" w:ascii="宋体" w:hAnsi="宋体" w:eastAsia="宋体" w:cs="宋体"/>
          <w:sz w:val="28"/>
          <w:szCs w:val="28"/>
        </w:rPr>
        <w:t>(2)直接改变采购方式续采购</w:t>
      </w:r>
    </w:p>
    <w:p w14:paraId="45F796D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评审小组认为供应商的价格不合</w:t>
      </w:r>
      <w:r>
        <w:rPr>
          <w:rFonts w:hint="eastAsia" w:ascii="宋体" w:hAnsi="宋体" w:eastAsia="宋体" w:cs="宋体"/>
          <w:sz w:val="28"/>
          <w:szCs w:val="28"/>
          <w:lang w:eastAsia="zh-CN"/>
        </w:rPr>
        <w:t>理</w:t>
      </w:r>
      <w:r>
        <w:rPr>
          <w:rFonts w:hint="eastAsia" w:ascii="宋体" w:hAnsi="宋体" w:eastAsia="宋体" w:cs="宋体"/>
          <w:sz w:val="28"/>
          <w:szCs w:val="28"/>
        </w:rPr>
        <w:t>、竟争不充分或供应商均未通过初步评审的</w:t>
      </w:r>
      <w:r>
        <w:rPr>
          <w:rFonts w:hint="eastAsia" w:ascii="宋体" w:hAnsi="宋体" w:eastAsia="宋体" w:cs="宋体"/>
          <w:sz w:val="28"/>
          <w:szCs w:val="28"/>
          <w:lang w:eastAsia="zh-CN"/>
        </w:rPr>
        <w:t>采购人</w:t>
      </w:r>
      <w:r>
        <w:rPr>
          <w:rFonts w:hint="eastAsia" w:ascii="宋体" w:hAnsi="宋体" w:eastAsia="宋体" w:cs="宋体"/>
          <w:sz w:val="28"/>
          <w:szCs w:val="28"/>
        </w:rPr>
        <w:t>同意，评审小组可以直接改变采购方式按照本章第5条规定进行</w:t>
      </w:r>
      <w:r>
        <w:rPr>
          <w:rFonts w:hint="eastAsia" w:ascii="宋体" w:hAnsi="宋体" w:eastAsia="宋体" w:cs="宋体"/>
          <w:sz w:val="28"/>
          <w:szCs w:val="28"/>
          <w:lang w:eastAsia="zh-CN"/>
        </w:rPr>
        <w:t>评审。</w:t>
      </w:r>
    </w:p>
    <w:p w14:paraId="1972497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rPr>
      </w:pPr>
      <w:r>
        <w:rPr>
          <w:rFonts w:hint="eastAsia" w:ascii="宋体" w:hAnsi="宋体" w:eastAsia="宋体" w:cs="宋体"/>
          <w:sz w:val="28"/>
          <w:szCs w:val="28"/>
        </w:rPr>
        <w:t>(3)终止采购</w:t>
      </w:r>
    </w:p>
    <w:p w14:paraId="5C88E66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eastAsia="宋体" w:cs="宋体"/>
          <w:sz w:val="28"/>
          <w:szCs w:val="28"/>
        </w:rPr>
      </w:pPr>
      <w:r>
        <w:rPr>
          <w:rFonts w:hint="eastAsia" w:ascii="宋体" w:hAnsi="宋体" w:eastAsia="宋体" w:cs="宋体"/>
          <w:sz w:val="28"/>
          <w:szCs w:val="28"/>
        </w:rPr>
        <w:t>评小组认为供应</w:t>
      </w:r>
      <w:r>
        <w:rPr>
          <w:rFonts w:hint="eastAsia" w:ascii="宋体" w:hAnsi="宋体" w:eastAsia="宋体" w:cs="宋体"/>
          <w:sz w:val="28"/>
          <w:szCs w:val="28"/>
          <w:lang w:eastAsia="zh-CN"/>
        </w:rPr>
        <w:t>商</w:t>
      </w:r>
      <w:r>
        <w:rPr>
          <w:rFonts w:hint="eastAsia" w:ascii="宋体" w:hAnsi="宋体" w:eastAsia="宋体" w:cs="宋体"/>
          <w:sz w:val="28"/>
          <w:szCs w:val="28"/>
        </w:rPr>
        <w:t>的价格不合</w:t>
      </w:r>
      <w:r>
        <w:rPr>
          <w:rFonts w:hint="eastAsia" w:ascii="宋体" w:hAnsi="宋体" w:eastAsia="宋体" w:cs="宋体"/>
          <w:sz w:val="28"/>
          <w:szCs w:val="28"/>
          <w:lang w:eastAsia="zh-CN"/>
        </w:rPr>
        <w:t>理</w:t>
      </w:r>
      <w:r>
        <w:rPr>
          <w:rFonts w:hint="eastAsia" w:ascii="宋体" w:hAnsi="宋体" w:eastAsia="宋体" w:cs="宋体"/>
          <w:sz w:val="28"/>
          <w:szCs w:val="28"/>
        </w:rPr>
        <w:t>、</w:t>
      </w:r>
      <w:r>
        <w:rPr>
          <w:rFonts w:hint="eastAsia" w:ascii="宋体" w:hAnsi="宋体" w:eastAsia="宋体" w:cs="宋体"/>
          <w:sz w:val="28"/>
          <w:szCs w:val="28"/>
          <w:lang w:eastAsia="zh-CN"/>
        </w:rPr>
        <w:t>供应商竞</w:t>
      </w:r>
      <w:r>
        <w:rPr>
          <w:rFonts w:hint="eastAsia" w:ascii="宋体" w:hAnsi="宋体" w:eastAsia="宋体" w:cs="宋体"/>
          <w:sz w:val="28"/>
          <w:szCs w:val="28"/>
        </w:rPr>
        <w:t>争不充分</w:t>
      </w:r>
      <w:r>
        <w:rPr>
          <w:rFonts w:hint="eastAsia" w:ascii="宋体" w:hAnsi="宋体" w:eastAsia="宋体" w:cs="宋体"/>
          <w:sz w:val="28"/>
          <w:szCs w:val="28"/>
          <w:lang w:eastAsia="zh-CN"/>
        </w:rPr>
        <w:t>、供应商均未通过初步评审或者其</w:t>
      </w:r>
      <w:r>
        <w:rPr>
          <w:rFonts w:hint="eastAsia" w:ascii="宋体" w:hAnsi="宋体" w:eastAsia="宋体" w:cs="宋体"/>
          <w:sz w:val="28"/>
          <w:szCs w:val="28"/>
        </w:rPr>
        <w:t>他不宜继续采购情形的、可以建议采购人终止</w:t>
      </w:r>
      <w:r>
        <w:rPr>
          <w:rFonts w:hint="eastAsia" w:ascii="宋体" w:hAnsi="宋体" w:eastAsia="宋体" w:cs="宋体"/>
          <w:sz w:val="28"/>
          <w:szCs w:val="28"/>
          <w:lang w:eastAsia="zh-CN"/>
        </w:rPr>
        <w:t>采购。</w:t>
      </w:r>
      <w:r>
        <w:rPr>
          <w:rFonts w:ascii="宋体" w:hAnsi="宋体" w:eastAsia="宋体" w:cs="宋体"/>
          <w:sz w:val="28"/>
          <w:szCs w:val="28"/>
        </w:rPr>
        <w:br w:type="textWrapping"/>
      </w:r>
      <w:r>
        <w:rPr>
          <w:rFonts w:ascii="宋体" w:hAnsi="宋体" w:eastAsia="宋体" w:cs="宋体"/>
          <w:b/>
          <w:bCs/>
          <w:i w:val="0"/>
          <w:iCs w:val="0"/>
          <w:sz w:val="32"/>
          <w:szCs w:val="32"/>
        </w:rPr>
        <w:t>3.详细评审标准和程序</w:t>
      </w:r>
      <w:r>
        <w:rPr>
          <w:rFonts w:ascii="宋体" w:hAnsi="宋体" w:eastAsia="宋体" w:cs="宋体"/>
          <w:sz w:val="28"/>
          <w:szCs w:val="28"/>
        </w:rPr>
        <w:br w:type="textWrapping"/>
      </w:r>
      <w:r>
        <w:rPr>
          <w:rFonts w:ascii="宋体" w:hAnsi="宋体" w:eastAsia="宋体" w:cs="宋体"/>
          <w:sz w:val="28"/>
          <w:szCs w:val="28"/>
        </w:rPr>
        <w:t>3.1评审价格确定</w:t>
      </w:r>
      <w:r>
        <w:rPr>
          <w:rFonts w:ascii="宋体" w:hAnsi="宋体" w:eastAsia="宋体" w:cs="宋体"/>
          <w:sz w:val="28"/>
          <w:szCs w:val="28"/>
        </w:rPr>
        <w:br w:type="textWrapping"/>
      </w:r>
      <w:r>
        <w:rPr>
          <w:rFonts w:hint="eastAsia" w:ascii="宋体" w:hAnsi="宋体" w:eastAsia="宋体" w:cs="宋体"/>
          <w:sz w:val="28"/>
          <w:szCs w:val="28"/>
          <w:lang w:val="en-US" w:eastAsia="zh-CN"/>
        </w:rPr>
        <w:t>3.1.1</w:t>
      </w:r>
      <w:r>
        <w:rPr>
          <w:rFonts w:ascii="宋体" w:hAnsi="宋体" w:eastAsia="宋体" w:cs="宋体"/>
          <w:sz w:val="28"/>
          <w:szCs w:val="28"/>
        </w:rPr>
        <w:t>除</w:t>
      </w:r>
      <w:r>
        <w:rPr>
          <w:rFonts w:hint="eastAsia" w:ascii="宋体" w:hAnsi="宋体" w:eastAsia="宋体" w:cs="宋体"/>
          <w:b/>
          <w:bCs/>
          <w:sz w:val="28"/>
          <w:szCs w:val="28"/>
          <w:lang w:eastAsia="zh-CN"/>
        </w:rPr>
        <w:t>评审</w:t>
      </w:r>
      <w:r>
        <w:rPr>
          <w:rFonts w:ascii="宋体" w:hAnsi="宋体" w:eastAsia="宋体" w:cs="宋体"/>
          <w:b/>
          <w:bCs/>
          <w:sz w:val="28"/>
          <w:szCs w:val="28"/>
        </w:rPr>
        <w:t>办法</w:t>
      </w:r>
      <w:r>
        <w:rPr>
          <w:rFonts w:hint="eastAsia" w:ascii="宋体" w:hAnsi="宋体" w:eastAsia="宋体" w:cs="宋体"/>
          <w:b/>
          <w:bCs/>
          <w:sz w:val="28"/>
          <w:szCs w:val="28"/>
          <w:lang w:eastAsia="zh-CN"/>
        </w:rPr>
        <w:t>前</w:t>
      </w:r>
      <w:r>
        <w:rPr>
          <w:rFonts w:ascii="宋体" w:hAnsi="宋体" w:eastAsia="宋体" w:cs="宋体"/>
          <w:b/>
          <w:bCs/>
          <w:sz w:val="28"/>
          <w:szCs w:val="28"/>
        </w:rPr>
        <w:t>附表</w:t>
      </w:r>
      <w:r>
        <w:rPr>
          <w:rFonts w:ascii="宋体" w:hAnsi="宋体" w:eastAsia="宋体" w:cs="宋体"/>
          <w:sz w:val="28"/>
          <w:szCs w:val="28"/>
        </w:rPr>
        <w:t>另有规定外，评审价格统</w:t>
      </w:r>
      <w:r>
        <w:rPr>
          <w:rFonts w:hint="eastAsia" w:ascii="宋体" w:hAnsi="宋体" w:eastAsia="宋体" w:cs="宋体"/>
          <w:sz w:val="28"/>
          <w:szCs w:val="28"/>
          <w:lang w:eastAsia="zh-CN"/>
        </w:rPr>
        <w:t>一以开启会议的响应函</w:t>
      </w:r>
      <w:r>
        <w:rPr>
          <w:rFonts w:ascii="宋体" w:hAnsi="宋体" w:eastAsia="宋体" w:cs="宋体"/>
          <w:sz w:val="28"/>
          <w:szCs w:val="28"/>
        </w:rPr>
        <w:t>大写总价为准。</w:t>
      </w:r>
      <w:r>
        <w:rPr>
          <w:rFonts w:ascii="宋体" w:hAnsi="宋体" w:eastAsia="宋体" w:cs="宋体"/>
          <w:sz w:val="28"/>
          <w:szCs w:val="28"/>
        </w:rPr>
        <w:br w:type="textWrapping"/>
      </w:r>
      <w:r>
        <w:rPr>
          <w:rFonts w:hint="eastAsia" w:ascii="宋体" w:hAnsi="宋体" w:eastAsia="宋体" w:cs="宋体"/>
          <w:sz w:val="28"/>
          <w:szCs w:val="28"/>
          <w:lang w:val="en-US" w:eastAsia="zh-CN"/>
        </w:rPr>
        <w:t>3.1.2</w:t>
      </w:r>
      <w:r>
        <w:rPr>
          <w:rFonts w:hint="eastAsia" w:ascii="宋体" w:hAnsi="宋体" w:eastAsia="宋体" w:cs="宋体"/>
          <w:sz w:val="28"/>
          <w:szCs w:val="28"/>
          <w:lang w:eastAsia="zh-CN"/>
        </w:rPr>
        <w:t>增值税</w:t>
      </w:r>
      <w:r>
        <w:rPr>
          <w:rFonts w:ascii="宋体" w:hAnsi="宋体" w:eastAsia="宋体" w:cs="宋体"/>
          <w:sz w:val="28"/>
          <w:szCs w:val="28"/>
        </w:rPr>
        <w:t>处理。除</w:t>
      </w:r>
      <w:r>
        <w:rPr>
          <w:rFonts w:hint="eastAsia" w:ascii="宋体" w:hAnsi="宋体" w:eastAsia="宋体" w:cs="宋体"/>
          <w:b/>
          <w:bCs/>
          <w:sz w:val="28"/>
          <w:szCs w:val="28"/>
          <w:lang w:eastAsia="zh-CN"/>
        </w:rPr>
        <w:t>评审</w:t>
      </w:r>
      <w:r>
        <w:rPr>
          <w:rFonts w:ascii="宋体" w:hAnsi="宋体" w:eastAsia="宋体" w:cs="宋体"/>
          <w:b/>
          <w:bCs/>
          <w:sz w:val="28"/>
          <w:szCs w:val="28"/>
        </w:rPr>
        <w:t>办法</w:t>
      </w:r>
      <w:r>
        <w:rPr>
          <w:rFonts w:hint="eastAsia" w:ascii="宋体" w:hAnsi="宋体" w:eastAsia="宋体" w:cs="宋体"/>
          <w:b/>
          <w:bCs/>
          <w:sz w:val="28"/>
          <w:szCs w:val="28"/>
          <w:lang w:eastAsia="zh-CN"/>
        </w:rPr>
        <w:t>前</w:t>
      </w:r>
      <w:r>
        <w:rPr>
          <w:rFonts w:ascii="宋体" w:hAnsi="宋体" w:eastAsia="宋体" w:cs="宋体"/>
          <w:b/>
          <w:bCs/>
          <w:sz w:val="28"/>
          <w:szCs w:val="28"/>
        </w:rPr>
        <w:t>附表</w:t>
      </w:r>
      <w:r>
        <w:rPr>
          <w:rFonts w:hint="eastAsia" w:ascii="宋体" w:hAnsi="宋体" w:eastAsia="宋体" w:cs="宋体"/>
          <w:sz w:val="28"/>
          <w:szCs w:val="28"/>
          <w:lang w:eastAsia="zh-CN"/>
        </w:rPr>
        <w:t>另</w:t>
      </w:r>
      <w:r>
        <w:rPr>
          <w:rFonts w:ascii="宋体" w:hAnsi="宋体" w:eastAsia="宋体" w:cs="宋体"/>
          <w:sz w:val="28"/>
          <w:szCs w:val="28"/>
        </w:rPr>
        <w:t>有规定外，本项目的评审价格应为</w:t>
      </w:r>
      <w:r>
        <w:rPr>
          <w:rFonts w:hint="eastAsia" w:ascii="宋体" w:hAnsi="宋体" w:eastAsia="宋体" w:cs="宋体"/>
          <w:sz w:val="28"/>
          <w:szCs w:val="28"/>
          <w:lang w:eastAsia="zh-CN"/>
        </w:rPr>
        <w:t>包含</w:t>
      </w:r>
      <w:r>
        <w:rPr>
          <w:rFonts w:ascii="宋体" w:hAnsi="宋体" w:eastAsia="宋体" w:cs="宋体"/>
          <w:sz w:val="28"/>
          <w:szCs w:val="28"/>
        </w:rPr>
        <w:t>增值税在内的含极价格。</w:t>
      </w:r>
    </w:p>
    <w:p w14:paraId="74672D8F">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hint="eastAsia" w:ascii="宋体" w:hAnsi="宋体" w:eastAsia="宋体" w:cs="宋体"/>
          <w:sz w:val="28"/>
          <w:szCs w:val="28"/>
          <w:lang w:eastAsia="zh-CN"/>
        </w:rPr>
      </w:pPr>
      <w:r>
        <w:rPr>
          <w:rFonts w:ascii="宋体" w:hAnsi="宋体" w:eastAsia="宋体" w:cs="宋体"/>
          <w:b/>
          <w:bCs/>
          <w:sz w:val="32"/>
          <w:szCs w:val="32"/>
        </w:rPr>
        <w:t>3.2评审价格</w:t>
      </w:r>
      <w:r>
        <w:rPr>
          <w:rFonts w:hint="eastAsia" w:ascii="宋体" w:hAnsi="宋体" w:eastAsia="宋体" w:cs="宋体"/>
          <w:b/>
          <w:bCs/>
          <w:sz w:val="32"/>
          <w:szCs w:val="32"/>
          <w:lang w:eastAsia="zh-CN"/>
        </w:rPr>
        <w:t>比较和排序（最低价法）</w:t>
      </w:r>
      <w:r>
        <w:rPr>
          <w:rFonts w:ascii="宋体" w:hAnsi="宋体" w:eastAsia="宋体" w:cs="宋体"/>
          <w:sz w:val="28"/>
          <w:szCs w:val="28"/>
        </w:rPr>
        <w:br w:type="textWrapping"/>
      </w:r>
      <w:r>
        <w:rPr>
          <w:rFonts w:hint="eastAsia" w:ascii="宋体" w:hAnsi="宋体" w:eastAsia="宋体" w:cs="宋体"/>
          <w:sz w:val="28"/>
          <w:szCs w:val="28"/>
          <w:lang w:eastAsia="zh-CN"/>
        </w:rPr>
        <w:t>评审</w:t>
      </w:r>
      <w:r>
        <w:rPr>
          <w:rFonts w:ascii="宋体" w:hAnsi="宋体" w:eastAsia="宋体" w:cs="宋体"/>
          <w:sz w:val="28"/>
          <w:szCs w:val="28"/>
        </w:rPr>
        <w:t>小组对</w:t>
      </w:r>
      <w:r>
        <w:rPr>
          <w:rFonts w:hint="eastAsia" w:ascii="宋体" w:hAnsi="宋体" w:eastAsia="宋体" w:cs="宋体"/>
          <w:sz w:val="28"/>
          <w:szCs w:val="28"/>
          <w:lang w:eastAsia="zh-CN"/>
        </w:rPr>
        <w:t>评审价格进行比较后，按照评审价格由低到高的顺序对供应商排序。供应商评审价格相同时，按照评审办法前附表的规定确定供应商优先顺序。</w:t>
      </w:r>
    </w:p>
    <w:p w14:paraId="080DC266">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left"/>
        <w:textAlignment w:val="auto"/>
        <w:rPr>
          <w:rFonts w:ascii="宋体" w:hAnsi="宋体" w:eastAsia="宋体" w:cs="宋体"/>
          <w:sz w:val="28"/>
          <w:szCs w:val="28"/>
        </w:rPr>
      </w:pPr>
      <w:r>
        <w:rPr>
          <w:rFonts w:hint="eastAsia" w:ascii="宋体" w:hAnsi="宋体" w:eastAsia="宋体" w:cs="宋体"/>
          <w:b/>
          <w:bCs/>
          <w:sz w:val="32"/>
          <w:szCs w:val="32"/>
          <w:lang w:val="en-US" w:eastAsia="zh-CN"/>
        </w:rPr>
        <w:t>3.2</w:t>
      </w:r>
      <w:r>
        <w:rPr>
          <w:rFonts w:hint="eastAsia" w:ascii="宋体" w:hAnsi="宋体" w:eastAsia="宋体" w:cs="宋体"/>
          <w:b/>
          <w:bCs/>
          <w:sz w:val="32"/>
          <w:szCs w:val="32"/>
          <w:lang w:eastAsia="zh-CN"/>
        </w:rPr>
        <w:t>综合评分和排序（综合评分法）</w:t>
      </w:r>
      <w:r>
        <w:rPr>
          <w:rFonts w:hint="eastAsia" w:ascii="宋体" w:hAnsi="宋体" w:eastAsia="宋体" w:cs="宋体"/>
          <w:b/>
          <w:bCs/>
          <w:sz w:val="32"/>
          <w:szCs w:val="32"/>
          <w:lang w:eastAsia="zh-CN"/>
        </w:rPr>
        <w:br w:type="textWrapping"/>
      </w:r>
      <w:r>
        <w:rPr>
          <w:rFonts w:ascii="宋体" w:hAnsi="宋体" w:eastAsia="宋体" w:cs="宋体"/>
          <w:sz w:val="28"/>
          <w:szCs w:val="28"/>
        </w:rPr>
        <w:t>3</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1分值构成</w:t>
      </w:r>
    </w:p>
    <w:p w14:paraId="6FA0950D">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eastAsia="zh-CN"/>
        </w:rPr>
        <w:t>商务</w:t>
      </w:r>
      <w:r>
        <w:rPr>
          <w:rFonts w:ascii="宋体" w:hAnsi="宋体" w:eastAsia="宋体" w:cs="宋体"/>
          <w:sz w:val="28"/>
          <w:szCs w:val="28"/>
        </w:rPr>
        <w:t>部分:</w:t>
      </w:r>
      <w:r>
        <w:rPr>
          <w:rFonts w:hint="eastAsia" w:ascii="宋体" w:hAnsi="宋体" w:eastAsia="宋体" w:cs="宋体"/>
          <w:sz w:val="28"/>
          <w:szCs w:val="28"/>
          <w:lang w:eastAsia="zh-CN"/>
        </w:rPr>
        <w:t>见评审办法前附表；</w:t>
      </w:r>
    </w:p>
    <w:p w14:paraId="684BCA64">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技术</w:t>
      </w:r>
      <w:r>
        <w:rPr>
          <w:rFonts w:ascii="宋体" w:hAnsi="宋体" w:eastAsia="宋体" w:cs="宋体"/>
          <w:sz w:val="28"/>
          <w:szCs w:val="28"/>
        </w:rPr>
        <w:t>部分:</w:t>
      </w:r>
      <w:r>
        <w:rPr>
          <w:rFonts w:hint="eastAsia" w:ascii="宋体" w:hAnsi="宋体" w:eastAsia="宋体" w:cs="宋体"/>
          <w:sz w:val="28"/>
          <w:szCs w:val="28"/>
          <w:lang w:eastAsia="zh-CN"/>
        </w:rPr>
        <w:t>见评审办法前附表；</w:t>
      </w:r>
    </w:p>
    <w:p w14:paraId="1DF9A9A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)报价:</w:t>
      </w:r>
      <w:r>
        <w:rPr>
          <w:rFonts w:hint="eastAsia" w:ascii="宋体" w:hAnsi="宋体" w:eastAsia="宋体" w:cs="宋体"/>
          <w:sz w:val="28"/>
          <w:szCs w:val="28"/>
          <w:lang w:eastAsia="zh-CN"/>
        </w:rPr>
        <w:t>见评审办法前附表；</w:t>
      </w:r>
    </w:p>
    <w:p w14:paraId="0F19F194">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(4)其他评分</w:t>
      </w:r>
      <w:r>
        <w:rPr>
          <w:rFonts w:hint="eastAsia" w:ascii="宋体" w:hAnsi="宋体" w:eastAsia="宋体" w:cs="宋体"/>
          <w:sz w:val="28"/>
          <w:szCs w:val="28"/>
          <w:lang w:eastAsia="zh-CN"/>
        </w:rPr>
        <w:t>因素：见评审办法前附表；</w:t>
      </w:r>
    </w:p>
    <w:p w14:paraId="5FFA9C5D">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3.2</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eastAsia="zh-CN"/>
        </w:rPr>
        <w:t>评审</w:t>
      </w:r>
      <w:r>
        <w:rPr>
          <w:rFonts w:ascii="宋体" w:hAnsi="宋体" w:eastAsia="宋体" w:cs="宋体"/>
          <w:sz w:val="28"/>
          <w:szCs w:val="28"/>
        </w:rPr>
        <w:t>基准价</w:t>
      </w:r>
      <w:r>
        <w:rPr>
          <w:rFonts w:hint="eastAsia" w:ascii="宋体" w:hAnsi="宋体" w:eastAsia="宋体" w:cs="宋体"/>
          <w:sz w:val="28"/>
          <w:szCs w:val="28"/>
          <w:lang w:eastAsia="zh-CN"/>
        </w:rPr>
        <w:t>计算</w:t>
      </w:r>
    </w:p>
    <w:p w14:paraId="13A6996A">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ascii="宋体" w:hAnsi="宋体" w:eastAsia="宋体" w:cs="宋体"/>
          <w:sz w:val="28"/>
          <w:szCs w:val="28"/>
        </w:rPr>
        <w:t>(1)评</w:t>
      </w:r>
      <w:r>
        <w:rPr>
          <w:rFonts w:hint="eastAsia" w:ascii="宋体" w:hAnsi="宋体" w:eastAsia="宋体" w:cs="宋体"/>
          <w:sz w:val="28"/>
          <w:szCs w:val="28"/>
          <w:lang w:eastAsia="zh-CN"/>
        </w:rPr>
        <w:t>审价格：评审价格为按照本章第</w:t>
      </w:r>
      <w:r>
        <w:rPr>
          <w:rFonts w:hint="eastAsia" w:ascii="宋体" w:hAnsi="宋体" w:eastAsia="宋体" w:cs="宋体"/>
          <w:sz w:val="28"/>
          <w:szCs w:val="28"/>
          <w:lang w:val="en-US" w:eastAsia="zh-CN"/>
        </w:rPr>
        <w:t>3.1.1确定的价格。</w:t>
      </w:r>
    </w:p>
    <w:p w14:paraId="5CD57F1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)评</w:t>
      </w:r>
      <w:r>
        <w:rPr>
          <w:rFonts w:hint="eastAsia" w:ascii="宋体" w:hAnsi="宋体" w:eastAsia="宋体" w:cs="宋体"/>
          <w:sz w:val="28"/>
          <w:szCs w:val="28"/>
          <w:lang w:eastAsia="zh-CN"/>
        </w:rPr>
        <w:t>审基准价计算方法：</w:t>
      </w:r>
    </w:p>
    <w:p w14:paraId="688DB469">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方法一：评审基准价</w:t>
      </w:r>
      <w:r>
        <w:rPr>
          <w:rFonts w:hint="eastAsia" w:ascii="宋体" w:hAnsi="宋体" w:eastAsia="宋体" w:cs="宋体"/>
          <w:sz w:val="28"/>
          <w:szCs w:val="28"/>
          <w:lang w:val="en-US" w:eastAsia="zh-CN"/>
        </w:rPr>
        <w:t>=评审价格平均值（即提交最终报价的所有供应商评审价格的算术平均值）</w:t>
      </w:r>
      <w:r>
        <w:rPr>
          <w:rFonts w:ascii="宋体" w:hAnsi="宋体" w:eastAsia="宋体" w:cs="宋体"/>
          <w:sz w:val="28"/>
          <w:szCs w:val="28"/>
        </w:rPr>
        <w:br w:type="textWrapping"/>
      </w:r>
      <w:r>
        <w:rPr>
          <w:rFonts w:ascii="宋体" w:hAnsi="宋体" w:eastAsia="宋体" w:cs="宋体"/>
          <w:sz w:val="28"/>
          <w:szCs w:val="28"/>
        </w:rPr>
        <w:t>方法二:评审基准</w:t>
      </w:r>
      <w:r>
        <w:rPr>
          <w:rFonts w:hint="eastAsia" w:ascii="宋体" w:hAnsi="宋体" w:eastAsia="宋体" w:cs="宋体"/>
          <w:sz w:val="28"/>
          <w:szCs w:val="28"/>
          <w:lang w:eastAsia="zh-CN"/>
        </w:rPr>
        <w:t>价</w:t>
      </w:r>
      <w:r>
        <w:rPr>
          <w:rFonts w:hint="eastAsia" w:ascii="宋体" w:hAnsi="宋体" w:eastAsia="宋体" w:cs="宋体"/>
          <w:sz w:val="28"/>
          <w:szCs w:val="28"/>
          <w:lang w:val="en-US" w:eastAsia="zh-CN"/>
        </w:rPr>
        <w:t>=</w:t>
      </w:r>
      <w:r>
        <w:rPr>
          <w:rFonts w:ascii="宋体" w:hAnsi="宋体" w:eastAsia="宋体" w:cs="宋体"/>
          <w:sz w:val="28"/>
          <w:szCs w:val="28"/>
        </w:rPr>
        <w:t>评审基</w:t>
      </w:r>
      <w:r>
        <w:rPr>
          <w:rFonts w:hint="eastAsia" w:ascii="宋体" w:hAnsi="宋体" w:eastAsia="宋体" w:cs="宋体"/>
          <w:sz w:val="28"/>
          <w:szCs w:val="28"/>
          <w:lang w:eastAsia="zh-CN"/>
        </w:rPr>
        <w:t>准</w:t>
      </w:r>
      <w:r>
        <w:rPr>
          <w:rFonts w:ascii="宋体" w:hAnsi="宋体" w:eastAsia="宋体" w:cs="宋体"/>
          <w:sz w:val="28"/>
          <w:szCs w:val="28"/>
        </w:rPr>
        <w:t>价</w:t>
      </w:r>
      <w:r>
        <w:rPr>
          <w:rFonts w:hint="eastAsia" w:ascii="宋体" w:hAnsi="宋体" w:eastAsia="宋体" w:cs="宋体"/>
          <w:sz w:val="28"/>
          <w:szCs w:val="28"/>
          <w:lang w:eastAsia="zh-CN"/>
        </w:rPr>
        <w:t>平均值（</w:t>
      </w:r>
      <w:r>
        <w:rPr>
          <w:rFonts w:hint="eastAsia" w:ascii="宋体" w:hAnsi="宋体" w:eastAsia="宋体" w:cs="宋体"/>
          <w:sz w:val="28"/>
          <w:szCs w:val="28"/>
          <w:lang w:val="en-US" w:eastAsia="zh-CN"/>
        </w:rPr>
        <w:t>即提交最终报价的所有供应商评审价格的算术平均值</w:t>
      </w:r>
      <w:r>
        <w:rPr>
          <w:rFonts w:hint="eastAsia" w:ascii="宋体" w:hAnsi="宋体" w:eastAsia="宋体" w:cs="宋体"/>
          <w:sz w:val="28"/>
          <w:szCs w:val="28"/>
          <w:lang w:eastAsia="zh-CN"/>
        </w:rPr>
        <w:t>）×评审基准价系数，评审基准价系数的去转见评审办法前附表。</w:t>
      </w:r>
    </w:p>
    <w:p w14:paraId="30EB5FD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ascii="宋体" w:hAnsi="宋体" w:eastAsia="宋体" w:cs="宋体"/>
          <w:sz w:val="28"/>
          <w:szCs w:val="28"/>
        </w:rPr>
        <w:t>方法三:评审基准</w:t>
      </w:r>
      <w:r>
        <w:rPr>
          <w:rFonts w:hint="eastAsia" w:ascii="宋体" w:hAnsi="宋体" w:eastAsia="宋体" w:cs="宋体"/>
          <w:sz w:val="28"/>
          <w:szCs w:val="28"/>
          <w:lang w:eastAsia="zh-CN"/>
        </w:rPr>
        <w:t>价</w:t>
      </w:r>
      <w:r>
        <w:rPr>
          <w:rFonts w:hint="eastAsia" w:ascii="宋体" w:hAnsi="宋体" w:eastAsia="宋体" w:cs="宋体"/>
          <w:sz w:val="28"/>
          <w:szCs w:val="28"/>
          <w:lang w:val="en-US" w:eastAsia="zh-CN"/>
        </w:rPr>
        <w:t>=提交最终报价的所有供应商的最低评审价格。</w:t>
      </w:r>
    </w:p>
    <w:p w14:paraId="06E80AE2">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方法四:</w:t>
      </w:r>
      <w:r>
        <w:rPr>
          <w:rFonts w:hint="eastAsia" w:ascii="宋体" w:hAnsi="宋体" w:eastAsia="宋体" w:cs="宋体"/>
          <w:sz w:val="28"/>
          <w:szCs w:val="28"/>
          <w:lang w:eastAsia="zh-CN"/>
        </w:rPr>
        <w:t>采购人确定的其他方法。</w:t>
      </w:r>
    </w:p>
    <w:p w14:paraId="4273F62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评审基准价计算的方法见</w:t>
      </w:r>
      <w:r>
        <w:rPr>
          <w:rFonts w:hint="eastAsia" w:ascii="宋体" w:hAnsi="宋体" w:eastAsia="宋体" w:cs="宋体"/>
          <w:b/>
          <w:bCs/>
          <w:sz w:val="28"/>
          <w:szCs w:val="28"/>
          <w:lang w:eastAsia="zh-CN"/>
        </w:rPr>
        <w:t>评审办法前附表</w:t>
      </w:r>
      <w:r>
        <w:rPr>
          <w:rFonts w:hint="eastAsia" w:ascii="宋体" w:hAnsi="宋体" w:eastAsia="宋体" w:cs="宋体"/>
          <w:sz w:val="28"/>
          <w:szCs w:val="28"/>
          <w:lang w:eastAsia="zh-CN"/>
        </w:rPr>
        <w:t>。</w:t>
      </w:r>
    </w:p>
    <w:p w14:paraId="15E3597D">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ascii="宋体" w:hAnsi="宋体" w:eastAsia="宋体" w:cs="宋体"/>
          <w:sz w:val="28"/>
          <w:szCs w:val="28"/>
        </w:rPr>
        <w:t>3.2.3评分标准</w:t>
      </w:r>
    </w:p>
    <w:p w14:paraId="3E608A3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)商务</w:t>
      </w:r>
      <w:r>
        <w:rPr>
          <w:rFonts w:hint="eastAsia" w:ascii="宋体" w:hAnsi="宋体" w:eastAsia="宋体" w:cs="宋体"/>
          <w:sz w:val="28"/>
          <w:szCs w:val="28"/>
          <w:lang w:eastAsia="zh-CN"/>
        </w:rPr>
        <w:t>标</w:t>
      </w:r>
      <w:r>
        <w:rPr>
          <w:rFonts w:ascii="宋体" w:hAnsi="宋体" w:eastAsia="宋体" w:cs="宋体"/>
          <w:sz w:val="28"/>
          <w:szCs w:val="28"/>
        </w:rPr>
        <w:t>评分标</w:t>
      </w:r>
      <w:r>
        <w:rPr>
          <w:rFonts w:hint="eastAsia" w:ascii="宋体" w:hAnsi="宋体" w:eastAsia="宋体" w:cs="宋体"/>
          <w:sz w:val="28"/>
          <w:szCs w:val="28"/>
          <w:lang w:eastAsia="zh-CN"/>
        </w:rPr>
        <w:t>准：见</w:t>
      </w:r>
      <w:r>
        <w:rPr>
          <w:rFonts w:hint="eastAsia" w:ascii="宋体" w:hAnsi="宋体" w:eastAsia="宋体" w:cs="宋体"/>
          <w:b/>
          <w:bCs/>
          <w:sz w:val="28"/>
          <w:szCs w:val="28"/>
          <w:lang w:eastAsia="zh-CN"/>
        </w:rPr>
        <w:t>评审办法前附表</w:t>
      </w:r>
      <w:r>
        <w:rPr>
          <w:rFonts w:hint="eastAsia" w:ascii="宋体" w:hAnsi="宋体" w:eastAsia="宋体" w:cs="宋体"/>
          <w:sz w:val="28"/>
          <w:szCs w:val="28"/>
          <w:lang w:eastAsia="zh-CN"/>
        </w:rPr>
        <w:t>；</w:t>
      </w:r>
    </w:p>
    <w:p w14:paraId="5047D53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(2)技术评分标</w:t>
      </w:r>
      <w:r>
        <w:rPr>
          <w:rFonts w:hint="eastAsia" w:ascii="宋体" w:hAnsi="宋体" w:eastAsia="宋体" w:cs="宋体"/>
          <w:sz w:val="28"/>
          <w:szCs w:val="28"/>
          <w:lang w:eastAsia="zh-CN"/>
        </w:rPr>
        <w:t>准：见</w:t>
      </w:r>
      <w:r>
        <w:rPr>
          <w:rFonts w:hint="eastAsia" w:ascii="宋体" w:hAnsi="宋体" w:eastAsia="宋体" w:cs="宋体"/>
          <w:b/>
          <w:bCs/>
          <w:sz w:val="28"/>
          <w:szCs w:val="28"/>
          <w:lang w:eastAsia="zh-CN"/>
        </w:rPr>
        <w:t>评审办法前附表</w:t>
      </w:r>
      <w:r>
        <w:rPr>
          <w:rFonts w:hint="eastAsia" w:ascii="宋体" w:hAnsi="宋体" w:eastAsia="宋体" w:cs="宋体"/>
          <w:sz w:val="28"/>
          <w:szCs w:val="28"/>
          <w:lang w:eastAsia="zh-CN"/>
        </w:rPr>
        <w:t>；</w:t>
      </w:r>
    </w:p>
    <w:p w14:paraId="1D39AF1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(3)报价评分标</w:t>
      </w:r>
      <w:r>
        <w:rPr>
          <w:rFonts w:hint="eastAsia" w:ascii="宋体" w:hAnsi="宋体" w:eastAsia="宋体" w:cs="宋体"/>
          <w:sz w:val="28"/>
          <w:szCs w:val="28"/>
          <w:lang w:eastAsia="zh-CN"/>
        </w:rPr>
        <w:t>准：</w:t>
      </w:r>
    </w:p>
    <w:p w14:paraId="083FF7CB">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报价得分可采用如下方法计算：</w:t>
      </w:r>
    </w:p>
    <w:p w14:paraId="5D6C8A2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方法一：偏差率</w:t>
      </w:r>
      <w:r>
        <w:rPr>
          <w:rFonts w:hint="eastAsia" w:ascii="宋体" w:hAnsi="宋体" w:eastAsia="宋体" w:cs="宋体"/>
          <w:sz w:val="28"/>
          <w:szCs w:val="28"/>
          <w:lang w:val="en-US" w:eastAsia="zh-CN"/>
        </w:rPr>
        <w:t>=（供应商评审价格-评审基准价）/评审基准价×100%</w:t>
      </w:r>
    </w:p>
    <w:p w14:paraId="67D4A09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①</w:t>
      </w:r>
      <w:r>
        <w:rPr>
          <w:rFonts w:hint="eastAsia" w:ascii="宋体" w:hAnsi="宋体" w:eastAsia="宋体" w:cs="宋体"/>
          <w:sz w:val="28"/>
          <w:szCs w:val="28"/>
          <w:lang w:val="en-US" w:eastAsia="zh-CN"/>
        </w:rPr>
        <w:t>如供应商的评审价格﹥评审基准价，则报价得分=F-偏差率×100%×E1;</w:t>
      </w:r>
    </w:p>
    <w:p w14:paraId="1C4E598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②如果供应商的评审价格≤</w:t>
      </w:r>
      <w:r>
        <w:rPr>
          <w:rFonts w:hint="eastAsia" w:ascii="宋体" w:hAnsi="宋体" w:eastAsia="宋体" w:cs="宋体"/>
          <w:sz w:val="28"/>
          <w:szCs w:val="28"/>
          <w:lang w:val="en-US" w:eastAsia="zh-CN"/>
        </w:rPr>
        <w:t>评审</w:t>
      </w:r>
      <w:r>
        <w:rPr>
          <w:rFonts w:hint="default" w:ascii="宋体" w:hAnsi="宋体" w:eastAsia="宋体" w:cs="宋体"/>
          <w:sz w:val="28"/>
          <w:szCs w:val="28"/>
          <w:lang w:val="en-US" w:eastAsia="zh-CN"/>
        </w:rPr>
        <w:t>基准价，则</w:t>
      </w:r>
      <w:r>
        <w:rPr>
          <w:rFonts w:hint="eastAsia" w:ascii="宋体" w:hAnsi="宋体" w:eastAsia="宋体" w:cs="宋体"/>
          <w:sz w:val="28"/>
          <w:szCs w:val="28"/>
          <w:lang w:val="en-US" w:eastAsia="zh-CN"/>
        </w:rPr>
        <w:t>报</w:t>
      </w:r>
      <w:r>
        <w:rPr>
          <w:rFonts w:hint="default" w:ascii="宋体" w:hAnsi="宋体" w:eastAsia="宋体" w:cs="宋体"/>
          <w:sz w:val="28"/>
          <w:szCs w:val="28"/>
          <w:lang w:val="en-US" w:eastAsia="zh-CN"/>
        </w:rPr>
        <w:t>价得分＝F</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偏差率x100x</w:t>
      </w:r>
      <w:r>
        <w:rPr>
          <w:rFonts w:hint="eastAsia" w:ascii="宋体" w:hAnsi="宋体" w:eastAsia="宋体" w:cs="宋体"/>
          <w:sz w:val="28"/>
          <w:szCs w:val="28"/>
          <w:lang w:val="en-US" w:eastAsia="zh-CN"/>
        </w:rPr>
        <w:t>E2。</w:t>
      </w:r>
    </w:p>
    <w:p w14:paraId="414FBDB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其中F为本章第3</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2.1(3)目规</w:t>
      </w:r>
      <w:r>
        <w:rPr>
          <w:rFonts w:hint="eastAsia" w:ascii="宋体" w:hAnsi="宋体" w:eastAsia="宋体" w:cs="宋体"/>
          <w:sz w:val="28"/>
          <w:szCs w:val="28"/>
          <w:lang w:val="en-US" w:eastAsia="zh-CN"/>
        </w:rPr>
        <w:t>定</w:t>
      </w:r>
      <w:r>
        <w:rPr>
          <w:rFonts w:hint="default" w:ascii="宋体" w:hAnsi="宋体" w:eastAsia="宋体" w:cs="宋体"/>
          <w:sz w:val="28"/>
          <w:szCs w:val="28"/>
          <w:lang w:val="en-US" w:eastAsia="zh-CN"/>
        </w:rPr>
        <w:t>的报价</w:t>
      </w:r>
      <w:r>
        <w:rPr>
          <w:rFonts w:hint="eastAsia" w:ascii="宋体" w:hAnsi="宋体" w:eastAsia="宋体" w:cs="宋体"/>
          <w:sz w:val="28"/>
          <w:szCs w:val="28"/>
          <w:lang w:val="en-US" w:eastAsia="zh-CN"/>
        </w:rPr>
        <w:t>所占</w:t>
      </w:r>
      <w:r>
        <w:rPr>
          <w:rFonts w:hint="default" w:ascii="宋体" w:hAnsi="宋体" w:eastAsia="宋体" w:cs="宋体"/>
          <w:sz w:val="28"/>
          <w:szCs w:val="28"/>
          <w:lang w:val="en-US" w:eastAsia="zh-CN"/>
        </w:rPr>
        <w:t>的分值</w:t>
      </w:r>
      <w:r>
        <w:rPr>
          <w:rFonts w:hint="eastAsia" w:ascii="宋体" w:hAnsi="宋体" w:eastAsia="宋体" w:cs="宋体"/>
          <w:sz w:val="28"/>
          <w:szCs w:val="28"/>
          <w:lang w:val="en-US" w:eastAsia="zh-CN"/>
        </w:rPr>
        <w:t>；E1</w:t>
      </w:r>
      <w:r>
        <w:rPr>
          <w:rFonts w:hint="default" w:ascii="宋体" w:hAnsi="宋体" w:eastAsia="宋体" w:cs="宋体"/>
          <w:sz w:val="28"/>
          <w:szCs w:val="28"/>
          <w:lang w:val="en-US" w:eastAsia="zh-CN"/>
        </w:rPr>
        <w:t>是评</w:t>
      </w:r>
      <w:r>
        <w:rPr>
          <w:rFonts w:hint="eastAsia" w:ascii="宋体" w:hAnsi="宋体" w:eastAsia="宋体" w:cs="宋体"/>
          <w:sz w:val="28"/>
          <w:szCs w:val="28"/>
          <w:lang w:val="en-US" w:eastAsia="zh-CN"/>
        </w:rPr>
        <w:t>审</w:t>
      </w:r>
      <w:r>
        <w:rPr>
          <w:rFonts w:hint="default" w:ascii="宋体" w:hAnsi="宋体" w:eastAsia="宋体" w:cs="宋体"/>
          <w:sz w:val="28"/>
          <w:szCs w:val="28"/>
          <w:lang w:val="en-US" w:eastAsia="zh-CN"/>
        </w:rPr>
        <w:t>价格每高</w:t>
      </w:r>
      <w:r>
        <w:rPr>
          <w:rFonts w:hint="eastAsia" w:ascii="宋体" w:hAnsi="宋体" w:eastAsia="宋体" w:cs="宋体"/>
          <w:sz w:val="28"/>
          <w:szCs w:val="28"/>
          <w:lang w:val="en-US" w:eastAsia="zh-CN"/>
        </w:rPr>
        <w:t>于评审基准价一</w:t>
      </w:r>
      <w:r>
        <w:rPr>
          <w:rFonts w:hint="default" w:ascii="宋体" w:hAnsi="宋体" w:eastAsia="宋体" w:cs="宋体"/>
          <w:sz w:val="28"/>
          <w:szCs w:val="28"/>
          <w:lang w:val="en-US" w:eastAsia="zh-CN"/>
        </w:rPr>
        <w:t>个百分点的扣分值、</w:t>
      </w:r>
      <w:r>
        <w:rPr>
          <w:rFonts w:hint="eastAsia" w:ascii="宋体" w:hAnsi="宋体" w:eastAsia="宋体" w:cs="宋体"/>
          <w:sz w:val="28"/>
          <w:szCs w:val="28"/>
          <w:lang w:val="en-US" w:eastAsia="zh-CN"/>
        </w:rPr>
        <w:t>E</w:t>
      </w:r>
      <w:r>
        <w:rPr>
          <w:rFonts w:hint="default" w:ascii="宋体" w:hAnsi="宋体" w:eastAsia="宋体" w:cs="宋体"/>
          <w:sz w:val="28"/>
          <w:szCs w:val="28"/>
          <w:lang w:val="en-US" w:eastAsia="zh-CN"/>
        </w:rPr>
        <w:t>2是评审价格每低</w:t>
      </w:r>
      <w:r>
        <w:rPr>
          <w:rFonts w:hint="eastAsia" w:ascii="宋体" w:hAnsi="宋体" w:eastAsia="宋体" w:cs="宋体"/>
          <w:sz w:val="28"/>
          <w:szCs w:val="28"/>
          <w:lang w:val="en-US" w:eastAsia="zh-CN"/>
        </w:rPr>
        <w:t>于</w:t>
      </w:r>
      <w:r>
        <w:rPr>
          <w:rFonts w:hint="default" w:ascii="宋体" w:hAnsi="宋体" w:eastAsia="宋体" w:cs="宋体"/>
          <w:sz w:val="28"/>
          <w:szCs w:val="28"/>
          <w:lang w:val="en-US" w:eastAsia="zh-CN"/>
        </w:rPr>
        <w:t>评审</w:t>
      </w:r>
      <w:r>
        <w:rPr>
          <w:rFonts w:hint="eastAsia" w:ascii="宋体" w:hAnsi="宋体" w:eastAsia="宋体" w:cs="宋体"/>
          <w:sz w:val="28"/>
          <w:szCs w:val="28"/>
          <w:lang w:val="en-US" w:eastAsia="zh-CN"/>
        </w:rPr>
        <w:t>基</w:t>
      </w:r>
      <w:r>
        <w:rPr>
          <w:rFonts w:hint="default" w:ascii="宋体" w:hAnsi="宋体" w:eastAsia="宋体" w:cs="宋体"/>
          <w:sz w:val="28"/>
          <w:szCs w:val="28"/>
          <w:lang w:val="en-US" w:eastAsia="zh-CN"/>
        </w:rPr>
        <w:t>准价一个百分点的扣分值，</w:t>
      </w:r>
      <w:r>
        <w:rPr>
          <w:rFonts w:hint="eastAsia" w:ascii="宋体" w:hAnsi="宋体" w:eastAsia="宋体" w:cs="宋体"/>
          <w:sz w:val="28"/>
          <w:szCs w:val="28"/>
          <w:lang w:val="en-US" w:eastAsia="zh-CN"/>
        </w:rPr>
        <w:t>E1</w:t>
      </w:r>
      <w:r>
        <w:rPr>
          <w:rFonts w:hint="default" w:ascii="宋体" w:hAnsi="宋体" w:eastAsia="宋体" w:cs="宋体"/>
          <w:sz w:val="28"/>
          <w:szCs w:val="28"/>
          <w:lang w:val="en-US" w:eastAsia="zh-CN"/>
        </w:rPr>
        <w:t>可大于</w:t>
      </w:r>
      <w:r>
        <w:rPr>
          <w:rFonts w:hint="eastAsia" w:ascii="宋体" w:hAnsi="宋体" w:eastAsia="宋体" w:cs="宋体"/>
          <w:sz w:val="28"/>
          <w:szCs w:val="28"/>
          <w:lang w:val="en-US" w:eastAsia="zh-CN"/>
        </w:rPr>
        <w:t>H或</w:t>
      </w:r>
      <w:r>
        <w:rPr>
          <w:rFonts w:hint="default" w:ascii="宋体" w:hAnsi="宋体" w:eastAsia="宋体" w:cs="宋体"/>
          <w:sz w:val="28"/>
          <w:szCs w:val="28"/>
          <w:lang w:val="en-US" w:eastAsia="zh-CN"/>
        </w:rPr>
        <w:t>等</w:t>
      </w:r>
      <w:r>
        <w:rPr>
          <w:rFonts w:hint="eastAsia" w:ascii="宋体" w:hAnsi="宋体" w:eastAsia="宋体" w:cs="宋体"/>
          <w:sz w:val="28"/>
          <w:szCs w:val="28"/>
          <w:lang w:val="en-US" w:eastAsia="zh-CN"/>
        </w:rPr>
        <w:t>于E2。</w:t>
      </w:r>
    </w:p>
    <w:p w14:paraId="141931B4">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方法二</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报价得分＝(提交最</w:t>
      </w:r>
      <w:r>
        <w:rPr>
          <w:rFonts w:hint="eastAsia" w:ascii="宋体" w:hAnsi="宋体" w:eastAsia="宋体" w:cs="宋体"/>
          <w:sz w:val="28"/>
          <w:szCs w:val="28"/>
          <w:lang w:val="en-US" w:eastAsia="zh-CN"/>
        </w:rPr>
        <w:t>终</w:t>
      </w:r>
      <w:r>
        <w:rPr>
          <w:rFonts w:hint="default" w:ascii="宋体" w:hAnsi="宋体" w:eastAsia="宋体" w:cs="宋体"/>
          <w:sz w:val="28"/>
          <w:szCs w:val="28"/>
          <w:lang w:val="en-US" w:eastAsia="zh-CN"/>
        </w:rPr>
        <w:t>报价的所有供应</w:t>
      </w:r>
      <w:r>
        <w:rPr>
          <w:rFonts w:hint="eastAsia" w:ascii="宋体" w:hAnsi="宋体" w:eastAsia="宋体" w:cs="宋体"/>
          <w:sz w:val="28"/>
          <w:szCs w:val="28"/>
          <w:lang w:val="en-US" w:eastAsia="zh-CN"/>
        </w:rPr>
        <w:t>商</w:t>
      </w:r>
      <w:r>
        <w:rPr>
          <w:rFonts w:hint="default" w:ascii="宋体" w:hAnsi="宋体" w:eastAsia="宋体" w:cs="宋体"/>
          <w:sz w:val="28"/>
          <w:szCs w:val="28"/>
          <w:lang w:val="en-US" w:eastAsia="zh-CN"/>
        </w:rPr>
        <w:t>的</w:t>
      </w:r>
      <w:r>
        <w:rPr>
          <w:rFonts w:hint="eastAsia" w:ascii="宋体" w:hAnsi="宋体" w:eastAsia="宋体" w:cs="宋体"/>
          <w:sz w:val="28"/>
          <w:szCs w:val="28"/>
          <w:lang w:val="en-US" w:eastAsia="zh-CN"/>
        </w:rPr>
        <w:t>最</w:t>
      </w:r>
      <w:r>
        <w:rPr>
          <w:rFonts w:hint="default" w:ascii="宋体" w:hAnsi="宋体" w:eastAsia="宋体" w:cs="宋体"/>
          <w:sz w:val="28"/>
          <w:szCs w:val="28"/>
          <w:lang w:val="en-US" w:eastAsia="zh-CN"/>
        </w:rPr>
        <w:t>低评审价格/</w:t>
      </w:r>
      <w:r>
        <w:rPr>
          <w:rFonts w:hint="eastAsia" w:ascii="宋体" w:hAnsi="宋体" w:eastAsia="宋体" w:cs="宋体"/>
          <w:sz w:val="28"/>
          <w:szCs w:val="28"/>
          <w:lang w:val="en-US" w:eastAsia="zh-CN"/>
        </w:rPr>
        <w:t>供应商</w:t>
      </w:r>
      <w:r>
        <w:rPr>
          <w:rFonts w:hint="default" w:ascii="宋体" w:hAnsi="宋体" w:eastAsia="宋体" w:cs="宋体"/>
          <w:sz w:val="28"/>
          <w:szCs w:val="28"/>
          <w:lang w:val="en-US" w:eastAsia="zh-CN"/>
        </w:rPr>
        <w:t>评审</w:t>
      </w:r>
      <w:r>
        <w:rPr>
          <w:rFonts w:hint="eastAsia" w:ascii="宋体" w:hAnsi="宋体" w:eastAsia="宋体" w:cs="宋体"/>
          <w:sz w:val="28"/>
          <w:szCs w:val="28"/>
          <w:lang w:val="en-US" w:eastAsia="zh-CN"/>
        </w:rPr>
        <w:t>价格）×F，F为</w:t>
      </w:r>
      <w:r>
        <w:rPr>
          <w:rFonts w:hint="default" w:ascii="宋体" w:hAnsi="宋体" w:eastAsia="宋体" w:cs="宋体"/>
          <w:sz w:val="28"/>
          <w:szCs w:val="28"/>
          <w:lang w:val="en-US" w:eastAsia="zh-CN"/>
        </w:rPr>
        <w:t>为本章第3</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1(3)</w:t>
      </w:r>
      <w:r>
        <w:rPr>
          <w:rFonts w:hint="eastAsia" w:ascii="宋体" w:hAnsi="宋体" w:eastAsia="宋体" w:cs="宋体"/>
          <w:sz w:val="28"/>
          <w:szCs w:val="28"/>
          <w:lang w:val="en-US" w:eastAsia="zh-CN"/>
        </w:rPr>
        <w:t>目</w:t>
      </w:r>
      <w:r>
        <w:rPr>
          <w:rFonts w:hint="default" w:ascii="宋体" w:hAnsi="宋体" w:eastAsia="宋体" w:cs="宋体"/>
          <w:sz w:val="28"/>
          <w:szCs w:val="28"/>
          <w:lang w:val="en-US" w:eastAsia="zh-CN"/>
        </w:rPr>
        <w:t>规定的报价所占的分值</w:t>
      </w:r>
      <w:r>
        <w:rPr>
          <w:rFonts w:hint="eastAsia" w:ascii="宋体" w:hAnsi="宋体" w:eastAsia="宋体" w:cs="宋体"/>
          <w:sz w:val="28"/>
          <w:szCs w:val="28"/>
          <w:lang w:val="en-US" w:eastAsia="zh-CN"/>
        </w:rPr>
        <w:t>。</w:t>
      </w:r>
    </w:p>
    <w:p w14:paraId="55CEDC2C">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方法三:</w:t>
      </w:r>
      <w:r>
        <w:rPr>
          <w:rFonts w:hint="eastAsia" w:ascii="宋体" w:hAnsi="宋体" w:eastAsia="宋体" w:cs="宋体"/>
          <w:sz w:val="28"/>
          <w:szCs w:val="28"/>
          <w:lang w:val="en-US" w:eastAsia="zh-CN"/>
        </w:rPr>
        <w:t>采</w:t>
      </w:r>
      <w:r>
        <w:rPr>
          <w:rFonts w:hint="default" w:ascii="宋体" w:hAnsi="宋体" w:eastAsia="宋体" w:cs="宋体"/>
          <w:sz w:val="28"/>
          <w:szCs w:val="28"/>
          <w:lang w:val="en-US" w:eastAsia="zh-CN"/>
        </w:rPr>
        <w:t>购入确定的其他方法</w:t>
      </w:r>
      <w:r>
        <w:rPr>
          <w:rFonts w:hint="eastAsia" w:ascii="宋体" w:hAnsi="宋体" w:eastAsia="宋体" w:cs="宋体"/>
          <w:sz w:val="28"/>
          <w:szCs w:val="28"/>
          <w:lang w:val="en-US" w:eastAsia="zh-CN"/>
        </w:rPr>
        <w:t>。</w:t>
      </w:r>
    </w:p>
    <w:p w14:paraId="4B5487D0">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报价得分计算方法见</w:t>
      </w:r>
      <w:r>
        <w:rPr>
          <w:rFonts w:hint="eastAsia" w:ascii="宋体" w:hAnsi="宋体" w:eastAsia="宋体" w:cs="宋体"/>
          <w:b/>
          <w:bCs/>
          <w:sz w:val="28"/>
          <w:szCs w:val="28"/>
          <w:lang w:val="en-US" w:eastAsia="zh-CN"/>
        </w:rPr>
        <w:t>评审办法前附表</w:t>
      </w:r>
      <w:r>
        <w:rPr>
          <w:rFonts w:hint="eastAsia" w:ascii="宋体" w:hAnsi="宋体" w:eastAsia="宋体" w:cs="宋体"/>
          <w:sz w:val="28"/>
          <w:szCs w:val="28"/>
          <w:lang w:val="en-US" w:eastAsia="zh-CN"/>
        </w:rPr>
        <w:t>。</w:t>
      </w:r>
    </w:p>
    <w:p w14:paraId="59890A3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4</w:t>
      </w:r>
      <w:r>
        <w:rPr>
          <w:rFonts w:ascii="宋体" w:hAnsi="宋体" w:eastAsia="宋体" w:cs="宋体"/>
          <w:sz w:val="28"/>
          <w:szCs w:val="28"/>
        </w:rPr>
        <w:t>)</w:t>
      </w:r>
      <w:r>
        <w:rPr>
          <w:rFonts w:hint="default" w:ascii="宋体" w:hAnsi="宋体" w:eastAsia="宋体" w:cs="宋体"/>
          <w:sz w:val="28"/>
          <w:szCs w:val="28"/>
          <w:lang w:val="en-US" w:eastAsia="zh-CN"/>
        </w:rPr>
        <w:t>其他因素评分标准:见</w:t>
      </w:r>
      <w:r>
        <w:rPr>
          <w:rFonts w:hint="eastAsia" w:ascii="宋体" w:hAnsi="宋体" w:eastAsia="宋体" w:cs="宋体"/>
          <w:b/>
          <w:bCs/>
          <w:sz w:val="28"/>
          <w:szCs w:val="28"/>
          <w:lang w:val="en-US" w:eastAsia="zh-CN"/>
        </w:rPr>
        <w:t>评审办法前附表</w:t>
      </w:r>
      <w:r>
        <w:rPr>
          <w:rFonts w:hint="eastAsia" w:ascii="宋体" w:hAnsi="宋体" w:eastAsia="宋体" w:cs="宋体"/>
          <w:sz w:val="28"/>
          <w:szCs w:val="28"/>
          <w:lang w:val="en-US" w:eastAsia="zh-CN"/>
        </w:rPr>
        <w:t>。</w:t>
      </w:r>
    </w:p>
    <w:p w14:paraId="496DC56D">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3.2.4评分。</w:t>
      </w:r>
      <w:r>
        <w:rPr>
          <w:rFonts w:hint="eastAsia" w:ascii="宋体" w:hAnsi="宋体" w:eastAsia="宋体" w:cs="宋体"/>
          <w:sz w:val="28"/>
          <w:szCs w:val="28"/>
          <w:lang w:val="en-US" w:eastAsia="zh-CN"/>
        </w:rPr>
        <w:t>评审</w:t>
      </w:r>
      <w:r>
        <w:rPr>
          <w:rFonts w:hint="default" w:ascii="宋体" w:hAnsi="宋体" w:eastAsia="宋体" w:cs="宋体"/>
          <w:sz w:val="28"/>
          <w:szCs w:val="28"/>
          <w:lang w:val="en-US" w:eastAsia="zh-CN"/>
        </w:rPr>
        <w:t>小组成员按照评分标准独立对供应商的商务</w:t>
      </w:r>
      <w:r>
        <w:rPr>
          <w:rFonts w:hint="eastAsia" w:ascii="宋体" w:hAnsi="宋体" w:eastAsia="宋体" w:cs="宋体"/>
          <w:sz w:val="28"/>
          <w:szCs w:val="28"/>
          <w:lang w:val="en-US" w:eastAsia="zh-CN"/>
        </w:rPr>
        <w:t>技</w:t>
      </w:r>
      <w:r>
        <w:rPr>
          <w:rFonts w:hint="default" w:ascii="宋体" w:hAnsi="宋体" w:eastAsia="宋体" w:cs="宋体"/>
          <w:sz w:val="28"/>
          <w:szCs w:val="28"/>
          <w:lang w:val="en-US" w:eastAsia="zh-CN"/>
        </w:rPr>
        <w:t>术</w:t>
      </w:r>
      <w:r>
        <w:rPr>
          <w:rFonts w:hint="eastAsia" w:ascii="宋体" w:hAnsi="宋体" w:eastAsia="宋体" w:cs="宋体"/>
          <w:sz w:val="28"/>
          <w:szCs w:val="28"/>
          <w:lang w:val="en-US" w:eastAsia="zh-CN"/>
        </w:rPr>
        <w:t>和其他因素进行评分。</w:t>
      </w:r>
      <w:r>
        <w:rPr>
          <w:rFonts w:hint="default" w:ascii="宋体" w:hAnsi="宋体" w:eastAsia="宋体" w:cs="宋体"/>
          <w:sz w:val="28"/>
          <w:szCs w:val="28"/>
          <w:lang w:val="en-US" w:eastAsia="zh-CN"/>
        </w:rPr>
        <w:t>报价评分由谈判小组统一计算</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各项得分汇总后为该成员给</w:t>
      </w:r>
      <w:r>
        <w:rPr>
          <w:rFonts w:hint="eastAsia" w:ascii="宋体" w:hAnsi="宋体" w:eastAsia="宋体" w:cs="宋体"/>
          <w:sz w:val="28"/>
          <w:szCs w:val="28"/>
          <w:lang w:val="en-US" w:eastAsia="zh-CN"/>
        </w:rPr>
        <w:t>供应商的评分总分。评</w:t>
      </w:r>
      <w:r>
        <w:rPr>
          <w:rFonts w:hint="default" w:ascii="宋体" w:hAnsi="宋体" w:eastAsia="宋体" w:cs="宋体"/>
          <w:sz w:val="28"/>
          <w:szCs w:val="28"/>
          <w:lang w:val="en-US" w:eastAsia="zh-CN"/>
        </w:rPr>
        <w:t>分分值计</w:t>
      </w:r>
      <w:r>
        <w:rPr>
          <w:rFonts w:hint="eastAsia" w:ascii="宋体" w:hAnsi="宋体" w:eastAsia="宋体" w:cs="宋体"/>
          <w:sz w:val="28"/>
          <w:szCs w:val="28"/>
          <w:lang w:val="en-US" w:eastAsia="zh-CN"/>
        </w:rPr>
        <w:t>算</w:t>
      </w:r>
      <w:r>
        <w:rPr>
          <w:rFonts w:hint="default" w:ascii="宋体" w:hAnsi="宋体" w:eastAsia="宋体" w:cs="宋体"/>
          <w:sz w:val="28"/>
          <w:szCs w:val="28"/>
          <w:lang w:val="en-US" w:eastAsia="zh-CN"/>
        </w:rPr>
        <w:t>保留小数点后两位，小数点后第三位“四舍五入”</w:t>
      </w:r>
      <w:r>
        <w:rPr>
          <w:rFonts w:hint="eastAsia" w:ascii="宋体" w:hAnsi="宋体" w:eastAsia="宋体" w:cs="宋体"/>
          <w:sz w:val="28"/>
          <w:szCs w:val="28"/>
          <w:lang w:val="en-US" w:eastAsia="zh-CN"/>
        </w:rPr>
        <w:t>。</w:t>
      </w:r>
    </w:p>
    <w:p w14:paraId="06DE0909">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3.2.5汇总，</w:t>
      </w:r>
      <w:r>
        <w:rPr>
          <w:rFonts w:hint="eastAsia" w:ascii="宋体" w:hAnsi="宋体" w:eastAsia="宋体" w:cs="宋体"/>
          <w:sz w:val="28"/>
          <w:szCs w:val="28"/>
          <w:lang w:val="en-US" w:eastAsia="zh-CN"/>
        </w:rPr>
        <w:t>评审</w:t>
      </w:r>
      <w:r>
        <w:rPr>
          <w:rFonts w:hint="default" w:ascii="宋体" w:hAnsi="宋体" w:eastAsia="宋体" w:cs="宋体"/>
          <w:sz w:val="28"/>
          <w:szCs w:val="28"/>
          <w:lang w:val="en-US" w:eastAsia="zh-CN"/>
        </w:rPr>
        <w:t>小组汇总每个成员对</w:t>
      </w:r>
      <w:r>
        <w:rPr>
          <w:rFonts w:hint="eastAsia" w:ascii="宋体" w:hAnsi="宋体" w:eastAsia="宋体" w:cs="宋体"/>
          <w:sz w:val="28"/>
          <w:szCs w:val="28"/>
          <w:lang w:val="en-US" w:eastAsia="zh-CN"/>
        </w:rPr>
        <w:t>供应商的评分总分，每个供应商的评分总分的算术平均值为供应商最终得分。</w:t>
      </w:r>
    </w:p>
    <w:p w14:paraId="3882547A">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3.2.6</w:t>
      </w:r>
      <w:r>
        <w:rPr>
          <w:rFonts w:hint="eastAsia" w:ascii="宋体" w:hAnsi="宋体" w:eastAsia="宋体" w:cs="宋体"/>
          <w:sz w:val="28"/>
          <w:szCs w:val="28"/>
          <w:lang w:val="en-US" w:eastAsia="zh-CN"/>
        </w:rPr>
        <w:t>评审</w:t>
      </w:r>
      <w:r>
        <w:rPr>
          <w:rFonts w:hint="default" w:ascii="宋体" w:hAnsi="宋体" w:eastAsia="宋体" w:cs="宋体"/>
          <w:sz w:val="28"/>
          <w:szCs w:val="28"/>
          <w:lang w:val="en-US" w:eastAsia="zh-CN"/>
        </w:rPr>
        <w:t>小组对供应商最终得分进行</w:t>
      </w:r>
      <w:r>
        <w:rPr>
          <w:rFonts w:hint="eastAsia" w:ascii="宋体" w:hAnsi="宋体" w:eastAsia="宋体" w:cs="宋体"/>
          <w:sz w:val="28"/>
          <w:szCs w:val="28"/>
          <w:lang w:val="en-US" w:eastAsia="zh-CN"/>
        </w:rPr>
        <w:t>比较后，按照</w:t>
      </w:r>
      <w:r>
        <w:rPr>
          <w:rFonts w:hint="default" w:ascii="宋体" w:hAnsi="宋体" w:eastAsia="宋体" w:cs="宋体"/>
          <w:sz w:val="28"/>
          <w:szCs w:val="28"/>
          <w:lang w:val="en-US" w:eastAsia="zh-CN"/>
        </w:rPr>
        <w:t>供应</w:t>
      </w:r>
      <w:r>
        <w:rPr>
          <w:rFonts w:hint="eastAsia" w:ascii="宋体" w:hAnsi="宋体" w:eastAsia="宋体" w:cs="宋体"/>
          <w:sz w:val="28"/>
          <w:szCs w:val="28"/>
          <w:lang w:val="en-US" w:eastAsia="zh-CN"/>
        </w:rPr>
        <w:t>商</w:t>
      </w:r>
      <w:r>
        <w:rPr>
          <w:rFonts w:hint="default" w:ascii="宋体" w:hAnsi="宋体" w:eastAsia="宋体" w:cs="宋体"/>
          <w:sz w:val="28"/>
          <w:szCs w:val="28"/>
          <w:lang w:val="en-US" w:eastAsia="zh-CN"/>
        </w:rPr>
        <w:t>最终得分由高到低的顺序对</w:t>
      </w:r>
      <w:r>
        <w:rPr>
          <w:rFonts w:hint="eastAsia" w:ascii="宋体" w:hAnsi="宋体" w:eastAsia="宋体" w:cs="宋体"/>
          <w:sz w:val="28"/>
          <w:szCs w:val="28"/>
          <w:lang w:val="en-US" w:eastAsia="zh-CN"/>
        </w:rPr>
        <w:t>供应商</w:t>
      </w:r>
      <w:r>
        <w:rPr>
          <w:rFonts w:hint="default" w:ascii="宋体" w:hAnsi="宋体" w:eastAsia="宋体" w:cs="宋体"/>
          <w:sz w:val="28"/>
          <w:szCs w:val="28"/>
          <w:lang w:val="en-US" w:eastAsia="zh-CN"/>
        </w:rPr>
        <w:t>排序。最终得分相等</w:t>
      </w:r>
      <w:r>
        <w:rPr>
          <w:rFonts w:hint="eastAsia" w:ascii="宋体" w:hAnsi="宋体" w:eastAsia="宋体" w:cs="宋体"/>
          <w:sz w:val="28"/>
          <w:szCs w:val="28"/>
          <w:lang w:val="en-US" w:eastAsia="zh-CN"/>
        </w:rPr>
        <w:t>时，以评审价格的</w:t>
      </w:r>
      <w:r>
        <w:rPr>
          <w:rFonts w:hint="default" w:ascii="宋体" w:hAnsi="宋体" w:eastAsia="宋体" w:cs="宋体"/>
          <w:sz w:val="28"/>
          <w:szCs w:val="28"/>
          <w:lang w:val="en-US" w:eastAsia="zh-CN"/>
        </w:rPr>
        <w:t>优先，评审价格也相等的，以技术得分高的优先</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如果技术得分也相</w:t>
      </w:r>
      <w:r>
        <w:rPr>
          <w:rFonts w:hint="eastAsia" w:ascii="宋体" w:hAnsi="宋体" w:eastAsia="宋体" w:cs="宋体"/>
          <w:sz w:val="28"/>
          <w:szCs w:val="28"/>
          <w:lang w:val="en-US" w:eastAsia="zh-CN"/>
        </w:rPr>
        <w:t>等，</w:t>
      </w:r>
      <w:r>
        <w:rPr>
          <w:rFonts w:hint="default" w:ascii="宋体" w:hAnsi="宋体" w:eastAsia="宋体" w:cs="宋体"/>
          <w:sz w:val="28"/>
          <w:szCs w:val="28"/>
          <w:lang w:val="en-US" w:eastAsia="zh-CN"/>
        </w:rPr>
        <w:t>按照</w:t>
      </w:r>
      <w:r>
        <w:rPr>
          <w:rFonts w:hint="eastAsia" w:ascii="宋体" w:hAnsi="宋体" w:eastAsia="宋体" w:cs="宋体"/>
          <w:b/>
          <w:bCs/>
          <w:sz w:val="28"/>
          <w:szCs w:val="28"/>
          <w:lang w:val="en-US" w:eastAsia="zh-CN"/>
        </w:rPr>
        <w:t>评审办法前附表</w:t>
      </w:r>
      <w:r>
        <w:rPr>
          <w:rFonts w:hint="default" w:ascii="宋体" w:hAnsi="宋体" w:eastAsia="宋体" w:cs="宋体"/>
          <w:sz w:val="28"/>
          <w:szCs w:val="28"/>
          <w:lang w:val="en-US" w:eastAsia="zh-CN"/>
        </w:rPr>
        <w:t>的规定确定供应商优先顺序。</w:t>
      </w:r>
    </w:p>
    <w:p w14:paraId="550F5F0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3.2.7通过初步评审的供应商与采购文件要求的成交供应商数量相等，评审小组认为供应商的响应报价合理且物有所值时，不再进行评审，直接推荐上述供应商为候选成交供应商。</w:t>
      </w:r>
    </w:p>
    <w:p w14:paraId="79FDB27C">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t>4.评审结果</w:t>
      </w:r>
    </w:p>
    <w:p w14:paraId="4EA52B4A">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4.1</w:t>
      </w:r>
      <w:r>
        <w:rPr>
          <w:rFonts w:hint="eastAsia" w:ascii="宋体" w:hAnsi="宋体" w:eastAsia="宋体" w:cs="宋体"/>
          <w:sz w:val="28"/>
          <w:szCs w:val="28"/>
          <w:lang w:val="en-US" w:eastAsia="zh-CN"/>
        </w:rPr>
        <w:t>评审</w:t>
      </w:r>
      <w:r>
        <w:rPr>
          <w:rFonts w:hint="default" w:ascii="宋体" w:hAnsi="宋体" w:eastAsia="宋体" w:cs="宋体"/>
          <w:sz w:val="28"/>
          <w:szCs w:val="28"/>
          <w:lang w:val="en-US" w:eastAsia="zh-CN"/>
        </w:rPr>
        <w:t>小组完成评审后，应当向采购人提交书面评审报告。</w:t>
      </w:r>
    </w:p>
    <w:p w14:paraId="28B54A6C">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b/>
          <w:bCs/>
          <w:sz w:val="28"/>
          <w:szCs w:val="28"/>
          <w:lang w:val="en-US" w:eastAsia="zh-CN"/>
        </w:rPr>
      </w:pPr>
      <w:r>
        <w:rPr>
          <w:rFonts w:hint="default" w:ascii="宋体" w:hAnsi="宋体" w:eastAsia="宋体" w:cs="宋体"/>
          <w:sz w:val="28"/>
          <w:szCs w:val="28"/>
          <w:lang w:val="en-US" w:eastAsia="zh-CN"/>
        </w:rPr>
        <w:t>4.2</w:t>
      </w:r>
      <w:r>
        <w:rPr>
          <w:rFonts w:hint="eastAsia" w:ascii="宋体" w:hAnsi="宋体" w:eastAsia="宋体" w:cs="宋体"/>
          <w:sz w:val="28"/>
          <w:szCs w:val="28"/>
          <w:lang w:val="en-US" w:eastAsia="zh-CN"/>
        </w:rPr>
        <w:t>评审</w:t>
      </w:r>
      <w:r>
        <w:rPr>
          <w:rFonts w:hint="default" w:ascii="宋体" w:hAnsi="宋体" w:eastAsia="宋体" w:cs="宋体"/>
          <w:sz w:val="28"/>
          <w:szCs w:val="28"/>
          <w:lang w:val="en-US" w:eastAsia="zh-CN"/>
        </w:rPr>
        <w:t>小组应在书面评审报告中按照供应商排列的优先顺序向采购人推荐候选成交供应商。候选成交供应商的数量见</w:t>
      </w:r>
      <w:r>
        <w:rPr>
          <w:rFonts w:hint="default" w:ascii="宋体" w:hAnsi="宋体" w:eastAsia="宋体" w:cs="宋体"/>
          <w:b/>
          <w:bCs/>
          <w:sz w:val="28"/>
          <w:szCs w:val="28"/>
          <w:lang w:val="en-US" w:eastAsia="zh-CN"/>
        </w:rPr>
        <w:t>第二章供应商须知</w:t>
      </w:r>
      <w:r>
        <w:rPr>
          <w:rFonts w:hint="eastAsia" w:ascii="宋体" w:hAnsi="宋体" w:eastAsia="宋体" w:cs="宋体"/>
          <w:b/>
          <w:bCs/>
          <w:sz w:val="28"/>
          <w:szCs w:val="28"/>
          <w:lang w:val="en-US" w:eastAsia="zh-CN"/>
        </w:rPr>
        <w:t>前附表。</w:t>
      </w:r>
    </w:p>
    <w:p w14:paraId="42228FAF">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5.直接改变采购方式的特殊评审程序</w:t>
      </w:r>
    </w:p>
    <w:p w14:paraId="4F6413A0">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w:t>
      </w: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1评审小组告知已经递交</w:t>
      </w:r>
      <w:r>
        <w:rPr>
          <w:rFonts w:hint="eastAsia" w:ascii="宋体" w:hAnsi="宋体" w:eastAsia="宋体" w:cs="宋体"/>
          <w:b w:val="0"/>
          <w:bCs w:val="0"/>
          <w:sz w:val="28"/>
          <w:szCs w:val="28"/>
          <w:lang w:val="en-US" w:eastAsia="zh-CN"/>
        </w:rPr>
        <w:t>响应文件但未通过初步评审的供应商（如有）未通过初步评审的原因，并要求在规定时间内对未实质性响应采购文件的内容补充完善，供应商补充和完善</w:t>
      </w:r>
      <w:r>
        <w:rPr>
          <w:rFonts w:hint="default" w:ascii="宋体" w:hAnsi="宋体" w:eastAsia="宋体" w:cs="宋体"/>
          <w:b w:val="0"/>
          <w:bCs w:val="0"/>
          <w:sz w:val="28"/>
          <w:szCs w:val="28"/>
          <w:lang w:val="en-US" w:eastAsia="zh-CN"/>
        </w:rPr>
        <w:t>的内容应由</w:t>
      </w:r>
      <w:r>
        <w:rPr>
          <w:rFonts w:hint="eastAsia" w:ascii="宋体" w:hAnsi="宋体" w:eastAsia="宋体" w:cs="宋体"/>
          <w:b w:val="0"/>
          <w:bCs w:val="0"/>
          <w:sz w:val="28"/>
          <w:szCs w:val="28"/>
          <w:lang w:val="en-US" w:eastAsia="zh-CN"/>
        </w:rPr>
        <w:t>法定</w:t>
      </w:r>
      <w:r>
        <w:rPr>
          <w:rFonts w:hint="default" w:ascii="宋体" w:hAnsi="宋体" w:eastAsia="宋体" w:cs="宋体"/>
          <w:b w:val="0"/>
          <w:bCs w:val="0"/>
          <w:sz w:val="28"/>
          <w:szCs w:val="28"/>
          <w:lang w:val="en-US" w:eastAsia="zh-CN"/>
        </w:rPr>
        <w:t>代表人</w:t>
      </w:r>
      <w:r>
        <w:rPr>
          <w:rFonts w:hint="eastAsia" w:ascii="宋体" w:hAnsi="宋体" w:eastAsia="宋体" w:cs="宋体"/>
          <w:b w:val="0"/>
          <w:bCs w:val="0"/>
          <w:sz w:val="28"/>
          <w:szCs w:val="28"/>
          <w:lang w:val="en-US" w:eastAsia="zh-CN"/>
        </w:rPr>
        <w:t>或其授权</w:t>
      </w:r>
      <w:r>
        <w:rPr>
          <w:rFonts w:hint="default" w:ascii="宋体" w:hAnsi="宋体" w:eastAsia="宋体" w:cs="宋体"/>
          <w:b w:val="0"/>
          <w:bCs w:val="0"/>
          <w:sz w:val="28"/>
          <w:szCs w:val="28"/>
          <w:lang w:val="en-US" w:eastAsia="zh-CN"/>
        </w:rPr>
        <w:t>代表</w:t>
      </w:r>
      <w:r>
        <w:rPr>
          <w:rFonts w:hint="eastAsia" w:ascii="宋体" w:hAnsi="宋体" w:eastAsia="宋体" w:cs="宋体"/>
          <w:b w:val="0"/>
          <w:bCs w:val="0"/>
          <w:sz w:val="28"/>
          <w:szCs w:val="28"/>
          <w:lang w:val="en-US" w:eastAsia="zh-CN"/>
        </w:rPr>
        <w:t>人</w:t>
      </w:r>
      <w:r>
        <w:rPr>
          <w:rFonts w:hint="default" w:ascii="宋体" w:hAnsi="宋体" w:eastAsia="宋体" w:cs="宋体"/>
          <w:b w:val="0"/>
          <w:bCs w:val="0"/>
          <w:sz w:val="28"/>
          <w:szCs w:val="28"/>
          <w:lang w:val="en-US" w:eastAsia="zh-CN"/>
        </w:rPr>
        <w:t>签字或加盖公章。补充和完善的内容作为</w:t>
      </w:r>
      <w:r>
        <w:rPr>
          <w:rFonts w:hint="eastAsia" w:ascii="宋体" w:hAnsi="宋体" w:eastAsia="宋体" w:cs="宋体"/>
          <w:b w:val="0"/>
          <w:bCs w:val="0"/>
          <w:sz w:val="28"/>
          <w:szCs w:val="28"/>
          <w:lang w:val="en-US" w:eastAsia="zh-CN"/>
        </w:rPr>
        <w:t>响应文件</w:t>
      </w:r>
      <w:r>
        <w:rPr>
          <w:rFonts w:hint="default" w:ascii="宋体" w:hAnsi="宋体" w:eastAsia="宋体" w:cs="宋体"/>
          <w:b w:val="0"/>
          <w:bCs w:val="0"/>
          <w:sz w:val="28"/>
          <w:szCs w:val="28"/>
          <w:lang w:val="en-US" w:eastAsia="zh-CN"/>
        </w:rPr>
        <w:t>的组成部分</w:t>
      </w:r>
      <w:r>
        <w:rPr>
          <w:rFonts w:hint="eastAsia" w:ascii="宋体" w:hAnsi="宋体" w:eastAsia="宋体" w:cs="宋体"/>
          <w:b w:val="0"/>
          <w:bCs w:val="0"/>
          <w:sz w:val="28"/>
          <w:szCs w:val="28"/>
          <w:lang w:val="en-US" w:eastAsia="zh-CN"/>
        </w:rPr>
        <w:t>。评审小组应对递交</w:t>
      </w:r>
      <w:r>
        <w:rPr>
          <w:rFonts w:hint="default" w:ascii="宋体" w:hAnsi="宋体" w:eastAsia="宋体" w:cs="宋体"/>
          <w:b w:val="0"/>
          <w:bCs w:val="0"/>
          <w:sz w:val="28"/>
          <w:szCs w:val="28"/>
          <w:lang w:val="en-US" w:eastAsia="zh-CN"/>
        </w:rPr>
        <w:t>补充文件的供应商重新进行初步评审，经评审仍不能通过</w:t>
      </w:r>
      <w:r>
        <w:rPr>
          <w:rFonts w:hint="eastAsia" w:ascii="宋体" w:hAnsi="宋体" w:eastAsia="宋体" w:cs="宋体"/>
          <w:b w:val="0"/>
          <w:bCs w:val="0"/>
          <w:sz w:val="28"/>
          <w:szCs w:val="28"/>
          <w:lang w:val="en-US" w:eastAsia="zh-CN"/>
        </w:rPr>
        <w:t>初步评审的，其响应文件做无效处理。</w:t>
      </w:r>
    </w:p>
    <w:p w14:paraId="6D1980F2">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w:t>
      </w: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2原通过初步评审和递交补充文件后通过初步评审的供应商，合计数量高于采购</w:t>
      </w:r>
      <w:r>
        <w:rPr>
          <w:rFonts w:hint="eastAsia" w:ascii="宋体" w:hAnsi="宋体" w:eastAsia="宋体" w:cs="宋体"/>
          <w:b w:val="0"/>
          <w:bCs w:val="0"/>
          <w:sz w:val="28"/>
          <w:szCs w:val="28"/>
          <w:lang w:val="en-US" w:eastAsia="zh-CN"/>
        </w:rPr>
        <w:t>文件要求的成交供应商数量的改为参照谈判方式继续评审，</w:t>
      </w:r>
      <w:r>
        <w:rPr>
          <w:rFonts w:hint="default" w:ascii="宋体" w:hAnsi="宋体" w:eastAsia="宋体" w:cs="宋体"/>
          <w:b w:val="0"/>
          <w:bCs w:val="0"/>
          <w:sz w:val="28"/>
          <w:szCs w:val="28"/>
          <w:lang w:val="en-US" w:eastAsia="zh-CN"/>
        </w:rPr>
        <w:t>合计数量等于采购文件要求的成交</w:t>
      </w:r>
      <w:r>
        <w:rPr>
          <w:rFonts w:hint="eastAsia" w:ascii="宋体" w:hAnsi="宋体" w:eastAsia="宋体" w:cs="宋体"/>
          <w:b w:val="0"/>
          <w:bCs w:val="0"/>
          <w:sz w:val="28"/>
          <w:szCs w:val="28"/>
          <w:lang w:val="en-US" w:eastAsia="zh-CN"/>
        </w:rPr>
        <w:t>供应商数量的改为参照直接采购方式继续评审。</w:t>
      </w:r>
    </w:p>
    <w:p w14:paraId="2FDB4ADB">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原通过初步评审和递交补充文件后通过初步评审的供应商，合计数量低于采购文件</w:t>
      </w:r>
      <w:r>
        <w:rPr>
          <w:rFonts w:hint="eastAsia" w:ascii="宋体" w:hAnsi="宋体" w:eastAsia="宋体" w:cs="宋体"/>
          <w:b w:val="0"/>
          <w:bCs w:val="0"/>
          <w:sz w:val="28"/>
          <w:szCs w:val="28"/>
          <w:lang w:val="en-US" w:eastAsia="zh-CN"/>
        </w:rPr>
        <w:t>要求的成交供应商数量时，采购人应终止采购。</w:t>
      </w:r>
    </w:p>
    <w:p w14:paraId="4AA1742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5.2.1参照谈判采购方式评审</w:t>
      </w:r>
    </w:p>
    <w:p w14:paraId="7567913D">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5.2.1.1谈判</w:t>
      </w:r>
    </w:p>
    <w:p w14:paraId="50784A4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(1)评审小组应按照供应商递交响应文件的顺序或评审小组抽签确定的顺序与通过</w:t>
      </w:r>
      <w:r>
        <w:rPr>
          <w:rFonts w:hint="eastAsia" w:ascii="宋体" w:hAnsi="宋体" w:eastAsia="宋体" w:cs="宋体"/>
          <w:b w:val="0"/>
          <w:bCs w:val="0"/>
          <w:sz w:val="28"/>
          <w:szCs w:val="28"/>
          <w:lang w:val="en-US" w:eastAsia="zh-CN"/>
        </w:rPr>
        <w:t>初步评</w:t>
      </w:r>
      <w:r>
        <w:rPr>
          <w:rFonts w:hint="default" w:ascii="宋体" w:hAnsi="宋体" w:eastAsia="宋体" w:cs="宋体"/>
          <w:b w:val="0"/>
          <w:bCs w:val="0"/>
          <w:sz w:val="28"/>
          <w:szCs w:val="28"/>
          <w:lang w:val="en-US" w:eastAsia="zh-CN"/>
        </w:rPr>
        <w:t>审的供应商逐一进行价格谈判。评审小组可以根据谈判情况决定谈判轮次，并给予所有参加判的供应商平等的谈判机会。</w:t>
      </w:r>
    </w:p>
    <w:p w14:paraId="238CDC6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(2)供应商的法定代表人(单位负责人)或其授权的代理人应参加谈判。供应商的法定代表人(单位负责人)或其授权的代理人在谈判中做出的承诺构成响应文件的组成部分。</w:t>
      </w:r>
    </w:p>
    <w:p w14:paraId="453E9174">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(3)谈判结束后，评审小组将要求所有参加谈判的供应商在规定时间内提交最终报价。最终报价应由供应商的法定代表人(单位负责人)或其授权的代理人签字或加盖公章。最终报价是供应商响应文件的组成部分</w:t>
      </w:r>
      <w:r>
        <w:rPr>
          <w:rFonts w:hint="eastAsia" w:ascii="宋体" w:hAnsi="宋体" w:eastAsia="宋体" w:cs="宋体"/>
          <w:b w:val="0"/>
          <w:bCs w:val="0"/>
          <w:sz w:val="28"/>
          <w:szCs w:val="28"/>
          <w:lang w:val="en-US" w:eastAsia="zh-CN"/>
        </w:rPr>
        <w:t>。</w:t>
      </w:r>
    </w:p>
    <w:p w14:paraId="1367ABCC">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5.2.1.2公开开启最终报价</w:t>
      </w:r>
    </w:p>
    <w:p w14:paraId="18F399E4">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评审小组将在提交最终报价的截止时间公开开启最终报价，供应商未派代表参加开启会议的，视为默认开启结果</w:t>
      </w:r>
      <w:r>
        <w:rPr>
          <w:rFonts w:hint="eastAsia" w:ascii="宋体" w:hAnsi="宋体" w:eastAsia="宋体" w:cs="宋体"/>
          <w:b w:val="0"/>
          <w:bCs w:val="0"/>
          <w:sz w:val="28"/>
          <w:szCs w:val="28"/>
          <w:lang w:val="en-US" w:eastAsia="zh-CN"/>
        </w:rPr>
        <w:t>。</w:t>
      </w:r>
    </w:p>
    <w:p w14:paraId="3C3A149F">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5.2.1.3详细评审</w:t>
      </w:r>
    </w:p>
    <w:p w14:paraId="51D699CF">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开始谈判前，评审小组有权对本章第3.2款规定的报价评分标准进行调整，但评审小组应在谈判开始前向供应商公布，未公布的，视为报价评分标准不做调整:详细评审标准中除报价评分标准外的其他评审标准不做调整。</w:t>
      </w:r>
    </w:p>
    <w:p w14:paraId="221AE993">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通过谈判后评审小组认为所有供应商的最终报价仍不合理的，应向</w:t>
      </w:r>
      <w:r>
        <w:rPr>
          <w:rFonts w:hint="eastAsia" w:ascii="宋体" w:hAnsi="宋体" w:eastAsia="宋体" w:cs="宋体"/>
          <w:b w:val="0"/>
          <w:bCs w:val="0"/>
          <w:sz w:val="28"/>
          <w:szCs w:val="28"/>
          <w:lang w:val="en-US" w:eastAsia="zh-CN"/>
        </w:rPr>
        <w:t>采购人提出终止采购建议。</w:t>
      </w:r>
    </w:p>
    <w:p w14:paraId="3D4AFE0F">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5.2.1.4</w:t>
      </w:r>
      <w:r>
        <w:rPr>
          <w:rFonts w:hint="default" w:ascii="宋体" w:hAnsi="宋体" w:eastAsia="宋体" w:cs="宋体"/>
          <w:b w:val="0"/>
          <w:bCs w:val="0"/>
          <w:sz w:val="28"/>
          <w:szCs w:val="28"/>
          <w:lang w:val="en-US" w:eastAsia="zh-CN"/>
        </w:rPr>
        <w:t>编写评审报告</w:t>
      </w:r>
    </w:p>
    <w:p w14:paraId="1CD2986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评审小组按本章第4.2款规定推荐候选成交供和提建议，并向</w:t>
      </w:r>
      <w:r>
        <w:rPr>
          <w:rFonts w:hint="eastAsia" w:ascii="宋体" w:hAnsi="宋体" w:eastAsia="宋体" w:cs="宋体"/>
          <w:b w:val="0"/>
          <w:bCs w:val="0"/>
          <w:sz w:val="28"/>
          <w:szCs w:val="28"/>
          <w:lang w:val="en-US" w:eastAsia="zh-CN"/>
        </w:rPr>
        <w:t>采购</w:t>
      </w:r>
      <w:r>
        <w:rPr>
          <w:rFonts w:hint="default" w:ascii="宋体" w:hAnsi="宋体" w:eastAsia="宋体" w:cs="宋体"/>
          <w:b w:val="0"/>
          <w:bCs w:val="0"/>
          <w:sz w:val="28"/>
          <w:szCs w:val="28"/>
          <w:lang w:val="en-US" w:eastAsia="zh-CN"/>
        </w:rPr>
        <w:t>人提交书面评审报告</w:t>
      </w:r>
      <w:r>
        <w:rPr>
          <w:rFonts w:hint="eastAsia" w:ascii="宋体" w:hAnsi="宋体" w:eastAsia="宋体" w:cs="宋体"/>
          <w:b w:val="0"/>
          <w:bCs w:val="0"/>
          <w:sz w:val="28"/>
          <w:szCs w:val="28"/>
          <w:lang w:val="en-US" w:eastAsia="zh-CN"/>
        </w:rPr>
        <w:t>。</w:t>
      </w:r>
    </w:p>
    <w:p w14:paraId="2185664B">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5.2.2</w:t>
      </w:r>
      <w:r>
        <w:rPr>
          <w:rFonts w:hint="default" w:ascii="宋体" w:hAnsi="宋体" w:eastAsia="宋体" w:cs="宋体"/>
          <w:b w:val="0"/>
          <w:bCs w:val="0"/>
          <w:sz w:val="28"/>
          <w:szCs w:val="28"/>
          <w:lang w:val="en-US" w:eastAsia="zh-CN"/>
        </w:rPr>
        <w:t>参照直接采购方式</w:t>
      </w:r>
      <w:r>
        <w:rPr>
          <w:rFonts w:hint="eastAsia" w:ascii="宋体" w:hAnsi="宋体" w:eastAsia="宋体" w:cs="宋体"/>
          <w:b w:val="0"/>
          <w:bCs w:val="0"/>
          <w:sz w:val="28"/>
          <w:szCs w:val="28"/>
          <w:lang w:val="en-US" w:eastAsia="zh-CN"/>
        </w:rPr>
        <w:t>评审</w:t>
      </w:r>
    </w:p>
    <w:p w14:paraId="54845503">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5.2.2.1</w:t>
      </w:r>
      <w:r>
        <w:rPr>
          <w:rFonts w:hint="default" w:ascii="宋体" w:hAnsi="宋体" w:eastAsia="宋体" w:cs="宋体"/>
          <w:b w:val="0"/>
          <w:bCs w:val="0"/>
          <w:sz w:val="28"/>
          <w:szCs w:val="28"/>
          <w:lang w:val="en-US" w:eastAsia="zh-CN"/>
        </w:rPr>
        <w:t>谈判</w:t>
      </w:r>
    </w:p>
    <w:p w14:paraId="24BFE69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评审小组所有成员集中与应注行价格谈判，供应商的注定代表人或其授权的代表应参加</w:t>
      </w:r>
      <w:r>
        <w:rPr>
          <w:rFonts w:hint="eastAsia" w:ascii="宋体" w:hAnsi="宋体" w:eastAsia="宋体" w:cs="宋体"/>
          <w:b w:val="0"/>
          <w:bCs w:val="0"/>
          <w:sz w:val="28"/>
          <w:szCs w:val="28"/>
          <w:lang w:val="en-US" w:eastAsia="zh-CN"/>
        </w:rPr>
        <w:t>谈判</w:t>
      </w:r>
      <w:r>
        <w:rPr>
          <w:rFonts w:hint="default" w:ascii="宋体"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谈判代表</w:t>
      </w:r>
      <w:r>
        <w:rPr>
          <w:rFonts w:hint="default" w:ascii="宋体" w:hAnsi="宋体" w:eastAsia="宋体" w:cs="宋体"/>
          <w:b w:val="0"/>
          <w:bCs w:val="0"/>
          <w:sz w:val="28"/>
          <w:szCs w:val="28"/>
          <w:lang w:val="en-US" w:eastAsia="zh-CN"/>
        </w:rPr>
        <w:t>在</w:t>
      </w:r>
      <w:r>
        <w:rPr>
          <w:rFonts w:hint="eastAsia" w:ascii="宋体" w:hAnsi="宋体" w:eastAsia="宋体" w:cs="宋体"/>
          <w:b w:val="0"/>
          <w:bCs w:val="0"/>
          <w:sz w:val="28"/>
          <w:szCs w:val="28"/>
          <w:lang w:val="en-US" w:eastAsia="zh-CN"/>
        </w:rPr>
        <w:t>谈判</w:t>
      </w:r>
      <w:r>
        <w:rPr>
          <w:rFonts w:hint="default" w:ascii="宋体" w:hAnsi="宋体" w:eastAsia="宋体" w:cs="宋体"/>
          <w:b w:val="0"/>
          <w:bCs w:val="0"/>
          <w:sz w:val="28"/>
          <w:szCs w:val="28"/>
          <w:lang w:val="en-US" w:eastAsia="zh-CN"/>
        </w:rPr>
        <w:t>中</w:t>
      </w:r>
      <w:r>
        <w:rPr>
          <w:rFonts w:hint="eastAsia" w:ascii="宋体" w:hAnsi="宋体" w:eastAsia="宋体" w:cs="宋体"/>
          <w:b w:val="0"/>
          <w:bCs w:val="0"/>
          <w:sz w:val="28"/>
          <w:szCs w:val="28"/>
          <w:lang w:val="en-US" w:eastAsia="zh-CN"/>
        </w:rPr>
        <w:t>作</w:t>
      </w:r>
      <w:r>
        <w:rPr>
          <w:rFonts w:hint="default" w:ascii="宋体" w:hAnsi="宋体" w:eastAsia="宋体" w:cs="宋体"/>
          <w:b w:val="0"/>
          <w:bCs w:val="0"/>
          <w:sz w:val="28"/>
          <w:szCs w:val="28"/>
          <w:lang w:val="en-US" w:eastAsia="zh-CN"/>
        </w:rPr>
        <w:t>出的</w:t>
      </w:r>
      <w:r>
        <w:rPr>
          <w:rFonts w:hint="eastAsia" w:ascii="宋体" w:hAnsi="宋体" w:eastAsia="宋体" w:cs="宋体"/>
          <w:b w:val="0"/>
          <w:bCs w:val="0"/>
          <w:sz w:val="28"/>
          <w:szCs w:val="28"/>
          <w:lang w:val="en-US" w:eastAsia="zh-CN"/>
        </w:rPr>
        <w:t>承诺</w:t>
      </w:r>
      <w:r>
        <w:rPr>
          <w:rFonts w:hint="default" w:ascii="宋体" w:hAnsi="宋体" w:eastAsia="宋体" w:cs="宋体"/>
          <w:b w:val="0"/>
          <w:bCs w:val="0"/>
          <w:sz w:val="28"/>
          <w:szCs w:val="28"/>
          <w:lang w:val="en-US" w:eastAsia="zh-CN"/>
        </w:rPr>
        <w:t>构成响应文件的组成部分，评审小组可根据需要，安排多轮</w:t>
      </w:r>
      <w:r>
        <w:rPr>
          <w:rFonts w:hint="eastAsia" w:ascii="宋体" w:hAnsi="宋体" w:eastAsia="宋体" w:cs="宋体"/>
          <w:b w:val="0"/>
          <w:bCs w:val="0"/>
          <w:sz w:val="28"/>
          <w:szCs w:val="28"/>
          <w:lang w:val="en-US" w:eastAsia="zh-CN"/>
        </w:rPr>
        <w:t>谈判。</w:t>
      </w:r>
    </w:p>
    <w:p w14:paraId="6A6B10A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5.2.2.2</w:t>
      </w:r>
      <w:r>
        <w:rPr>
          <w:rFonts w:hint="default" w:ascii="宋体" w:hAnsi="宋体" w:eastAsia="宋体" w:cs="宋体"/>
          <w:b w:val="0"/>
          <w:bCs w:val="0"/>
          <w:sz w:val="28"/>
          <w:szCs w:val="28"/>
          <w:lang w:val="en-US" w:eastAsia="zh-CN"/>
        </w:rPr>
        <w:t>详细评审</w:t>
      </w:r>
    </w:p>
    <w:p w14:paraId="671702F9">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谈判小组通过对采购成本、供应能力、风险管控、采购目标等的分析，对拟提供标的的技术、商务进行物有所值综合评价</w:t>
      </w:r>
      <w:r>
        <w:rPr>
          <w:rFonts w:hint="eastAsia" w:ascii="宋体" w:hAnsi="宋体" w:eastAsia="宋体" w:cs="宋体"/>
          <w:b w:val="0"/>
          <w:bCs w:val="0"/>
          <w:sz w:val="28"/>
          <w:szCs w:val="28"/>
          <w:lang w:val="en-US" w:eastAsia="zh-CN"/>
        </w:rPr>
        <w:t>。</w:t>
      </w:r>
    </w:p>
    <w:p w14:paraId="4D38638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r>
        <w:rPr>
          <w:rFonts w:hint="default" w:ascii="宋体" w:hAnsi="宋体" w:eastAsia="宋体" w:cs="宋体"/>
          <w:b w:val="0"/>
          <w:bCs w:val="0"/>
          <w:sz w:val="28"/>
          <w:szCs w:val="28"/>
          <w:lang w:val="en-US" w:eastAsia="zh-CN"/>
        </w:rPr>
        <w:t>2.2.3编写评审报告</w:t>
      </w:r>
    </w:p>
    <w:p w14:paraId="3B35345F">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谈判小组根据预期的谈判目标综合谈判纪要编写评审报告，推荐候选成交供应商或提出谈判终止建议。</w:t>
      </w:r>
    </w:p>
    <w:p w14:paraId="5527E888">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01F8040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06E5303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1D71529C">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52B74B05">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37CB0AAF">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128E8C1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180DA5B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66371A57">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580489B1">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val="0"/>
          <w:bCs w:val="0"/>
          <w:sz w:val="28"/>
          <w:szCs w:val="28"/>
          <w:lang w:val="en-US" w:eastAsia="zh-CN"/>
        </w:rPr>
      </w:pPr>
    </w:p>
    <w:p w14:paraId="011294C6">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7AC5A6B0">
      <w:pPr>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lang w:val="en-US" w:eastAsia="zh-CN"/>
        </w:rPr>
      </w:pPr>
    </w:p>
    <w:p w14:paraId="31DFF1C7">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pPr>
    </w:p>
    <w:p w14:paraId="12B777E5">
      <w:pPr>
        <w:keepNext w:val="0"/>
        <w:keepLines w:val="0"/>
        <w:pageBreakBefore w:val="0"/>
        <w:widowControl w:val="0"/>
        <w:numPr>
          <w:ilvl w:val="0"/>
          <w:numId w:val="12"/>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合同条款及格式</w:t>
      </w:r>
    </w:p>
    <w:p w14:paraId="33D4A46E">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pPr>
    </w:p>
    <w:p w14:paraId="7B43522A">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pPr>
    </w:p>
    <w:p w14:paraId="699D5061">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pPr>
    </w:p>
    <w:p w14:paraId="66451BAC">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pPr>
    </w:p>
    <w:p w14:paraId="2945DDC8">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（略）</w:t>
      </w:r>
    </w:p>
    <w:p w14:paraId="4740A6DB">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b/>
          <w:bCs/>
          <w:sz w:val="32"/>
          <w:szCs w:val="32"/>
          <w:lang w:val="en-US"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14:paraId="7728A41E">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第五章 采购需求</w:t>
      </w:r>
    </w:p>
    <w:p w14:paraId="063D6048">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t>采购需求编制说明</w:t>
      </w:r>
    </w:p>
    <w:p w14:paraId="55FF0839">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工程项目应提供图纸、技术标准和要求、工程量清单</w:t>
      </w:r>
      <w:r>
        <w:rPr>
          <w:rFonts w:hint="eastAsia" w:ascii="宋体" w:hAnsi="宋体" w:eastAsia="宋体" w:cs="宋体"/>
          <w:b w:val="0"/>
          <w:bCs w:val="0"/>
          <w:sz w:val="28"/>
          <w:szCs w:val="28"/>
          <w:lang w:val="en-US" w:eastAsia="zh-CN"/>
        </w:rPr>
        <w:t>。</w:t>
      </w:r>
    </w:p>
    <w:p w14:paraId="65C97E83">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货物项目应尽可能清晰、准确地提出对货物的需求，并对所要求提供的货物名称、</w:t>
      </w:r>
      <w:r>
        <w:rPr>
          <w:rFonts w:hint="eastAsia" w:ascii="宋体" w:hAnsi="宋体" w:eastAsia="宋体" w:cs="宋体"/>
          <w:b w:val="0"/>
          <w:bCs w:val="0"/>
          <w:sz w:val="28"/>
          <w:szCs w:val="28"/>
          <w:lang w:val="en-US" w:eastAsia="zh-CN"/>
        </w:rPr>
        <w:t>规</w:t>
      </w:r>
      <w:r>
        <w:rPr>
          <w:rFonts w:hint="default" w:ascii="宋体" w:hAnsi="宋体" w:eastAsia="宋体" w:cs="宋体"/>
          <w:b w:val="0"/>
          <w:bCs w:val="0"/>
          <w:sz w:val="28"/>
          <w:szCs w:val="28"/>
          <w:lang w:val="en-US" w:eastAsia="zh-CN"/>
        </w:rPr>
        <w:t>格</w:t>
      </w: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数量以及单位、交货时间、交货地点、技术性能指标、检验考核要求、技术服务和售后服务要求、是否要求或允许对主要材料和关键部件进行外购等做出说明。</w:t>
      </w:r>
    </w:p>
    <w:p w14:paraId="4A1B8BEE">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宋体" w:hAnsi="宋体" w:eastAsia="宋体" w:cs="宋体"/>
          <w:b w:val="0"/>
          <w:bCs w:val="0"/>
          <w:sz w:val="28"/>
          <w:szCs w:val="28"/>
          <w:lang w:val="en-US" w:eastAsia="zh-CN"/>
        </w:rPr>
        <w:t>服务项目应明确服务采购需求和服务工作开展条件、服务成果要求(成果文件、</w:t>
      </w:r>
      <w:r>
        <w:rPr>
          <w:rFonts w:hint="eastAsia" w:ascii="宋体" w:hAnsi="宋体" w:eastAsia="宋体" w:cs="宋体"/>
          <w:b w:val="0"/>
          <w:bCs w:val="0"/>
          <w:sz w:val="28"/>
          <w:szCs w:val="28"/>
          <w:lang w:val="en-US" w:eastAsia="zh-CN"/>
        </w:rPr>
        <w:t>周期、</w:t>
      </w:r>
      <w:r>
        <w:rPr>
          <w:rFonts w:hint="default" w:ascii="宋体" w:hAnsi="宋体" w:eastAsia="宋体" w:cs="宋体"/>
          <w:b w:val="0"/>
          <w:bCs w:val="0"/>
          <w:sz w:val="28"/>
          <w:szCs w:val="28"/>
          <w:lang w:val="en-US" w:eastAsia="zh-CN"/>
        </w:rPr>
        <w:t>质量、配合技术服务要求等)等内容。</w:t>
      </w:r>
    </w:p>
    <w:p w14:paraId="6EE7A32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第六章   响应文件格式</w:t>
      </w:r>
    </w:p>
    <w:p w14:paraId="68C47FB5">
      <w:pPr>
        <w:keepNext w:val="0"/>
        <w:keepLines w:val="0"/>
        <w:pageBreakBefore w:val="0"/>
        <w:widowControl w:val="0"/>
        <w:numPr>
          <w:ilvl w:val="0"/>
          <w:numId w:val="4"/>
        </w:numPr>
        <w:kinsoku/>
        <w:wordWrap/>
        <w:overflowPunct/>
        <w:topLinePunct w:val="0"/>
        <w:autoSpaceDE/>
        <w:autoSpaceDN/>
        <w:bidi w:val="0"/>
        <w:adjustRightInd/>
        <w:snapToGrid/>
        <w:spacing w:afterAutospacing="0"/>
        <w:ind w:left="0" w:leftChars="0" w:firstLine="0" w:firstLineChars="0"/>
        <w:jc w:val="center"/>
        <w:textAlignment w:val="auto"/>
        <w:rPr>
          <w:rFonts w:hint="default" w:ascii="宋体" w:hAnsi="宋体" w:eastAsia="宋体" w:cs="宋体"/>
          <w:b/>
          <w:bCs/>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22139D3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center"/>
        <w:textAlignment w:val="auto"/>
        <w:rPr>
          <w:rFonts w:hint="default" w:ascii="宋体" w:hAnsi="宋体" w:eastAsia="宋体" w:cs="宋体"/>
          <w:b/>
          <w:bCs/>
          <w:sz w:val="32"/>
          <w:szCs w:val="32"/>
          <w:u w:val="none"/>
          <w:lang w:val="en-US" w:eastAsia="zh-CN"/>
        </w:rPr>
      </w:pPr>
    </w:p>
    <w:p w14:paraId="3886031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2800" w:firstLineChars="10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（项目名称）</w:t>
      </w:r>
    </w:p>
    <w:p w14:paraId="015015A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single"/>
          <w:lang w:val="en-US" w:eastAsia="zh-CN"/>
        </w:rPr>
      </w:pPr>
    </w:p>
    <w:p w14:paraId="7D0F709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响应文件</w:t>
      </w:r>
    </w:p>
    <w:p w14:paraId="2FE8550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685CACA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7B78331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090CC99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628280B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34AB16D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130AD05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685E0B8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00D03FDF">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518D79E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103D69B7">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bCs/>
          <w:sz w:val="32"/>
          <w:szCs w:val="32"/>
          <w:u w:val="none"/>
          <w:lang w:val="en-US" w:eastAsia="zh-CN"/>
        </w:rPr>
      </w:pPr>
    </w:p>
    <w:p w14:paraId="20F5A62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08AC36F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center"/>
        <w:textAlignment w:val="auto"/>
        <w:rPr>
          <w:rFonts w:hint="eastAsia" w:ascii="宋体" w:hAnsi="宋体" w:eastAsia="宋体" w:cs="宋体"/>
          <w:b/>
          <w:bCs/>
          <w:sz w:val="32"/>
          <w:szCs w:val="32"/>
          <w:u w:val="none"/>
          <w:lang w:val="en-US" w:eastAsia="zh-CN"/>
        </w:rPr>
      </w:pPr>
    </w:p>
    <w:p w14:paraId="01CDE26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1606" w:firstLineChars="500"/>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bCs/>
          <w:sz w:val="32"/>
          <w:szCs w:val="32"/>
          <w:u w:val="none"/>
          <w:lang w:val="en-US" w:eastAsia="zh-CN"/>
        </w:rPr>
        <w:t>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10226CC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5CD0BAAC">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p>
    <w:p w14:paraId="6028BAA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p>
    <w:p w14:paraId="2B95116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080" w:firstLineChars="1100"/>
        <w:jc w:val="both"/>
        <w:textAlignment w:val="auto"/>
        <w:rPr>
          <w:rFonts w:hint="eastAsia" w:ascii="宋体" w:hAnsi="宋体" w:eastAsia="宋体" w:cs="宋体"/>
          <w:b w:val="0"/>
          <w:bCs w:val="0"/>
          <w:sz w:val="28"/>
          <w:szCs w:val="28"/>
          <w:u w:val="none"/>
          <w:lang w:val="en-US" w:eastAsia="zh-CN"/>
        </w:rPr>
      </w:pPr>
    </w:p>
    <w:p w14:paraId="7A9181BF">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520" w:firstLineChars="1100"/>
        <w:jc w:val="both"/>
        <w:textAlignment w:val="auto"/>
        <w:rPr>
          <w:rFonts w:hint="default" w:ascii="宋体" w:hAnsi="宋体" w:eastAsia="宋体" w:cs="宋体"/>
          <w:b w:val="0"/>
          <w:bCs w:val="0"/>
          <w:sz w:val="32"/>
          <w:szCs w:val="32"/>
          <w:u w:val="none"/>
          <w:lang w:val="en-US" w:eastAsia="zh-CN"/>
        </w:rPr>
      </w:pPr>
      <w:r>
        <w:rPr>
          <w:rFonts w:hint="default" w:ascii="宋体" w:hAnsi="宋体" w:eastAsia="宋体" w:cs="宋体"/>
          <w:b w:val="0"/>
          <w:bCs w:val="0"/>
          <w:sz w:val="32"/>
          <w:szCs w:val="32"/>
          <w:u w:val="none"/>
          <w:lang w:val="en-US" w:eastAsia="zh-CN"/>
        </w:rPr>
        <w:t>目录</w:t>
      </w:r>
    </w:p>
    <w:p w14:paraId="2A5240C5">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一、</w:t>
      </w:r>
      <w:r>
        <w:rPr>
          <w:rFonts w:hint="default" w:ascii="宋体" w:hAnsi="宋体" w:eastAsia="宋体" w:cs="宋体"/>
          <w:b w:val="0"/>
          <w:bCs w:val="0"/>
          <w:sz w:val="28"/>
          <w:szCs w:val="28"/>
          <w:u w:val="none"/>
          <w:lang w:val="en-US" w:eastAsia="zh-CN"/>
        </w:rPr>
        <w:t>响应函</w:t>
      </w:r>
    </w:p>
    <w:p w14:paraId="6903E66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二、授权委托书(适用于有委托代理人的</w:t>
      </w:r>
      <w:r>
        <w:rPr>
          <w:rFonts w:hint="eastAsia" w:ascii="宋体" w:hAnsi="宋体" w:eastAsia="宋体" w:cs="宋体"/>
          <w:b w:val="0"/>
          <w:bCs w:val="0"/>
          <w:sz w:val="28"/>
          <w:szCs w:val="28"/>
          <w:u w:val="none"/>
          <w:lang w:val="en-US" w:eastAsia="zh-CN"/>
        </w:rPr>
        <w:t>情况）</w:t>
      </w:r>
    </w:p>
    <w:p w14:paraId="6548AD0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三、</w:t>
      </w:r>
      <w:r>
        <w:rPr>
          <w:rFonts w:hint="default" w:ascii="宋体" w:hAnsi="宋体" w:eastAsia="宋体" w:cs="宋体"/>
          <w:b w:val="0"/>
          <w:bCs w:val="0"/>
          <w:sz w:val="28"/>
          <w:szCs w:val="28"/>
          <w:u w:val="none"/>
          <w:lang w:val="en-US" w:eastAsia="zh-CN"/>
        </w:rPr>
        <w:t>联合体协议书(适用于供应商组成联合体</w:t>
      </w:r>
      <w:r>
        <w:rPr>
          <w:rFonts w:hint="eastAsia" w:ascii="宋体" w:hAnsi="宋体" w:eastAsia="宋体" w:cs="宋体"/>
          <w:b w:val="0"/>
          <w:bCs w:val="0"/>
          <w:sz w:val="28"/>
          <w:szCs w:val="28"/>
          <w:u w:val="none"/>
          <w:lang w:val="en-US" w:eastAsia="zh-CN"/>
        </w:rPr>
        <w:t>的情况）</w:t>
      </w:r>
    </w:p>
    <w:p w14:paraId="68EE5EB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四、响应保证金(适用于提交响应保证金的</w:t>
      </w:r>
    </w:p>
    <w:p w14:paraId="71B5672A">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五、商务和技术偏差表</w:t>
      </w:r>
    </w:p>
    <w:p w14:paraId="4C5FE49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六、报价表(A)</w:t>
      </w:r>
    </w:p>
    <w:p w14:paraId="1CF0202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六、报价表(B)</w:t>
      </w:r>
    </w:p>
    <w:p w14:paraId="0463E1AF">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六、报价表(C)</w:t>
      </w:r>
    </w:p>
    <w:p w14:paraId="6521D4E8">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七、资格审査资料(A)</w:t>
      </w:r>
    </w:p>
    <w:p w14:paraId="1EAE6080">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七、资格审査资料(B)</w:t>
      </w:r>
    </w:p>
    <w:p w14:paraId="2C1658F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七、资格</w:t>
      </w:r>
      <w:r>
        <w:rPr>
          <w:rFonts w:hint="eastAsia" w:ascii="宋体" w:hAnsi="宋体" w:eastAsia="宋体" w:cs="宋体"/>
          <w:b w:val="0"/>
          <w:bCs w:val="0"/>
          <w:sz w:val="28"/>
          <w:szCs w:val="28"/>
          <w:u w:val="none"/>
          <w:lang w:val="en-US" w:eastAsia="zh-CN"/>
        </w:rPr>
        <w:t>审</w:t>
      </w:r>
      <w:r>
        <w:rPr>
          <w:rFonts w:hint="default" w:ascii="宋体" w:hAnsi="宋体" w:eastAsia="宋体" w:cs="宋体"/>
          <w:b w:val="0"/>
          <w:bCs w:val="0"/>
          <w:sz w:val="28"/>
          <w:szCs w:val="28"/>
          <w:u w:val="none"/>
          <w:lang w:val="en-US" w:eastAsia="zh-CN"/>
        </w:rPr>
        <w:t>查资料(C</w:t>
      </w:r>
      <w:r>
        <w:rPr>
          <w:rFonts w:hint="eastAsia" w:ascii="宋体" w:hAnsi="宋体" w:eastAsia="宋体" w:cs="宋体"/>
          <w:b w:val="0"/>
          <w:bCs w:val="0"/>
          <w:sz w:val="28"/>
          <w:szCs w:val="28"/>
          <w:u w:val="none"/>
          <w:lang w:val="en-US" w:eastAsia="zh-CN"/>
        </w:rPr>
        <w:t>）</w:t>
      </w:r>
    </w:p>
    <w:p w14:paraId="629D0909">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八、</w:t>
      </w:r>
      <w:r>
        <w:rPr>
          <w:rFonts w:hint="default" w:ascii="宋体" w:hAnsi="宋体" w:eastAsia="宋体" w:cs="宋体"/>
          <w:b w:val="0"/>
          <w:bCs w:val="0"/>
          <w:sz w:val="28"/>
          <w:szCs w:val="28"/>
          <w:u w:val="none"/>
          <w:lang w:val="en-US" w:eastAsia="zh-CN"/>
        </w:rPr>
        <w:t>响应方案(A)</w:t>
      </w:r>
    </w:p>
    <w:p w14:paraId="5250585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八、响应方案(B)</w:t>
      </w:r>
    </w:p>
    <w:p w14:paraId="4C46B16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八、响应方案(C)</w:t>
      </w:r>
    </w:p>
    <w:p w14:paraId="078C29C6">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九、其他资料</w:t>
      </w:r>
    </w:p>
    <w:p w14:paraId="7D8BDDBA">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6E176D2F">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6F4B9771">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76E1036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5ADFF14C">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13F38BA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val="0"/>
          <w:bCs w:val="0"/>
          <w:sz w:val="28"/>
          <w:szCs w:val="28"/>
          <w:u w:val="none"/>
          <w:lang w:val="en-US" w:eastAsia="zh-CN"/>
        </w:rPr>
      </w:pPr>
    </w:p>
    <w:p w14:paraId="45BF47BD">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一、响应函</w:t>
      </w:r>
    </w:p>
    <w:p w14:paraId="4476A0ED">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（采购人名称）：</w:t>
      </w:r>
    </w:p>
    <w:p w14:paraId="67439B48">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1.我方已仔细研究了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（项目名称）采购文件的全部内容，愿意以含税价人民币（大写）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r>
        <w:rPr>
          <w:rFonts w:hint="default" w:ascii="Arial" w:hAnsi="Arial" w:eastAsia="宋体" w:cs="Arial"/>
          <w:b w:val="0"/>
          <w:bCs w:val="0"/>
          <w:sz w:val="28"/>
          <w:szCs w:val="28"/>
          <w:u w:val="none"/>
          <w:lang w:val="en-US" w:eastAsia="zh-CN"/>
        </w:rPr>
        <w:t>¥</w:t>
      </w: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）的报价（其中：不含税价为：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增值税税额为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）完成/提供本项目工程/货物/服务，并按合同约定履行义务。</w:t>
      </w:r>
    </w:p>
    <w:p w14:paraId="5A7C715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2.我</w:t>
      </w:r>
      <w:r>
        <w:rPr>
          <w:rFonts w:hint="default" w:ascii="宋体" w:hAnsi="宋体" w:eastAsia="宋体" w:cs="宋体"/>
          <w:b w:val="0"/>
          <w:bCs w:val="0"/>
          <w:sz w:val="28"/>
          <w:szCs w:val="28"/>
          <w:u w:val="none"/>
          <w:lang w:val="en-US" w:eastAsia="zh-CN"/>
        </w:rPr>
        <w:t>方的响应文件</w:t>
      </w:r>
      <w:r>
        <w:rPr>
          <w:rFonts w:hint="eastAsia" w:ascii="宋体" w:hAnsi="宋体" w:eastAsia="宋体" w:cs="宋体"/>
          <w:b w:val="0"/>
          <w:bCs w:val="0"/>
          <w:sz w:val="28"/>
          <w:szCs w:val="28"/>
          <w:u w:val="none"/>
          <w:lang w:val="en-US" w:eastAsia="zh-CN"/>
        </w:rPr>
        <w:t>包括以下内容：</w:t>
      </w:r>
    </w:p>
    <w:p w14:paraId="3659111D">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1</w:t>
      </w: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响应函;</w:t>
      </w:r>
    </w:p>
    <w:p w14:paraId="530E1D3A">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(2)授权委托书(如有</w:t>
      </w:r>
      <w:r>
        <w:rPr>
          <w:rFonts w:hint="eastAsia" w:ascii="宋体" w:hAnsi="宋体" w:eastAsia="宋体" w:cs="宋体"/>
          <w:b w:val="0"/>
          <w:bCs w:val="0"/>
          <w:sz w:val="28"/>
          <w:szCs w:val="28"/>
          <w:u w:val="none"/>
          <w:lang w:val="en-US" w:eastAsia="zh-CN"/>
        </w:rPr>
        <w:t>）;</w:t>
      </w:r>
    </w:p>
    <w:p w14:paraId="31ED800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(3)联合体协议书(如有</w:t>
      </w:r>
      <w:r>
        <w:rPr>
          <w:rFonts w:hint="eastAsia" w:ascii="宋体" w:hAnsi="宋体" w:eastAsia="宋体" w:cs="宋体"/>
          <w:b w:val="0"/>
          <w:bCs w:val="0"/>
          <w:sz w:val="28"/>
          <w:szCs w:val="28"/>
          <w:u w:val="none"/>
          <w:lang w:val="en-US" w:eastAsia="zh-CN"/>
        </w:rPr>
        <w:t>）;</w:t>
      </w:r>
    </w:p>
    <w:p w14:paraId="3BFAC0E5">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(4)响应保证金(如有</w:t>
      </w:r>
      <w:r>
        <w:rPr>
          <w:rFonts w:hint="eastAsia" w:ascii="宋体" w:hAnsi="宋体" w:eastAsia="宋体" w:cs="宋体"/>
          <w:b w:val="0"/>
          <w:bCs w:val="0"/>
          <w:sz w:val="28"/>
          <w:szCs w:val="28"/>
          <w:u w:val="none"/>
          <w:lang w:val="en-US" w:eastAsia="zh-CN"/>
        </w:rPr>
        <w:t>）;</w:t>
      </w:r>
    </w:p>
    <w:p w14:paraId="3FB2BE2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5</w:t>
      </w:r>
      <w:r>
        <w:rPr>
          <w:rFonts w:hint="default" w:ascii="宋体" w:hAnsi="宋体" w:eastAsia="宋体" w:cs="宋体"/>
          <w:b w:val="0"/>
          <w:bCs w:val="0"/>
          <w:sz w:val="28"/>
          <w:szCs w:val="28"/>
          <w:u w:val="none"/>
          <w:lang w:val="en-US" w:eastAsia="zh-CN"/>
        </w:rPr>
        <w:t>)商务和技术偏差表</w:t>
      </w:r>
      <w:r>
        <w:rPr>
          <w:rFonts w:hint="eastAsia" w:ascii="宋体" w:hAnsi="宋体" w:eastAsia="宋体" w:cs="宋体"/>
          <w:b w:val="0"/>
          <w:bCs w:val="0"/>
          <w:sz w:val="28"/>
          <w:szCs w:val="28"/>
          <w:u w:val="none"/>
          <w:lang w:val="en-US" w:eastAsia="zh-CN"/>
        </w:rPr>
        <w:t>;</w:t>
      </w:r>
    </w:p>
    <w:p w14:paraId="4FBEFC29">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(6)报价表</w:t>
      </w:r>
      <w:r>
        <w:rPr>
          <w:rFonts w:hint="eastAsia" w:ascii="宋体" w:hAnsi="宋体" w:eastAsia="宋体" w:cs="宋体"/>
          <w:b w:val="0"/>
          <w:bCs w:val="0"/>
          <w:sz w:val="28"/>
          <w:szCs w:val="28"/>
          <w:u w:val="none"/>
          <w:lang w:val="en-US" w:eastAsia="zh-CN"/>
        </w:rPr>
        <w:t>;</w:t>
      </w:r>
    </w:p>
    <w:p w14:paraId="2E17F245">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(7)资格审查资料</w:t>
      </w:r>
      <w:r>
        <w:rPr>
          <w:rFonts w:hint="eastAsia" w:ascii="宋体" w:hAnsi="宋体" w:eastAsia="宋体" w:cs="宋体"/>
          <w:b w:val="0"/>
          <w:bCs w:val="0"/>
          <w:sz w:val="28"/>
          <w:szCs w:val="28"/>
          <w:u w:val="none"/>
          <w:lang w:val="en-US" w:eastAsia="zh-CN"/>
        </w:rPr>
        <w:t>;</w:t>
      </w:r>
    </w:p>
    <w:p w14:paraId="0B6879BB">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(8)响应方案</w:t>
      </w:r>
      <w:r>
        <w:rPr>
          <w:rFonts w:hint="eastAsia" w:ascii="宋体" w:hAnsi="宋体" w:eastAsia="宋体" w:cs="宋体"/>
          <w:b w:val="0"/>
          <w:bCs w:val="0"/>
          <w:sz w:val="28"/>
          <w:szCs w:val="28"/>
          <w:u w:val="none"/>
          <w:lang w:val="en-US" w:eastAsia="zh-CN"/>
        </w:rPr>
        <w:t>;</w:t>
      </w:r>
    </w:p>
    <w:p w14:paraId="3B99A51F">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w:t>
      </w:r>
    </w:p>
    <w:p w14:paraId="27B25BFB">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响应文</w:t>
      </w:r>
      <w:r>
        <w:rPr>
          <w:rFonts w:hint="eastAsia" w:ascii="宋体" w:hAnsi="宋体" w:eastAsia="宋体" w:cs="宋体"/>
          <w:b w:val="0"/>
          <w:bCs w:val="0"/>
          <w:sz w:val="28"/>
          <w:szCs w:val="28"/>
          <w:u w:val="none"/>
          <w:lang w:val="en-US" w:eastAsia="zh-CN"/>
        </w:rPr>
        <w:t>件</w:t>
      </w:r>
      <w:r>
        <w:rPr>
          <w:rFonts w:hint="default" w:ascii="宋体" w:hAnsi="宋体" w:eastAsia="宋体" w:cs="宋体"/>
          <w:b w:val="0"/>
          <w:bCs w:val="0"/>
          <w:sz w:val="28"/>
          <w:szCs w:val="28"/>
          <w:u w:val="none"/>
          <w:lang w:val="en-US" w:eastAsia="zh-CN"/>
        </w:rPr>
        <w:t>的</w:t>
      </w:r>
      <w:r>
        <w:rPr>
          <w:rFonts w:hint="eastAsia" w:ascii="宋体" w:hAnsi="宋体" w:eastAsia="宋体" w:cs="宋体"/>
          <w:b w:val="0"/>
          <w:bCs w:val="0"/>
          <w:sz w:val="28"/>
          <w:szCs w:val="28"/>
          <w:u w:val="none"/>
          <w:lang w:val="en-US" w:eastAsia="zh-CN"/>
        </w:rPr>
        <w:t>上</w:t>
      </w:r>
      <w:r>
        <w:rPr>
          <w:rFonts w:hint="default" w:ascii="宋体" w:hAnsi="宋体" w:eastAsia="宋体" w:cs="宋体"/>
          <w:b w:val="0"/>
          <w:bCs w:val="0"/>
          <w:sz w:val="28"/>
          <w:szCs w:val="28"/>
          <w:u w:val="none"/>
          <w:lang w:val="en-US" w:eastAsia="zh-CN"/>
        </w:rPr>
        <w:t>述组成部分如存在内容不一致的，以响应函为准</w:t>
      </w:r>
      <w:r>
        <w:rPr>
          <w:rFonts w:hint="eastAsia" w:ascii="宋体" w:hAnsi="宋体" w:eastAsia="宋体" w:cs="宋体"/>
          <w:b w:val="0"/>
          <w:bCs w:val="0"/>
          <w:sz w:val="28"/>
          <w:szCs w:val="28"/>
          <w:u w:val="none"/>
          <w:lang w:val="en-US" w:eastAsia="zh-CN"/>
        </w:rPr>
        <w:t>。</w:t>
      </w:r>
    </w:p>
    <w:p w14:paraId="73117D09">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w:t>
      </w:r>
      <w:r>
        <w:rPr>
          <w:rFonts w:hint="default" w:ascii="宋体" w:hAnsi="宋体" w:eastAsia="宋体" w:cs="宋体"/>
          <w:b w:val="0"/>
          <w:bCs w:val="0"/>
          <w:sz w:val="28"/>
          <w:szCs w:val="28"/>
          <w:u w:val="none"/>
          <w:lang w:val="en-US" w:eastAsia="zh-CN"/>
        </w:rPr>
        <w:t>我方</w:t>
      </w:r>
      <w:r>
        <w:rPr>
          <w:rFonts w:hint="eastAsia" w:ascii="宋体" w:hAnsi="宋体" w:eastAsia="宋体" w:cs="宋体"/>
          <w:b w:val="0"/>
          <w:bCs w:val="0"/>
          <w:sz w:val="28"/>
          <w:szCs w:val="28"/>
          <w:u w:val="none"/>
          <w:lang w:val="en-US" w:eastAsia="zh-CN"/>
        </w:rPr>
        <w:t>承诺</w:t>
      </w:r>
      <w:r>
        <w:rPr>
          <w:rFonts w:hint="default" w:ascii="宋体" w:hAnsi="宋体" w:eastAsia="宋体" w:cs="宋体"/>
          <w:b w:val="0"/>
          <w:bCs w:val="0"/>
          <w:sz w:val="28"/>
          <w:szCs w:val="28"/>
          <w:u w:val="none"/>
          <w:lang w:val="en-US" w:eastAsia="zh-CN"/>
        </w:rPr>
        <w:t>除商务和技术偏差表列出的偏差外，我方响应采购文件的全都要求</w:t>
      </w:r>
      <w:r>
        <w:rPr>
          <w:rFonts w:hint="eastAsia" w:ascii="宋体" w:hAnsi="宋体" w:eastAsia="宋体" w:cs="宋体"/>
          <w:b w:val="0"/>
          <w:bCs w:val="0"/>
          <w:sz w:val="28"/>
          <w:szCs w:val="28"/>
          <w:u w:val="none"/>
          <w:lang w:val="en-US" w:eastAsia="zh-CN"/>
        </w:rPr>
        <w:t>。</w:t>
      </w:r>
    </w:p>
    <w:p w14:paraId="49E57FA3">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4我方承诺在采购文件规定的响应文件有效期内不撤销响应文件</w:t>
      </w:r>
      <w:r>
        <w:rPr>
          <w:rFonts w:hint="eastAsia" w:ascii="宋体" w:hAnsi="宋体" w:eastAsia="宋体" w:cs="宋体"/>
          <w:b w:val="0"/>
          <w:bCs w:val="0"/>
          <w:sz w:val="28"/>
          <w:szCs w:val="28"/>
          <w:u w:val="none"/>
          <w:lang w:val="en-US" w:eastAsia="zh-CN"/>
        </w:rPr>
        <w:t>。</w:t>
      </w:r>
    </w:p>
    <w:p w14:paraId="2C1660EF">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5.如我方成交，我方承诺</w:t>
      </w:r>
      <w:r>
        <w:rPr>
          <w:rFonts w:hint="eastAsia" w:ascii="宋体" w:hAnsi="宋体" w:eastAsia="宋体" w:cs="宋体"/>
          <w:b w:val="0"/>
          <w:bCs w:val="0"/>
          <w:sz w:val="28"/>
          <w:szCs w:val="28"/>
          <w:u w:val="none"/>
          <w:lang w:val="en-US" w:eastAsia="zh-CN"/>
        </w:rPr>
        <w:t>：</w:t>
      </w:r>
    </w:p>
    <w:p w14:paraId="15AC87EE">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(1)在收到成交通知书后，在成交通知书规定的期限内与你方签订合同</w:t>
      </w:r>
      <w:r>
        <w:rPr>
          <w:rFonts w:hint="eastAsia" w:ascii="宋体" w:hAnsi="宋体" w:eastAsia="宋体" w:cs="宋体"/>
          <w:b w:val="0"/>
          <w:bCs w:val="0"/>
          <w:sz w:val="28"/>
          <w:szCs w:val="28"/>
          <w:u w:val="none"/>
          <w:lang w:val="en-US" w:eastAsia="zh-CN"/>
        </w:rPr>
        <w:t>；</w:t>
      </w:r>
    </w:p>
    <w:p w14:paraId="51FB428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2</w:t>
      </w:r>
      <w:r>
        <w:rPr>
          <w:rFonts w:hint="default" w:ascii="宋体" w:hAnsi="宋体" w:eastAsia="宋体" w:cs="宋体"/>
          <w:b w:val="0"/>
          <w:bCs w:val="0"/>
          <w:sz w:val="28"/>
          <w:szCs w:val="28"/>
          <w:u w:val="none"/>
          <w:lang w:val="en-US" w:eastAsia="zh-CN"/>
        </w:rPr>
        <w:t>)在签订合同时不向你方提出附加条件</w:t>
      </w:r>
      <w:r>
        <w:rPr>
          <w:rFonts w:hint="eastAsia" w:ascii="宋体" w:hAnsi="宋体" w:eastAsia="宋体" w:cs="宋体"/>
          <w:b w:val="0"/>
          <w:bCs w:val="0"/>
          <w:sz w:val="28"/>
          <w:szCs w:val="28"/>
          <w:u w:val="none"/>
          <w:lang w:val="en-US" w:eastAsia="zh-CN"/>
        </w:rPr>
        <w:t>；</w:t>
      </w:r>
    </w:p>
    <w:p w14:paraId="3D6850F7">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(3)按照采购文件要求提交履约保证金</w:t>
      </w:r>
      <w:r>
        <w:rPr>
          <w:rFonts w:hint="eastAsia" w:ascii="宋体" w:hAnsi="宋体" w:eastAsia="宋体" w:cs="宋体"/>
          <w:b w:val="0"/>
          <w:bCs w:val="0"/>
          <w:sz w:val="28"/>
          <w:szCs w:val="28"/>
          <w:u w:val="none"/>
          <w:lang w:val="en-US" w:eastAsia="zh-CN"/>
        </w:rPr>
        <w:t>；</w:t>
      </w:r>
    </w:p>
    <w:p w14:paraId="513AA95C">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4</w:t>
      </w:r>
      <w:r>
        <w:rPr>
          <w:rFonts w:hint="default" w:ascii="宋体" w:hAnsi="宋体" w:eastAsia="宋体" w:cs="宋体"/>
          <w:b w:val="0"/>
          <w:bCs w:val="0"/>
          <w:sz w:val="28"/>
          <w:szCs w:val="28"/>
          <w:u w:val="none"/>
          <w:lang w:val="en-US" w:eastAsia="zh-CN"/>
        </w:rPr>
        <w:t>)在合同约定的期限内完成合同规定的全部义务</w:t>
      </w:r>
      <w:r>
        <w:rPr>
          <w:rFonts w:hint="eastAsia" w:ascii="宋体" w:hAnsi="宋体" w:eastAsia="宋体" w:cs="宋体"/>
          <w:b w:val="0"/>
          <w:bCs w:val="0"/>
          <w:sz w:val="28"/>
          <w:szCs w:val="28"/>
          <w:u w:val="none"/>
          <w:lang w:val="en-US" w:eastAsia="zh-CN"/>
        </w:rPr>
        <w:t>。</w:t>
      </w:r>
    </w:p>
    <w:p w14:paraId="39F714E7">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w:t>
      </w:r>
      <w:r>
        <w:rPr>
          <w:rFonts w:hint="default" w:ascii="宋体" w:hAnsi="宋体" w:eastAsia="宋体" w:cs="宋体"/>
          <w:b w:val="0"/>
          <w:bCs w:val="0"/>
          <w:sz w:val="28"/>
          <w:szCs w:val="28"/>
          <w:u w:val="none"/>
          <w:lang w:val="en-US" w:eastAsia="zh-CN"/>
        </w:rPr>
        <w:t>我方在此声明，所递交的响应文件及有关资料内容完整、真实和准确，且不存在第一章“</w:t>
      </w:r>
      <w:r>
        <w:rPr>
          <w:rFonts w:hint="eastAsia" w:ascii="宋体" w:hAnsi="宋体" w:eastAsia="宋体" w:cs="宋体"/>
          <w:b w:val="0"/>
          <w:bCs w:val="0"/>
          <w:sz w:val="28"/>
          <w:szCs w:val="28"/>
          <w:u w:val="none"/>
          <w:lang w:val="en-US" w:eastAsia="zh-CN"/>
        </w:rPr>
        <w:t>询比</w:t>
      </w:r>
      <w:r>
        <w:rPr>
          <w:rFonts w:hint="default" w:ascii="宋体" w:hAnsi="宋体" w:eastAsia="宋体" w:cs="宋体"/>
          <w:b w:val="0"/>
          <w:bCs w:val="0"/>
          <w:sz w:val="28"/>
          <w:szCs w:val="28"/>
          <w:u w:val="none"/>
          <w:lang w:val="en-US" w:eastAsia="zh-CN"/>
        </w:rPr>
        <w:t>采购公告/</w:t>
      </w:r>
      <w:r>
        <w:rPr>
          <w:rFonts w:hint="eastAsia" w:ascii="宋体" w:hAnsi="宋体" w:eastAsia="宋体" w:cs="宋体"/>
          <w:b w:val="0"/>
          <w:bCs w:val="0"/>
          <w:sz w:val="28"/>
          <w:szCs w:val="28"/>
          <w:u w:val="none"/>
          <w:lang w:val="en-US" w:eastAsia="zh-CN"/>
        </w:rPr>
        <w:t>询比</w:t>
      </w:r>
      <w:r>
        <w:rPr>
          <w:rFonts w:hint="default" w:ascii="宋体" w:hAnsi="宋体" w:eastAsia="宋体" w:cs="宋体"/>
          <w:b w:val="0"/>
          <w:bCs w:val="0"/>
          <w:sz w:val="28"/>
          <w:szCs w:val="28"/>
          <w:u w:val="none"/>
          <w:lang w:val="en-US" w:eastAsia="zh-CN"/>
        </w:rPr>
        <w:t>采购邀请书”中规定的供应商不得存在的情形。</w:t>
      </w:r>
    </w:p>
    <w:p w14:paraId="1A5213E2">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(其他补充说明)</w:t>
      </w:r>
    </w:p>
    <w:p w14:paraId="07D20CF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200" w:firstLineChars="15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32A7B82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法定代表人（单位负责人）或其授权的代理人：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（签字）</w:t>
      </w:r>
    </w:p>
    <w:p w14:paraId="20AB2A8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6F7F1E0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480" w:firstLineChars="160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3A16DC5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200" w:firstLineChars="150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3EEC51F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5F3DF01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p>
    <w:p w14:paraId="25988112">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1FEE616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17CD238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6030AE0F">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794AE68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0437708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067F2F15">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bCs/>
          <w:sz w:val="32"/>
          <w:szCs w:val="32"/>
          <w:u w:val="none"/>
          <w:lang w:val="en-US" w:eastAsia="zh-CN"/>
        </w:rPr>
      </w:pPr>
    </w:p>
    <w:p w14:paraId="4E6A8E30">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center"/>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二、授权委托书</w:t>
      </w:r>
    </w:p>
    <w:p w14:paraId="69454D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u w:val="none"/>
          <w:lang w:eastAsia="zh-CN"/>
        </w:rPr>
        <w:t>本人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rPr>
        <w:t>（</w:t>
      </w:r>
      <w:r>
        <w:rPr>
          <w:rFonts w:hint="eastAsia" w:ascii="宋体" w:hAnsi="宋体"/>
          <w:sz w:val="28"/>
          <w:szCs w:val="28"/>
          <w:u w:val="none"/>
          <w:lang w:eastAsia="zh-CN"/>
        </w:rPr>
        <w:t>姓名）</w:t>
      </w: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（供应商名称）的</w:t>
      </w:r>
      <w:r>
        <w:rPr>
          <w:rFonts w:hint="eastAsia" w:ascii="宋体" w:hAnsi="宋体"/>
          <w:sz w:val="28"/>
          <w:szCs w:val="28"/>
          <w:lang w:val="en-US" w:eastAsia="zh-CN"/>
        </w:rPr>
        <w:t xml:space="preserve">       法定代表人</w:t>
      </w:r>
      <w:r>
        <w:rPr>
          <w:rFonts w:hint="eastAsia" w:ascii="宋体" w:hAnsi="宋体"/>
          <w:sz w:val="28"/>
          <w:szCs w:val="28"/>
          <w:u w:val="none"/>
        </w:rPr>
        <w:t>（</w:t>
      </w:r>
      <w:r>
        <w:rPr>
          <w:rFonts w:hint="eastAsia" w:ascii="宋体" w:hAnsi="宋体"/>
          <w:sz w:val="28"/>
          <w:szCs w:val="28"/>
          <w:u w:val="none"/>
          <w:lang w:eastAsia="zh-CN"/>
        </w:rPr>
        <w:t>单位负责人</w:t>
      </w:r>
      <w:r>
        <w:rPr>
          <w:rFonts w:hint="eastAsia" w:ascii="宋体" w:hAnsi="宋体"/>
          <w:sz w:val="28"/>
          <w:szCs w:val="28"/>
          <w:u w:val="none"/>
        </w:rPr>
        <w:t>）</w:t>
      </w:r>
      <w:r>
        <w:rPr>
          <w:rFonts w:hint="eastAsia" w:ascii="宋体" w:hAnsi="宋体"/>
          <w:sz w:val="28"/>
          <w:szCs w:val="28"/>
          <w:u w:val="none"/>
          <w:lang w:eastAsia="zh-CN"/>
        </w:rPr>
        <w:t>，现委托</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（姓名）为我方代理人。代理人根据授权，以我方名义签署、澄清确认、递交、撤回、修改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谈判采购项目响应文件、签订合同和处理有关事宜，其法后果由我方承担。</w:t>
      </w:r>
    </w:p>
    <w:p w14:paraId="7DC9BA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lang w:eastAsia="zh-CN"/>
        </w:rPr>
      </w:pPr>
      <w:r>
        <w:rPr>
          <w:rFonts w:hint="eastAsia" w:ascii="宋体" w:hAnsi="宋体"/>
          <w:sz w:val="28"/>
          <w:szCs w:val="28"/>
        </w:rPr>
        <w:t>授权期限：</w:t>
      </w:r>
      <w:r>
        <w:rPr>
          <w:rFonts w:hint="eastAsia" w:ascii="宋体" w:hAnsi="宋体"/>
          <w:sz w:val="28"/>
          <w:szCs w:val="28"/>
          <w:u w:val="none"/>
        </w:rPr>
        <w:t>自</w:t>
      </w:r>
      <w:r>
        <w:rPr>
          <w:rFonts w:hint="eastAsia" w:ascii="宋体" w:hAnsi="宋体"/>
          <w:sz w:val="28"/>
          <w:szCs w:val="28"/>
          <w:u w:val="none"/>
          <w:lang w:eastAsia="zh-CN"/>
        </w:rPr>
        <w:t>委托书签署之日起至</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lang w:eastAsia="zh-CN"/>
        </w:rPr>
        <w:t>谈判采购项目签订采购合同之日止。</w:t>
      </w:r>
    </w:p>
    <w:p w14:paraId="4F63BCBA">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宋体" w:hAnsi="宋体"/>
          <w:sz w:val="28"/>
          <w:szCs w:val="28"/>
          <w:lang w:eastAsia="zh-CN"/>
        </w:rPr>
        <w:t>代理人无权转委托权。</w:t>
      </w:r>
    </w:p>
    <w:p w14:paraId="1B1E254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Chars="0" w:firstLine="560" w:firstLineChars="200"/>
        <w:jc w:val="both"/>
        <w:textAlignment w:val="auto"/>
        <w:rPr>
          <w:rFonts w:hint="eastAsia" w:ascii="宋体"/>
          <w:b w:val="0"/>
          <w:bCs/>
          <w:sz w:val="28"/>
          <w:szCs w:val="28"/>
          <w:lang w:eastAsia="zh-CN"/>
        </w:rPr>
      </w:pPr>
      <w:r>
        <w:rPr>
          <w:rFonts w:hint="eastAsia" w:ascii="宋体"/>
          <w:b w:val="0"/>
          <w:bCs/>
          <w:sz w:val="28"/>
          <w:szCs w:val="28"/>
          <w:lang w:eastAsia="zh-CN"/>
        </w:rPr>
        <w:t>附：法定代表人（单位负责人）身份证复印件及委托代理人身份证复印件。</w:t>
      </w:r>
    </w:p>
    <w:p w14:paraId="65A1FBE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b w:val="0"/>
          <w:bCs/>
          <w:sz w:val="28"/>
          <w:szCs w:val="28"/>
          <w:lang w:val="en-US" w:eastAsia="zh-CN"/>
        </w:rPr>
        <w:t xml:space="preserve">                     供应商：</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（盖公章）</w:t>
      </w:r>
    </w:p>
    <w:p w14:paraId="241220ED">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 xml:space="preserve">                法定代表人（单位负责人）：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2DB1F4C5">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sz w:val="28"/>
          <w:szCs w:val="28"/>
          <w:u w:val="none"/>
          <w:lang w:val="en-US" w:eastAsia="zh-CN"/>
        </w:rPr>
      </w:pPr>
      <w:r>
        <w:rPr>
          <w:rFonts w:hint="eastAsia" w:ascii="宋体" w:hAnsi="宋体"/>
          <w:sz w:val="28"/>
          <w:szCs w:val="28"/>
          <w:u w:val="none"/>
          <w:lang w:val="en-US" w:eastAsia="zh-CN"/>
        </w:rPr>
        <w:t xml:space="preserve">                  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19B4E0C6">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2520" w:firstLineChars="90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委托代理人：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7D21710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2520" w:firstLineChars="900"/>
        <w:jc w:val="both"/>
        <w:textAlignment w:val="auto"/>
        <w:rPr>
          <w:rFonts w:hint="eastAsia" w:ascii="宋体" w:hAnsi="宋体"/>
          <w:sz w:val="28"/>
          <w:szCs w:val="28"/>
          <w:u w:val="single"/>
          <w:lang w:val="en-US" w:eastAsia="zh-CN"/>
        </w:rPr>
      </w:pPr>
      <w:r>
        <w:rPr>
          <w:rFonts w:hint="eastAsia" w:ascii="宋体" w:hAnsi="宋体"/>
          <w:sz w:val="28"/>
          <w:szCs w:val="28"/>
          <w:u w:val="none"/>
          <w:lang w:val="en-US" w:eastAsia="zh-CN"/>
        </w:rPr>
        <w:t xml:space="preserve">  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6BF9E554">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0B35942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3B7ED2A0">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center"/>
        <w:textAlignment w:val="auto"/>
        <w:rPr>
          <w:rFonts w:hint="eastAsia" w:ascii="宋体"/>
          <w:b/>
          <w:sz w:val="28"/>
          <w:szCs w:val="28"/>
          <w:u w:val="none"/>
          <w:lang w:eastAsia="zh-CN"/>
        </w:rPr>
      </w:pPr>
      <w:r>
        <w:rPr>
          <w:rFonts w:hint="eastAsia" w:ascii="宋体"/>
          <w:b/>
          <w:sz w:val="28"/>
          <w:szCs w:val="28"/>
          <w:u w:val="none"/>
        </w:rPr>
        <w:br w:type="page"/>
      </w:r>
      <w:r>
        <w:rPr>
          <w:rFonts w:hint="eastAsia" w:ascii="宋体"/>
          <w:b/>
          <w:sz w:val="28"/>
          <w:szCs w:val="28"/>
          <w:u w:val="none"/>
          <w:lang w:eastAsia="zh-CN"/>
        </w:rPr>
        <w:t>三、联合体协议书</w:t>
      </w:r>
    </w:p>
    <w:p w14:paraId="74DB386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（所有成员单位名称）自愿组成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（联合体名称）联合体，共同参加</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（项目名称）谈判活动。现就组成联合体事宜订立如下协议。</w:t>
      </w:r>
    </w:p>
    <w:p w14:paraId="3421D6A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（某成员单位名称）为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（联合体名称）牵头人。</w:t>
      </w:r>
    </w:p>
    <w:p w14:paraId="654C8D3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2.联合体各成员授权牵头人代表联合体参加谈判采购活动，签署文件，提</w:t>
      </w:r>
      <w:r>
        <w:rPr>
          <w:rFonts w:hint="eastAsia" w:ascii="宋体" w:hAnsi="宋体" w:eastAsia="宋体" w:cs="宋体"/>
          <w:b w:val="0"/>
          <w:bCs w:val="0"/>
          <w:sz w:val="28"/>
          <w:szCs w:val="28"/>
          <w:u w:val="none"/>
          <w:lang w:val="en-US" w:eastAsia="zh-CN"/>
        </w:rPr>
        <w:t>交和接收相关的资料、信息及指示，进行合谈判活动，负责合同实施阶段的组织和协同工作，以及处理与本采购项目有关的一切事宜。</w:t>
      </w:r>
    </w:p>
    <w:p w14:paraId="51F8D3A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3.联合体牵头人在本项目中</w:t>
      </w:r>
      <w:r>
        <w:rPr>
          <w:rFonts w:hint="eastAsia" w:ascii="宋体" w:hAnsi="宋体" w:eastAsia="宋体" w:cs="宋体"/>
          <w:b w:val="0"/>
          <w:bCs w:val="0"/>
          <w:sz w:val="28"/>
          <w:szCs w:val="28"/>
          <w:u w:val="none"/>
          <w:lang w:val="en-US" w:eastAsia="zh-CN"/>
        </w:rPr>
        <w:t>签署</w:t>
      </w:r>
      <w:r>
        <w:rPr>
          <w:rFonts w:hint="default" w:ascii="宋体" w:hAnsi="宋体" w:eastAsia="宋体" w:cs="宋体"/>
          <w:b w:val="0"/>
          <w:bCs w:val="0"/>
          <w:sz w:val="28"/>
          <w:szCs w:val="28"/>
          <w:u w:val="none"/>
          <w:lang w:val="en-US" w:eastAsia="zh-CN"/>
        </w:rPr>
        <w:t>的一切文件和处理的一切事宣，</w:t>
      </w:r>
      <w:r>
        <w:rPr>
          <w:rFonts w:hint="eastAsia" w:ascii="宋体" w:hAnsi="宋体" w:eastAsia="宋体" w:cs="宋体"/>
          <w:b w:val="0"/>
          <w:bCs w:val="0"/>
          <w:sz w:val="28"/>
          <w:szCs w:val="28"/>
          <w:u w:val="none"/>
          <w:lang w:val="en-US" w:eastAsia="zh-CN"/>
        </w:rPr>
        <w:t>联合体各成员均予以承认。</w:t>
      </w:r>
      <w:r>
        <w:rPr>
          <w:rFonts w:hint="default" w:ascii="宋体" w:hAnsi="宋体" w:eastAsia="宋体" w:cs="宋体"/>
          <w:b w:val="0"/>
          <w:bCs w:val="0"/>
          <w:sz w:val="28"/>
          <w:szCs w:val="28"/>
          <w:u w:val="none"/>
          <w:lang w:val="en-US" w:eastAsia="zh-CN"/>
        </w:rPr>
        <w:t>联合体各成员将严格按照采购文件、响应文件和合同的要求全面履行</w:t>
      </w:r>
      <w:r>
        <w:rPr>
          <w:rFonts w:hint="eastAsia" w:ascii="宋体" w:hAnsi="宋体" w:eastAsia="宋体" w:cs="宋体"/>
          <w:b w:val="0"/>
          <w:bCs w:val="0"/>
          <w:sz w:val="28"/>
          <w:szCs w:val="28"/>
          <w:u w:val="none"/>
          <w:lang w:val="en-US" w:eastAsia="zh-CN"/>
        </w:rPr>
        <w:t>义务，</w:t>
      </w:r>
      <w:r>
        <w:rPr>
          <w:rFonts w:hint="default" w:ascii="宋体" w:hAnsi="宋体" w:eastAsia="宋体" w:cs="宋体"/>
          <w:b w:val="0"/>
          <w:bCs w:val="0"/>
          <w:sz w:val="28"/>
          <w:szCs w:val="28"/>
          <w:u w:val="none"/>
          <w:lang w:val="en-US" w:eastAsia="zh-CN"/>
        </w:rPr>
        <w:t>并向采购人承担</w:t>
      </w:r>
      <w:r>
        <w:rPr>
          <w:rFonts w:hint="eastAsia" w:ascii="宋体" w:hAnsi="宋体" w:eastAsia="宋体" w:cs="宋体"/>
          <w:b w:val="0"/>
          <w:bCs w:val="0"/>
          <w:sz w:val="28"/>
          <w:szCs w:val="28"/>
          <w:u w:val="none"/>
          <w:lang w:val="en-US" w:eastAsia="zh-CN"/>
        </w:rPr>
        <w:t>连带责任。</w:t>
      </w:r>
    </w:p>
    <w:p w14:paraId="06AEBD8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4.联合体各方承诺不以自己名义单独或参加他联</w:t>
      </w:r>
      <w:r>
        <w:rPr>
          <w:rFonts w:hint="eastAsia" w:ascii="宋体" w:hAnsi="宋体" w:eastAsia="宋体" w:cs="宋体"/>
          <w:b w:val="0"/>
          <w:bCs w:val="0"/>
          <w:sz w:val="28"/>
          <w:szCs w:val="28"/>
          <w:u w:val="none"/>
          <w:lang w:val="en-US" w:eastAsia="zh-CN"/>
        </w:rPr>
        <w:t>和</w:t>
      </w:r>
      <w:r>
        <w:rPr>
          <w:rFonts w:hint="default" w:ascii="宋体" w:hAnsi="宋体" w:eastAsia="宋体" w:cs="宋体"/>
          <w:b w:val="0"/>
          <w:bCs w:val="0"/>
          <w:sz w:val="28"/>
          <w:szCs w:val="28"/>
          <w:u w:val="none"/>
          <w:lang w:val="en-US" w:eastAsia="zh-CN"/>
        </w:rPr>
        <w:t>体</w:t>
      </w:r>
      <w:r>
        <w:rPr>
          <w:rFonts w:hint="eastAsia" w:ascii="宋体" w:hAnsi="宋体" w:eastAsia="宋体" w:cs="宋体"/>
          <w:b w:val="0"/>
          <w:bCs w:val="0"/>
          <w:sz w:val="28"/>
          <w:szCs w:val="28"/>
          <w:u w:val="none"/>
          <w:lang w:val="en-US" w:eastAsia="zh-CN"/>
        </w:rPr>
        <w:t>参</w:t>
      </w:r>
      <w:r>
        <w:rPr>
          <w:rFonts w:hint="default" w:ascii="宋体" w:hAnsi="宋体" w:eastAsia="宋体" w:cs="宋体"/>
          <w:b w:val="0"/>
          <w:bCs w:val="0"/>
          <w:sz w:val="28"/>
          <w:szCs w:val="28"/>
          <w:u w:val="none"/>
          <w:lang w:val="en-US" w:eastAsia="zh-CN"/>
        </w:rPr>
        <w:t>与本谈判采购项目</w:t>
      </w:r>
      <w:r>
        <w:rPr>
          <w:rFonts w:hint="eastAsia" w:ascii="宋体" w:hAnsi="宋体" w:eastAsia="宋体" w:cs="宋体"/>
          <w:b w:val="0"/>
          <w:bCs w:val="0"/>
          <w:sz w:val="28"/>
          <w:szCs w:val="28"/>
          <w:u w:val="none"/>
          <w:lang w:val="en-US" w:eastAsia="zh-CN"/>
        </w:rPr>
        <w:t>。</w:t>
      </w:r>
    </w:p>
    <w:p w14:paraId="6E2F02F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5.联合体各成员单位内部的职责分工如下：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504B7F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6.本协议书自所有成员单位法定代表入(单位负责人)或其投权的代理人签字并加盖</w:t>
      </w:r>
      <w:r>
        <w:rPr>
          <w:rFonts w:hint="eastAsia" w:ascii="宋体" w:hAnsi="宋体" w:eastAsia="宋体" w:cs="宋体"/>
          <w:b w:val="0"/>
          <w:bCs w:val="0"/>
          <w:sz w:val="28"/>
          <w:szCs w:val="28"/>
          <w:u w:val="none"/>
          <w:lang w:val="en-US" w:eastAsia="zh-CN"/>
        </w:rPr>
        <w:t>公章之日起 生效，合同履行完毕后自动生效。</w:t>
      </w:r>
    </w:p>
    <w:p w14:paraId="7A953F9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7.本协议书一式</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份，联合体成员和采购人各执一份。</w:t>
      </w:r>
    </w:p>
    <w:p w14:paraId="0DE5DE06">
      <w:pPr>
        <w:pStyle w:val="2"/>
        <w:numPr>
          <w:ilvl w:val="0"/>
          <w:numId w:val="0"/>
        </w:numPr>
        <w:ind w:leftChars="0" w:firstLine="1680" w:firstLineChars="600"/>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u w:val="none"/>
          <w:lang w:val="en-US" w:eastAsia="zh-CN"/>
        </w:rPr>
        <w:t>联合体牵头人名称：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28D8F131">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法定代表人（单位负责人）或其授权的代理人：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32C9CCFB">
      <w:pPr>
        <w:pStyle w:val="2"/>
        <w:numPr>
          <w:ilvl w:val="0"/>
          <w:numId w:val="0"/>
        </w:numPr>
        <w:ind w:firstLine="2240" w:firstLineChars="800"/>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u w:val="none"/>
          <w:lang w:val="en-US" w:eastAsia="zh-CN"/>
        </w:rPr>
        <w:t>联合体成员名称：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61731C09">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280" w:firstLineChars="10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法定代表人（单位负责人）或其授权的代理人：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723E3436">
      <w:pPr>
        <w:pStyle w:val="2"/>
        <w:numPr>
          <w:ilvl w:val="0"/>
          <w:numId w:val="0"/>
        </w:numPr>
        <w:ind w:leftChars="0" w:firstLine="1960" w:firstLineChars="700"/>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u w:val="none"/>
          <w:lang w:val="en-US" w:eastAsia="zh-CN"/>
        </w:rPr>
        <w:t>联合体成员名称：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7D4BD376">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法定代表人（单位负责人）或其授权的代理人：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5C169E7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53E52B7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2C426ECF">
      <w:pPr>
        <w:pStyle w:val="2"/>
        <w:numPr>
          <w:ilvl w:val="0"/>
          <w:numId w:val="0"/>
        </w:numPr>
        <w:ind w:leftChars="0"/>
        <w:rPr>
          <w:rFonts w:hint="default" w:ascii="宋体" w:hAnsi="宋体" w:eastAsia="宋体" w:cs="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14:paraId="05840014">
      <w:pPr>
        <w:pStyle w:val="2"/>
        <w:numPr>
          <w:ilvl w:val="0"/>
          <w:numId w:val="0"/>
        </w:numPr>
        <w:ind w:leftChars="200"/>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四．响应保证金</w:t>
      </w:r>
    </w:p>
    <w:p w14:paraId="536B2D27">
      <w:pPr>
        <w:pStyle w:val="2"/>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ascii="宋体" w:hAnsi="宋体" w:eastAsia="宋体" w:cs="宋体"/>
          <w:sz w:val="28"/>
          <w:szCs w:val="28"/>
        </w:rPr>
        <w:t>采用转账方式的</w:t>
      </w:r>
      <w:r>
        <w:rPr>
          <w:rFonts w:hint="eastAsia" w:ascii="宋体" w:hAnsi="宋体" w:eastAsia="宋体" w:cs="宋体"/>
          <w:sz w:val="28"/>
          <w:szCs w:val="28"/>
          <w:lang w:eastAsia="zh-CN"/>
        </w:rPr>
        <w:t>，</w:t>
      </w:r>
      <w:r>
        <w:rPr>
          <w:rFonts w:ascii="宋体" w:hAnsi="宋体" w:eastAsia="宋体" w:cs="宋体"/>
          <w:sz w:val="28"/>
          <w:szCs w:val="28"/>
        </w:rPr>
        <w:t>供应</w:t>
      </w:r>
      <w:r>
        <w:rPr>
          <w:rFonts w:hint="eastAsia" w:ascii="宋体" w:hAnsi="宋体" w:eastAsia="宋体" w:cs="宋体"/>
          <w:sz w:val="28"/>
          <w:szCs w:val="28"/>
          <w:lang w:eastAsia="zh-CN"/>
        </w:rPr>
        <w:t>商</w:t>
      </w:r>
      <w:r>
        <w:rPr>
          <w:rFonts w:ascii="宋体" w:hAnsi="宋体" w:eastAsia="宋体" w:cs="宋体"/>
          <w:sz w:val="28"/>
          <w:szCs w:val="28"/>
        </w:rPr>
        <w:t>应在此提供转账</w:t>
      </w:r>
      <w:r>
        <w:rPr>
          <w:rFonts w:hint="eastAsia" w:ascii="宋体" w:hAnsi="宋体" w:eastAsia="宋体" w:cs="宋体"/>
          <w:sz w:val="28"/>
          <w:szCs w:val="28"/>
          <w:lang w:eastAsia="zh-CN"/>
        </w:rPr>
        <w:t>凭证复印件；</w:t>
      </w:r>
    </w:p>
    <w:p w14:paraId="3EF3B0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2.</w:t>
      </w:r>
      <w:r>
        <w:rPr>
          <w:rFonts w:ascii="宋体" w:hAnsi="宋体" w:eastAsia="宋体" w:cs="宋体"/>
          <w:sz w:val="28"/>
          <w:szCs w:val="28"/>
        </w:rPr>
        <w:t>采用支票、汇票等方式的，</w:t>
      </w:r>
      <w:r>
        <w:rPr>
          <w:rFonts w:hint="eastAsia" w:ascii="宋体" w:hAnsi="宋体" w:eastAsia="宋体" w:cs="宋体"/>
          <w:sz w:val="28"/>
          <w:szCs w:val="28"/>
          <w:lang w:eastAsia="zh-CN"/>
        </w:rPr>
        <w:t>供应商应在此提供支票、汇票等的复印件，原件应单独递交。</w:t>
      </w:r>
      <w:r>
        <w:rPr>
          <w:rFonts w:ascii="宋体" w:hAnsi="宋体" w:eastAsia="宋体" w:cs="宋体"/>
          <w:sz w:val="28"/>
          <w:szCs w:val="28"/>
        </w:rPr>
        <w:br w:type="textWrapping"/>
      </w:r>
      <w:r>
        <w:rPr>
          <w:rFonts w:ascii="宋体" w:hAnsi="宋体" w:eastAsia="宋体" w:cs="宋体"/>
          <w:sz w:val="28"/>
          <w:szCs w:val="28"/>
        </w:rPr>
        <w:t>3.采用银行</w:t>
      </w:r>
      <w:r>
        <w:rPr>
          <w:rFonts w:hint="eastAsia" w:ascii="宋体" w:hAnsi="宋体" w:eastAsia="宋体" w:cs="宋体"/>
          <w:sz w:val="28"/>
          <w:szCs w:val="28"/>
          <w:lang w:eastAsia="zh-CN"/>
        </w:rPr>
        <w:t>或担保机构保函方式</w:t>
      </w:r>
      <w:r>
        <w:rPr>
          <w:rFonts w:ascii="宋体" w:hAnsi="宋体" w:eastAsia="宋体" w:cs="宋体"/>
          <w:sz w:val="28"/>
          <w:szCs w:val="28"/>
        </w:rPr>
        <w:t>的，格式如下</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t>(采购人名称)</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ascii="宋体" w:hAnsi="宋体" w:eastAsia="宋体" w:cs="宋体"/>
          <w:sz w:val="28"/>
          <w:szCs w:val="28"/>
        </w:rPr>
        <w:t>鉴于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（供应商名称）（以下称“供应商”）于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日</w:t>
      </w:r>
      <w:r>
        <w:rPr>
          <w:rFonts w:ascii="宋体" w:hAnsi="宋体" w:eastAsia="宋体" w:cs="宋体"/>
          <w:sz w:val="28"/>
          <w:szCs w:val="28"/>
        </w:rPr>
        <w:t>参加</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（项目名称）谈判活动，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（担保人名称，以下简称“我方”）</w:t>
      </w:r>
      <w:r>
        <w:rPr>
          <w:rFonts w:ascii="宋体" w:hAnsi="宋体" w:eastAsia="宋体" w:cs="宋体"/>
          <w:sz w:val="28"/>
          <w:szCs w:val="28"/>
        </w:rPr>
        <w:t>无条件地、不可撤销地保证:若供应商在响应文件有</w:t>
      </w:r>
      <w:r>
        <w:rPr>
          <w:rFonts w:hint="eastAsia" w:ascii="宋体" w:hAnsi="宋体" w:eastAsia="宋体" w:cs="宋体"/>
          <w:sz w:val="28"/>
          <w:szCs w:val="28"/>
          <w:lang w:eastAsia="zh-CN"/>
        </w:rPr>
        <w:t>效期</w:t>
      </w:r>
      <w:r>
        <w:rPr>
          <w:rFonts w:ascii="宋体" w:hAnsi="宋体" w:eastAsia="宋体" w:cs="宋体"/>
          <w:sz w:val="28"/>
          <w:szCs w:val="28"/>
        </w:rPr>
        <w:t>内</w:t>
      </w:r>
      <w:r>
        <w:rPr>
          <w:rFonts w:hint="eastAsia" w:ascii="宋体" w:hAnsi="宋体" w:eastAsia="宋体" w:cs="宋体"/>
          <w:sz w:val="28"/>
          <w:szCs w:val="28"/>
          <w:lang w:eastAsia="zh-CN"/>
        </w:rPr>
        <w:t>撤销</w:t>
      </w:r>
      <w:r>
        <w:rPr>
          <w:rFonts w:ascii="宋体" w:hAnsi="宋体" w:eastAsia="宋体" w:cs="宋体"/>
          <w:sz w:val="28"/>
          <w:szCs w:val="28"/>
        </w:rPr>
        <w:t>响应文件，成交后无正当理由不与采购人订立合同，在签订合同时向采购人</w:t>
      </w:r>
      <w:r>
        <w:rPr>
          <w:rFonts w:hint="eastAsia" w:ascii="宋体" w:hAnsi="宋体" w:eastAsia="宋体" w:cs="宋体"/>
          <w:sz w:val="28"/>
          <w:szCs w:val="28"/>
          <w:lang w:eastAsia="zh-CN"/>
        </w:rPr>
        <w:t>提</w:t>
      </w:r>
      <w:r>
        <w:rPr>
          <w:rFonts w:ascii="宋体" w:hAnsi="宋体" w:eastAsia="宋体" w:cs="宋体"/>
          <w:sz w:val="28"/>
          <w:szCs w:val="28"/>
        </w:rPr>
        <w:t>出</w:t>
      </w:r>
      <w:r>
        <w:rPr>
          <w:rFonts w:hint="eastAsia" w:ascii="宋体" w:hAnsi="宋体" w:eastAsia="宋体" w:cs="宋体"/>
          <w:sz w:val="28"/>
          <w:szCs w:val="28"/>
          <w:lang w:eastAsia="zh-CN"/>
        </w:rPr>
        <w:t>附</w:t>
      </w:r>
      <w:r>
        <w:rPr>
          <w:rFonts w:ascii="宋体" w:hAnsi="宋体" w:eastAsia="宋体" w:cs="宋体"/>
          <w:sz w:val="28"/>
          <w:szCs w:val="28"/>
        </w:rPr>
        <w:t>加条件，不按照采购文件要求提交</w:t>
      </w:r>
      <w:r>
        <w:rPr>
          <w:rFonts w:hint="eastAsia" w:ascii="宋体" w:hAnsi="宋体" w:eastAsia="宋体" w:cs="宋体"/>
          <w:sz w:val="28"/>
          <w:szCs w:val="28"/>
          <w:lang w:eastAsia="zh-CN"/>
        </w:rPr>
        <w:t>履约</w:t>
      </w:r>
      <w:r>
        <w:rPr>
          <w:rFonts w:ascii="宋体" w:hAnsi="宋体" w:eastAsia="宋体" w:cs="宋体"/>
          <w:sz w:val="28"/>
          <w:szCs w:val="28"/>
        </w:rPr>
        <w:t>保证金，或者发生采购文件明确规定不矛退还</w:t>
      </w:r>
      <w:r>
        <w:rPr>
          <w:rFonts w:hint="eastAsia" w:ascii="宋体" w:hAnsi="宋体" w:eastAsia="宋体" w:cs="宋体"/>
          <w:sz w:val="28"/>
          <w:szCs w:val="28"/>
          <w:lang w:eastAsia="zh-CN"/>
        </w:rPr>
        <w:t>响应</w:t>
      </w:r>
      <w:r>
        <w:rPr>
          <w:rFonts w:ascii="宋体" w:hAnsi="宋体" w:eastAsia="宋体" w:cs="宋体"/>
          <w:sz w:val="28"/>
          <w:szCs w:val="28"/>
        </w:rPr>
        <w:t>保</w:t>
      </w:r>
      <w:r>
        <w:rPr>
          <w:rFonts w:hint="eastAsia" w:ascii="宋体" w:hAnsi="宋体" w:eastAsia="宋体" w:cs="宋体"/>
          <w:sz w:val="28"/>
          <w:szCs w:val="28"/>
          <w:lang w:eastAsia="zh-CN"/>
        </w:rPr>
        <w:t>证</w:t>
      </w:r>
      <w:r>
        <w:rPr>
          <w:rFonts w:ascii="宋体" w:hAnsi="宋体" w:eastAsia="宋体" w:cs="宋体"/>
          <w:sz w:val="28"/>
          <w:szCs w:val="28"/>
        </w:rPr>
        <w:t>金的其他情形，我万承担保证责任。收到你方书面通知后，我方在7日内向你</w:t>
      </w:r>
      <w:r>
        <w:rPr>
          <w:rFonts w:hint="eastAsia" w:ascii="宋体" w:hAnsi="宋体" w:eastAsia="宋体" w:cs="宋体"/>
          <w:sz w:val="28"/>
          <w:szCs w:val="28"/>
          <w:lang w:eastAsia="zh-CN"/>
        </w:rPr>
        <w:t>方</w:t>
      </w:r>
      <w:r>
        <w:rPr>
          <w:rFonts w:ascii="宋体" w:hAnsi="宋体" w:eastAsia="宋体" w:cs="宋体"/>
          <w:sz w:val="28"/>
          <w:szCs w:val="28"/>
        </w:rPr>
        <w:t>力无条件支付人民币(大</w:t>
      </w:r>
      <w:r>
        <w:rPr>
          <w:rFonts w:hint="eastAsia" w:ascii="宋体" w:hAnsi="宋体" w:eastAsia="宋体" w:cs="宋体"/>
          <w:sz w:val="28"/>
          <w:szCs w:val="28"/>
          <w:lang w:eastAsia="zh-CN"/>
        </w:rPr>
        <w:t>写）</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sz w:val="28"/>
          <w:szCs w:val="28"/>
          <w:lang w:val="en-US" w:eastAsia="zh-CN"/>
        </w:rPr>
        <w:t>。</w:t>
      </w:r>
      <w:r>
        <w:rPr>
          <w:rFonts w:ascii="宋体" w:hAnsi="宋体" w:eastAsia="宋体" w:cs="宋体"/>
          <w:sz w:val="28"/>
          <w:szCs w:val="28"/>
        </w:rPr>
        <w:br w:type="textWrapping"/>
      </w:r>
      <w:r>
        <w:rPr>
          <w:rFonts w:ascii="宋体" w:hAnsi="宋体" w:eastAsia="宋体" w:cs="宋体"/>
          <w:sz w:val="28"/>
          <w:szCs w:val="28"/>
        </w:rPr>
        <w:t>木保函在响应文件有效明内保持有效，要求我方承担保证责任的通知应在响应文件有效期内送达我方。</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担保人名称: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（盖单位章）</w:t>
      </w:r>
    </w:p>
    <w:p w14:paraId="0710819A">
      <w:pPr>
        <w:pStyle w:val="2"/>
        <w:keepNext w:val="0"/>
        <w:keepLines w:val="0"/>
        <w:pageBreakBefore w:val="0"/>
        <w:widowControl w:val="0"/>
        <w:numPr>
          <w:ilvl w:val="0"/>
          <w:numId w:val="0"/>
        </w:numPr>
        <w:kinsoku/>
        <w:wordWrap/>
        <w:overflowPunct/>
        <w:topLinePunct w:val="0"/>
        <w:autoSpaceDE/>
        <w:autoSpaceDN/>
        <w:bidi w:val="0"/>
        <w:adjustRightInd/>
        <w:snapToGrid/>
        <w:ind w:firstLine="2800" w:firstLineChars="1000"/>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sz w:val="28"/>
          <w:szCs w:val="28"/>
          <w:lang w:eastAsia="zh-CN"/>
        </w:rPr>
        <w:t>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址：</w:t>
      </w:r>
      <w:r>
        <w:rPr>
          <w:rFonts w:hint="eastAsia" w:ascii="宋体" w:hAnsi="宋体" w:eastAsia="宋体" w:cs="宋体"/>
          <w:b w:val="0"/>
          <w:bCs w:val="0"/>
          <w:sz w:val="28"/>
          <w:szCs w:val="28"/>
          <w:u w:val="single"/>
          <w:lang w:val="en-US" w:eastAsia="zh-CN"/>
        </w:rPr>
        <w:t xml:space="preserve">                         </w:t>
      </w:r>
    </w:p>
    <w:p w14:paraId="07073B82">
      <w:pPr>
        <w:pStyle w:val="2"/>
        <w:keepNext w:val="0"/>
        <w:keepLines w:val="0"/>
        <w:pageBreakBefore w:val="0"/>
        <w:widowControl w:val="0"/>
        <w:numPr>
          <w:ilvl w:val="0"/>
          <w:numId w:val="0"/>
        </w:numPr>
        <w:kinsoku/>
        <w:wordWrap/>
        <w:overflowPunct/>
        <w:topLinePunct w:val="0"/>
        <w:autoSpaceDE/>
        <w:autoSpaceDN/>
        <w:bidi w:val="0"/>
        <w:adjustRightInd/>
        <w:snapToGrid/>
        <w:ind w:firstLine="3080" w:firstLineChars="1100"/>
        <w:jc w:val="both"/>
        <w:textAlignment w:val="auto"/>
        <w:rPr>
          <w:rFonts w:hint="default" w:ascii="宋体" w:hAnsi="宋体" w:eastAsia="宋体" w:cs="宋体"/>
          <w:b w:val="0"/>
          <w:bCs w:val="0"/>
          <w:sz w:val="28"/>
          <w:szCs w:val="28"/>
          <w:u w:val="single"/>
          <w:lang w:val="en-US" w:eastAsia="zh-CN"/>
        </w:rPr>
      </w:pPr>
      <w:r>
        <w:rPr>
          <w:rFonts w:ascii="宋体" w:hAnsi="宋体" w:eastAsia="宋体" w:cs="宋体"/>
          <w:sz w:val="28"/>
          <w:szCs w:val="28"/>
        </w:rPr>
        <w:t>邮政编码:</w:t>
      </w:r>
      <w:r>
        <w:rPr>
          <w:rFonts w:hint="eastAsia" w:ascii="宋体" w:hAnsi="宋体" w:eastAsia="宋体" w:cs="宋体"/>
          <w:b w:val="0"/>
          <w:bCs w:val="0"/>
          <w:sz w:val="28"/>
          <w:szCs w:val="28"/>
          <w:u w:val="single"/>
          <w:lang w:val="en-US" w:eastAsia="zh-CN"/>
        </w:rPr>
        <w:t xml:space="preserve">                          </w:t>
      </w:r>
    </w:p>
    <w:p w14:paraId="657BAC4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4472" w:leftChars="1463" w:hanging="1400" w:hangingChars="500"/>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电  话:</w:t>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br w:type="textWrapping"/>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0DB950E1">
      <w:pPr>
        <w:pStyle w:val="2"/>
        <w:keepNext w:val="0"/>
        <w:keepLines w:val="0"/>
        <w:pageBreakBefore w:val="0"/>
        <w:widowControl w:val="0"/>
        <w:numPr>
          <w:ilvl w:val="0"/>
          <w:numId w:val="0"/>
        </w:numPr>
        <w:kinsoku/>
        <w:wordWrap/>
        <w:overflowPunct/>
        <w:topLinePunct w:val="0"/>
        <w:autoSpaceDE/>
        <w:autoSpaceDN/>
        <w:bidi w:val="0"/>
        <w:adjustRightInd/>
        <w:snapToGrid/>
        <w:ind w:firstLine="3080" w:firstLineChars="1100"/>
        <w:jc w:val="center"/>
        <w:textAlignment w:val="auto"/>
        <w:rPr>
          <w:rFonts w:hint="eastAsia" w:ascii="宋体" w:hAnsi="宋体" w:eastAsia="宋体" w:cs="宋体"/>
          <w:b/>
          <w:bCs/>
          <w:sz w:val="32"/>
          <w:szCs w:val="32"/>
          <w:lang w:eastAsia="zh-CN"/>
        </w:rPr>
      </w:pPr>
      <w:r>
        <w:rPr>
          <w:rFonts w:ascii="宋体" w:hAnsi="宋体" w:eastAsia="宋体" w:cs="宋体"/>
          <w:sz w:val="28"/>
          <w:szCs w:val="28"/>
        </w:rPr>
        <w:br w:type="textWrapping"/>
      </w:r>
      <w:r>
        <w:rPr>
          <w:rFonts w:hint="eastAsia" w:ascii="宋体" w:hAnsi="宋体" w:eastAsia="宋体" w:cs="宋体"/>
          <w:b/>
          <w:bCs/>
          <w:sz w:val="32"/>
          <w:szCs w:val="32"/>
          <w:lang w:eastAsia="zh-CN"/>
        </w:rPr>
        <w:t>五、商务和技术偏差表</w:t>
      </w:r>
    </w:p>
    <w:tbl>
      <w:tblPr>
        <w:tblStyle w:val="6"/>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40"/>
        <w:gridCol w:w="3130"/>
        <w:gridCol w:w="1350"/>
      </w:tblGrid>
      <w:tr w14:paraId="672C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7A4F46C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序号</w:t>
            </w:r>
          </w:p>
        </w:tc>
        <w:tc>
          <w:tcPr>
            <w:tcW w:w="3140" w:type="dxa"/>
          </w:tcPr>
          <w:p w14:paraId="394397F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采购文件章节及条款号</w:t>
            </w:r>
          </w:p>
        </w:tc>
        <w:tc>
          <w:tcPr>
            <w:tcW w:w="3130" w:type="dxa"/>
          </w:tcPr>
          <w:p w14:paraId="09E5030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响应文件章节及条款号</w:t>
            </w:r>
          </w:p>
        </w:tc>
        <w:tc>
          <w:tcPr>
            <w:tcW w:w="1350" w:type="dxa"/>
          </w:tcPr>
          <w:p w14:paraId="55C9EB0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偏差说明</w:t>
            </w:r>
          </w:p>
        </w:tc>
      </w:tr>
      <w:tr w14:paraId="6549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6A2133B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3140" w:type="dxa"/>
          </w:tcPr>
          <w:p w14:paraId="3C34BC0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4049E74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5494810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5591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043486B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w:t>
            </w:r>
          </w:p>
        </w:tc>
        <w:tc>
          <w:tcPr>
            <w:tcW w:w="3140" w:type="dxa"/>
          </w:tcPr>
          <w:p w14:paraId="5AEFF87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0FA0E69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74EF662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6DC5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5CA37A5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p>
        </w:tc>
        <w:tc>
          <w:tcPr>
            <w:tcW w:w="3140" w:type="dxa"/>
          </w:tcPr>
          <w:p w14:paraId="02775BF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54E74E1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68F6074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21FC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73E3260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p>
        </w:tc>
        <w:tc>
          <w:tcPr>
            <w:tcW w:w="3140" w:type="dxa"/>
          </w:tcPr>
          <w:p w14:paraId="51C63EC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33C1137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2CAB1C6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035E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0D5E53E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w:t>
            </w:r>
          </w:p>
        </w:tc>
        <w:tc>
          <w:tcPr>
            <w:tcW w:w="3140" w:type="dxa"/>
          </w:tcPr>
          <w:p w14:paraId="5CC7661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303BA20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0291939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r w14:paraId="4A3F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07DEF05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c>
          <w:tcPr>
            <w:tcW w:w="3140" w:type="dxa"/>
          </w:tcPr>
          <w:p w14:paraId="48BB4E7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3130" w:type="dxa"/>
          </w:tcPr>
          <w:p w14:paraId="5CBD41F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c>
          <w:tcPr>
            <w:tcW w:w="1350" w:type="dxa"/>
          </w:tcPr>
          <w:p w14:paraId="67B4A19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eastAsia="zh-CN"/>
              </w:rPr>
            </w:pPr>
          </w:p>
        </w:tc>
      </w:tr>
    </w:tbl>
    <w:p w14:paraId="5280299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val="0"/>
          <w:bCs w:val="0"/>
          <w:sz w:val="28"/>
          <w:szCs w:val="28"/>
          <w:lang w:val="en-US" w:eastAsia="zh-CN"/>
        </w:rPr>
        <w:t>供应商保证：除商务和技术偏差表列出的偏差外，供应商响应文件的全部要求。</w:t>
      </w:r>
    </w:p>
    <w:p w14:paraId="1DD929E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六、报价表（A）</w:t>
      </w:r>
    </w:p>
    <w:p w14:paraId="0853CE1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val="0"/>
          <w:bCs w:val="0"/>
          <w:sz w:val="28"/>
          <w:szCs w:val="28"/>
          <w:lang w:val="en-US" w:eastAsia="zh-CN"/>
        </w:rPr>
        <w:t>采购人赶根据国家、行业、地方发布的计价办法、施工图纸等设计文件、施工现场实际情况、项目报价要求等，编制适合采购项目的报价表。</w:t>
      </w:r>
    </w:p>
    <w:p w14:paraId="4C2662DA">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六、报价表（B）</w:t>
      </w:r>
    </w:p>
    <w:p w14:paraId="583FFD2A">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1.报价表说明</w:t>
      </w:r>
    </w:p>
    <w:p w14:paraId="0D891376">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2.报价表</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650"/>
        <w:gridCol w:w="1058"/>
        <w:gridCol w:w="1288"/>
        <w:gridCol w:w="1119"/>
        <w:gridCol w:w="1458"/>
        <w:gridCol w:w="1289"/>
        <w:gridCol w:w="1289"/>
        <w:gridCol w:w="1289"/>
        <w:gridCol w:w="1289"/>
        <w:gridCol w:w="1289"/>
      </w:tblGrid>
      <w:tr w14:paraId="1279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56" w:type="dxa"/>
            <w:vMerge w:val="restart"/>
            <w:vAlign w:val="center"/>
          </w:tcPr>
          <w:p w14:paraId="116D281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650" w:type="dxa"/>
            <w:vMerge w:val="restart"/>
            <w:vAlign w:val="center"/>
          </w:tcPr>
          <w:p w14:paraId="3FAC51E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分项名称</w:t>
            </w:r>
          </w:p>
        </w:tc>
        <w:tc>
          <w:tcPr>
            <w:tcW w:w="1058" w:type="dxa"/>
            <w:vMerge w:val="restart"/>
            <w:vAlign w:val="center"/>
          </w:tcPr>
          <w:p w14:paraId="1A55845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单位</w:t>
            </w:r>
          </w:p>
        </w:tc>
        <w:tc>
          <w:tcPr>
            <w:tcW w:w="1288" w:type="dxa"/>
            <w:vMerge w:val="restart"/>
            <w:vAlign w:val="center"/>
          </w:tcPr>
          <w:p w14:paraId="1AF6B6A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数量</w:t>
            </w:r>
          </w:p>
        </w:tc>
        <w:tc>
          <w:tcPr>
            <w:tcW w:w="3866" w:type="dxa"/>
            <w:gridSpan w:val="3"/>
          </w:tcPr>
          <w:p w14:paraId="7FCE278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单价（元）</w:t>
            </w:r>
          </w:p>
        </w:tc>
        <w:tc>
          <w:tcPr>
            <w:tcW w:w="3867" w:type="dxa"/>
            <w:gridSpan w:val="3"/>
          </w:tcPr>
          <w:p w14:paraId="716A52A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总价（元）</w:t>
            </w:r>
          </w:p>
        </w:tc>
        <w:tc>
          <w:tcPr>
            <w:tcW w:w="1289" w:type="dxa"/>
            <w:vMerge w:val="restart"/>
            <w:vAlign w:val="center"/>
          </w:tcPr>
          <w:p w14:paraId="6B2C264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r>
      <w:tr w14:paraId="657D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14:paraId="6DB2B5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vMerge w:val="continue"/>
            <w:vAlign w:val="center"/>
          </w:tcPr>
          <w:p w14:paraId="5F8D056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vMerge w:val="continue"/>
            <w:vAlign w:val="center"/>
          </w:tcPr>
          <w:p w14:paraId="7D9109C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vMerge w:val="continue"/>
            <w:vAlign w:val="center"/>
          </w:tcPr>
          <w:p w14:paraId="290398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269FCD1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不含税金额</w:t>
            </w:r>
          </w:p>
        </w:tc>
        <w:tc>
          <w:tcPr>
            <w:tcW w:w="1458" w:type="dxa"/>
          </w:tcPr>
          <w:p w14:paraId="42E7AD0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税额</w:t>
            </w:r>
          </w:p>
        </w:tc>
        <w:tc>
          <w:tcPr>
            <w:tcW w:w="1289" w:type="dxa"/>
          </w:tcPr>
          <w:p w14:paraId="683EE59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价税合计</w:t>
            </w:r>
          </w:p>
        </w:tc>
        <w:tc>
          <w:tcPr>
            <w:tcW w:w="1289" w:type="dxa"/>
          </w:tcPr>
          <w:p w14:paraId="76850E7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不含税金额</w:t>
            </w:r>
          </w:p>
        </w:tc>
        <w:tc>
          <w:tcPr>
            <w:tcW w:w="1289" w:type="dxa"/>
          </w:tcPr>
          <w:p w14:paraId="77FFE52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税额</w:t>
            </w:r>
          </w:p>
        </w:tc>
        <w:tc>
          <w:tcPr>
            <w:tcW w:w="1289" w:type="dxa"/>
          </w:tcPr>
          <w:p w14:paraId="2972D8F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价税合计</w:t>
            </w:r>
          </w:p>
        </w:tc>
        <w:tc>
          <w:tcPr>
            <w:tcW w:w="1289" w:type="dxa"/>
            <w:vMerge w:val="continue"/>
          </w:tcPr>
          <w:p w14:paraId="3EBDA03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r>
      <w:tr w14:paraId="2F22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6E824AE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1650" w:type="dxa"/>
          </w:tcPr>
          <w:p w14:paraId="60E0D5C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61C930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45D9EA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6F12A2A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7D79DF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636388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82B70E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BD303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1AAC923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29F123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13D6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359A476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w:t>
            </w:r>
          </w:p>
        </w:tc>
        <w:tc>
          <w:tcPr>
            <w:tcW w:w="1650" w:type="dxa"/>
          </w:tcPr>
          <w:p w14:paraId="140AB92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5A78C1B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3A8707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740BB89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20F0A0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794634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6FF3FEB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6D8C29B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5F7427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50E6B2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78C9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261F828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p>
        </w:tc>
        <w:tc>
          <w:tcPr>
            <w:tcW w:w="1650" w:type="dxa"/>
          </w:tcPr>
          <w:p w14:paraId="726C1FE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06BF78F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6F1B54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5B5288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17C4111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CFAA89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2ADA6AE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580F79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2C042C7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655D50F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0E9A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157998E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p>
        </w:tc>
        <w:tc>
          <w:tcPr>
            <w:tcW w:w="1650" w:type="dxa"/>
          </w:tcPr>
          <w:p w14:paraId="473BCD2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33B63E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488F41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73269BB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2E7800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714047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854B0E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B4FCE7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29E5794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9F22C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3977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65AE2B6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w:t>
            </w:r>
          </w:p>
        </w:tc>
        <w:tc>
          <w:tcPr>
            <w:tcW w:w="1650" w:type="dxa"/>
          </w:tcPr>
          <w:p w14:paraId="6B9D351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7A9D30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7BC2BAC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02136E7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4A40084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1F88CA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24E57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10197F7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2A53E70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5974E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1327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2B50599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c>
          <w:tcPr>
            <w:tcW w:w="1650" w:type="dxa"/>
          </w:tcPr>
          <w:p w14:paraId="744362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058" w:type="dxa"/>
          </w:tcPr>
          <w:p w14:paraId="4B92D2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8" w:type="dxa"/>
          </w:tcPr>
          <w:p w14:paraId="5E203D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19" w:type="dxa"/>
          </w:tcPr>
          <w:p w14:paraId="0F96CCA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58" w:type="dxa"/>
          </w:tcPr>
          <w:p w14:paraId="3F2DE5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E8BC36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1AF583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3E04FB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4D0F40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289" w:type="dxa"/>
          </w:tcPr>
          <w:p w14:paraId="5463B8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3E75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8" w:type="dxa"/>
            <w:gridSpan w:val="7"/>
          </w:tcPr>
          <w:p w14:paraId="2D80652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合计报价</w:t>
            </w:r>
          </w:p>
        </w:tc>
        <w:tc>
          <w:tcPr>
            <w:tcW w:w="1289" w:type="dxa"/>
          </w:tcPr>
          <w:p w14:paraId="7288CE3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c>
          <w:tcPr>
            <w:tcW w:w="1289" w:type="dxa"/>
          </w:tcPr>
          <w:p w14:paraId="77E0B91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c>
          <w:tcPr>
            <w:tcW w:w="1289" w:type="dxa"/>
          </w:tcPr>
          <w:p w14:paraId="138C67C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c>
          <w:tcPr>
            <w:tcW w:w="1289" w:type="dxa"/>
          </w:tcPr>
          <w:p w14:paraId="45CC0A9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p>
        </w:tc>
      </w:tr>
    </w:tbl>
    <w:p w14:paraId="1CD444F4">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六、报价表（C）</w:t>
      </w:r>
    </w:p>
    <w:p w14:paraId="239E218F">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1.报价表说明</w:t>
      </w:r>
    </w:p>
    <w:p w14:paraId="77782238">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2.报价表</w:t>
      </w:r>
    </w:p>
    <w:tbl>
      <w:tblPr>
        <w:tblStyle w:val="6"/>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488"/>
        <w:gridCol w:w="428"/>
        <w:gridCol w:w="1717"/>
        <w:gridCol w:w="900"/>
        <w:gridCol w:w="1500"/>
        <w:gridCol w:w="1665"/>
        <w:gridCol w:w="1650"/>
        <w:gridCol w:w="955"/>
        <w:gridCol w:w="1445"/>
        <w:gridCol w:w="1133"/>
      </w:tblGrid>
      <w:tr w14:paraId="0799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restart"/>
            <w:vAlign w:val="center"/>
          </w:tcPr>
          <w:p w14:paraId="2FB5832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488" w:type="dxa"/>
            <w:vMerge w:val="restart"/>
          </w:tcPr>
          <w:p w14:paraId="1DFB7B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服务费用分项名称</w:t>
            </w:r>
          </w:p>
        </w:tc>
        <w:tc>
          <w:tcPr>
            <w:tcW w:w="428" w:type="dxa"/>
            <w:vMerge w:val="restart"/>
          </w:tcPr>
          <w:p w14:paraId="7D673C2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数量</w:t>
            </w:r>
          </w:p>
        </w:tc>
        <w:tc>
          <w:tcPr>
            <w:tcW w:w="4117" w:type="dxa"/>
            <w:gridSpan w:val="3"/>
          </w:tcPr>
          <w:p w14:paraId="2CA81B5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单价（元）</w:t>
            </w:r>
          </w:p>
        </w:tc>
        <w:tc>
          <w:tcPr>
            <w:tcW w:w="1665" w:type="dxa"/>
            <w:vMerge w:val="restart"/>
          </w:tcPr>
          <w:p w14:paraId="11EC5D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计算依据、过程和公式</w:t>
            </w:r>
          </w:p>
        </w:tc>
        <w:tc>
          <w:tcPr>
            <w:tcW w:w="4050" w:type="dxa"/>
            <w:gridSpan w:val="3"/>
          </w:tcPr>
          <w:p w14:paraId="1A15E76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总价（元）</w:t>
            </w:r>
          </w:p>
        </w:tc>
        <w:tc>
          <w:tcPr>
            <w:tcW w:w="1133" w:type="dxa"/>
            <w:vMerge w:val="restart"/>
            <w:vAlign w:val="center"/>
          </w:tcPr>
          <w:p w14:paraId="33BCB07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r>
      <w:tr w14:paraId="2081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top"/>
          </w:tcPr>
          <w:p w14:paraId="55D72AB2">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p>
        </w:tc>
        <w:tc>
          <w:tcPr>
            <w:tcW w:w="1488" w:type="dxa"/>
            <w:vMerge w:val="continue"/>
          </w:tcPr>
          <w:p w14:paraId="020D27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vMerge w:val="continue"/>
          </w:tcPr>
          <w:p w14:paraId="5FEB4FC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37AA94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不含税金额</w:t>
            </w:r>
          </w:p>
        </w:tc>
        <w:tc>
          <w:tcPr>
            <w:tcW w:w="900" w:type="dxa"/>
          </w:tcPr>
          <w:p w14:paraId="6537DF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税额</w:t>
            </w:r>
          </w:p>
        </w:tc>
        <w:tc>
          <w:tcPr>
            <w:tcW w:w="1500" w:type="dxa"/>
          </w:tcPr>
          <w:p w14:paraId="700391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价税合计</w:t>
            </w:r>
          </w:p>
        </w:tc>
        <w:tc>
          <w:tcPr>
            <w:tcW w:w="1665" w:type="dxa"/>
            <w:vMerge w:val="continue"/>
          </w:tcPr>
          <w:p w14:paraId="13171C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vAlign w:val="top"/>
          </w:tcPr>
          <w:p w14:paraId="01DA79A4">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不含税金额</w:t>
            </w:r>
          </w:p>
        </w:tc>
        <w:tc>
          <w:tcPr>
            <w:tcW w:w="955" w:type="dxa"/>
            <w:vAlign w:val="top"/>
          </w:tcPr>
          <w:p w14:paraId="49C12543">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税额</w:t>
            </w:r>
          </w:p>
        </w:tc>
        <w:tc>
          <w:tcPr>
            <w:tcW w:w="1445" w:type="dxa"/>
            <w:vAlign w:val="top"/>
          </w:tcPr>
          <w:p w14:paraId="6509A6D2">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价税合计</w:t>
            </w:r>
          </w:p>
        </w:tc>
        <w:tc>
          <w:tcPr>
            <w:tcW w:w="1133" w:type="dxa"/>
            <w:vMerge w:val="continue"/>
          </w:tcPr>
          <w:p w14:paraId="7D712A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5979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0C61F0EF">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1</w:t>
            </w:r>
          </w:p>
        </w:tc>
        <w:tc>
          <w:tcPr>
            <w:tcW w:w="1488" w:type="dxa"/>
          </w:tcPr>
          <w:p w14:paraId="23D97C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4E339CB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5A8802E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05EBBA0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68A93F1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43808F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4EF61F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246C9A0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0E984F5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31A09B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322B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09423CED">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2</w:t>
            </w:r>
          </w:p>
        </w:tc>
        <w:tc>
          <w:tcPr>
            <w:tcW w:w="1488" w:type="dxa"/>
          </w:tcPr>
          <w:p w14:paraId="6EB55C2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7DFB00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68EDF62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387DD9D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6A608D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208423C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245C3EC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5C074A0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7B37568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3B499D0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7306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0FD49950">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3</w:t>
            </w:r>
          </w:p>
        </w:tc>
        <w:tc>
          <w:tcPr>
            <w:tcW w:w="1488" w:type="dxa"/>
          </w:tcPr>
          <w:p w14:paraId="3304E58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2B92651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05D36EE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7C9134E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32BD91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139FF3E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339069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5A80DF6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2CE1408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3D5519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06FE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02B29C2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4</w:t>
            </w:r>
          </w:p>
        </w:tc>
        <w:tc>
          <w:tcPr>
            <w:tcW w:w="1488" w:type="dxa"/>
          </w:tcPr>
          <w:p w14:paraId="1B041D0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65002D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355C30D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63778D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0FF2648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16BA544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679CF47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2DF3A9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555631C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798BE28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2416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687F1557">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kern w:val="2"/>
                <w:sz w:val="28"/>
                <w:szCs w:val="28"/>
                <w:vertAlign w:val="baseline"/>
                <w:lang w:val="en-US" w:eastAsia="zh-CN" w:bidi="ar-SA"/>
              </w:rPr>
            </w:pPr>
            <w:r>
              <w:rPr>
                <w:rFonts w:hint="eastAsia" w:ascii="宋体" w:hAnsi="宋体" w:eastAsia="宋体" w:cs="宋体"/>
                <w:b w:val="0"/>
                <w:bCs w:val="0"/>
                <w:sz w:val="28"/>
                <w:szCs w:val="28"/>
                <w:vertAlign w:val="baseline"/>
                <w:lang w:val="en-US" w:eastAsia="zh-CN"/>
              </w:rPr>
              <w:t>5</w:t>
            </w:r>
          </w:p>
        </w:tc>
        <w:tc>
          <w:tcPr>
            <w:tcW w:w="1488" w:type="dxa"/>
          </w:tcPr>
          <w:p w14:paraId="5C33AB3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40608B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521B0BC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5C12E59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59D6CA8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68FD7CA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0060A47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445140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7F7622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6A6530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66EF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top"/>
          </w:tcPr>
          <w:p w14:paraId="336FEDAD">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w:t>
            </w:r>
          </w:p>
        </w:tc>
        <w:tc>
          <w:tcPr>
            <w:tcW w:w="1488" w:type="dxa"/>
          </w:tcPr>
          <w:p w14:paraId="223E0FA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428" w:type="dxa"/>
          </w:tcPr>
          <w:p w14:paraId="64F4C68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717" w:type="dxa"/>
          </w:tcPr>
          <w:p w14:paraId="4B9396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00" w:type="dxa"/>
          </w:tcPr>
          <w:p w14:paraId="4191FF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500" w:type="dxa"/>
          </w:tcPr>
          <w:p w14:paraId="39B3C32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65" w:type="dxa"/>
          </w:tcPr>
          <w:p w14:paraId="62BA86F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650" w:type="dxa"/>
          </w:tcPr>
          <w:p w14:paraId="7B852C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955" w:type="dxa"/>
          </w:tcPr>
          <w:p w14:paraId="0A8A99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tcPr>
          <w:p w14:paraId="11FFB21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tcPr>
          <w:p w14:paraId="13DAFB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r w14:paraId="200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6" w:type="dxa"/>
            <w:gridSpan w:val="8"/>
            <w:vAlign w:val="top"/>
          </w:tcPr>
          <w:p w14:paraId="4A6EBA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合计报价</w:t>
            </w:r>
          </w:p>
        </w:tc>
        <w:tc>
          <w:tcPr>
            <w:tcW w:w="955" w:type="dxa"/>
            <w:vAlign w:val="top"/>
          </w:tcPr>
          <w:p w14:paraId="46F84C3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445" w:type="dxa"/>
            <w:vAlign w:val="top"/>
          </w:tcPr>
          <w:p w14:paraId="61EAFC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c>
          <w:tcPr>
            <w:tcW w:w="1133" w:type="dxa"/>
            <w:vAlign w:val="top"/>
          </w:tcPr>
          <w:p w14:paraId="7E380D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p>
        </w:tc>
      </w:tr>
    </w:tbl>
    <w:p w14:paraId="3C8C4532">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宋体" w:hAnsi="宋体" w:eastAsia="宋体" w:cs="宋体"/>
          <w:b w:val="0"/>
          <w:bCs w:val="0"/>
          <w:sz w:val="28"/>
          <w:szCs w:val="28"/>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eastAsia="宋体" w:cs="宋体"/>
          <w:b w:val="0"/>
          <w:bCs w:val="0"/>
          <w:sz w:val="28"/>
          <w:szCs w:val="28"/>
          <w:lang w:val="en-US" w:eastAsia="zh-CN"/>
        </w:rPr>
        <w:t>注：若分项费用的计算依据、过程和公式不便在表中表述，可单独另附表格或描述进行说明。</w:t>
      </w:r>
    </w:p>
    <w:p w14:paraId="638A7C86">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七、资格审查资料（A）</w:t>
      </w:r>
    </w:p>
    <w:p w14:paraId="0645F8B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（一）基本情况</w:t>
      </w:r>
    </w:p>
    <w:p w14:paraId="2E56141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第3.5（1）项和3.5（2）项的要求提供主体资格证明及相关资质证明材料。</w:t>
      </w:r>
    </w:p>
    <w:p w14:paraId="0762A99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第3.5（5）项和3.5（7）项和第3.5（8）项的要求提供主体资格证明及相关资质证明材料。</w:t>
      </w:r>
    </w:p>
    <w:p w14:paraId="56D7EBC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（二）近年财务状况</w:t>
      </w:r>
    </w:p>
    <w:p w14:paraId="361F2E5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第3.5（3）项的要求提供近年财近年财务会计报表复印件。</w:t>
      </w:r>
    </w:p>
    <w:p w14:paraId="14EA184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（三）近年的类似项目情况表</w:t>
      </w:r>
    </w:p>
    <w:tbl>
      <w:tblPr>
        <w:tblStyle w:val="6"/>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9"/>
        <w:gridCol w:w="915"/>
        <w:gridCol w:w="1095"/>
        <w:gridCol w:w="1048"/>
        <w:gridCol w:w="1458"/>
      </w:tblGrid>
      <w:tr w14:paraId="6D45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9" w:type="dxa"/>
          </w:tcPr>
          <w:p w14:paraId="3FF776A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项目名称</w:t>
            </w:r>
          </w:p>
        </w:tc>
        <w:tc>
          <w:tcPr>
            <w:tcW w:w="915" w:type="dxa"/>
          </w:tcPr>
          <w:p w14:paraId="739CBE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95" w:type="dxa"/>
          </w:tcPr>
          <w:p w14:paraId="76BA31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48" w:type="dxa"/>
          </w:tcPr>
          <w:p w14:paraId="485262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31BCD1A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AFC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9" w:type="dxa"/>
          </w:tcPr>
          <w:p w14:paraId="6F7FF92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采购人/发包人名称</w:t>
            </w:r>
          </w:p>
        </w:tc>
        <w:tc>
          <w:tcPr>
            <w:tcW w:w="915" w:type="dxa"/>
          </w:tcPr>
          <w:p w14:paraId="2FCA0E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95" w:type="dxa"/>
          </w:tcPr>
          <w:p w14:paraId="0A0551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48" w:type="dxa"/>
          </w:tcPr>
          <w:p w14:paraId="4D05B02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3BA3B27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44C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9" w:type="dxa"/>
          </w:tcPr>
          <w:p w14:paraId="79487CB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采购人/发包人联系人及电话</w:t>
            </w:r>
          </w:p>
        </w:tc>
        <w:tc>
          <w:tcPr>
            <w:tcW w:w="915" w:type="dxa"/>
          </w:tcPr>
          <w:p w14:paraId="21EE23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95" w:type="dxa"/>
          </w:tcPr>
          <w:p w14:paraId="1B71687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48" w:type="dxa"/>
          </w:tcPr>
          <w:p w14:paraId="1C709C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0CD4303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9CE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9" w:type="dxa"/>
          </w:tcPr>
          <w:p w14:paraId="4E35CF9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合同价格</w:t>
            </w:r>
          </w:p>
        </w:tc>
        <w:tc>
          <w:tcPr>
            <w:tcW w:w="915" w:type="dxa"/>
          </w:tcPr>
          <w:p w14:paraId="53715D7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95" w:type="dxa"/>
          </w:tcPr>
          <w:p w14:paraId="1DE49F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48" w:type="dxa"/>
          </w:tcPr>
          <w:p w14:paraId="04D9104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422865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E68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9" w:type="dxa"/>
          </w:tcPr>
          <w:p w14:paraId="2DF4CE3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是否竣工</w:t>
            </w:r>
          </w:p>
        </w:tc>
        <w:tc>
          <w:tcPr>
            <w:tcW w:w="915" w:type="dxa"/>
          </w:tcPr>
          <w:p w14:paraId="58A06AA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95" w:type="dxa"/>
          </w:tcPr>
          <w:p w14:paraId="7E0D715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48" w:type="dxa"/>
          </w:tcPr>
          <w:p w14:paraId="40DE995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4A2A2B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ADC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9" w:type="dxa"/>
          </w:tcPr>
          <w:p w14:paraId="422C71F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项目负责人（如有）</w:t>
            </w:r>
          </w:p>
        </w:tc>
        <w:tc>
          <w:tcPr>
            <w:tcW w:w="915" w:type="dxa"/>
          </w:tcPr>
          <w:p w14:paraId="0B3809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95" w:type="dxa"/>
          </w:tcPr>
          <w:p w14:paraId="1D6CD5A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48" w:type="dxa"/>
          </w:tcPr>
          <w:p w14:paraId="67E5C9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1EA58F9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1CC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9" w:type="dxa"/>
          </w:tcPr>
          <w:p w14:paraId="6E747AD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项目概括及供应商履约情况</w:t>
            </w:r>
          </w:p>
        </w:tc>
        <w:tc>
          <w:tcPr>
            <w:tcW w:w="915" w:type="dxa"/>
          </w:tcPr>
          <w:p w14:paraId="0BA8829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95" w:type="dxa"/>
          </w:tcPr>
          <w:p w14:paraId="54EFDF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48" w:type="dxa"/>
          </w:tcPr>
          <w:p w14:paraId="2E2A8AB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5D96501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83A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9" w:type="dxa"/>
          </w:tcPr>
          <w:p w14:paraId="5FF69DA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c>
          <w:tcPr>
            <w:tcW w:w="915" w:type="dxa"/>
          </w:tcPr>
          <w:p w14:paraId="0CFB0E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95" w:type="dxa"/>
          </w:tcPr>
          <w:p w14:paraId="10427C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48" w:type="dxa"/>
          </w:tcPr>
          <w:p w14:paraId="49AFE1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58" w:type="dxa"/>
          </w:tcPr>
          <w:p w14:paraId="167BB0B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40A253A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注：供应商应根据供应商须知前附表第3.5（4）项的要求在本表后附相关证明材料。</w:t>
      </w:r>
    </w:p>
    <w:p w14:paraId="7C5D370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6C981A5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lang w:val="en-US" w:eastAsia="zh-CN"/>
        </w:rPr>
      </w:pPr>
    </w:p>
    <w:p w14:paraId="6E14F06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（四）拟委任的主要人员汇总表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45"/>
        <w:gridCol w:w="780"/>
        <w:gridCol w:w="675"/>
        <w:gridCol w:w="720"/>
        <w:gridCol w:w="1440"/>
        <w:gridCol w:w="810"/>
        <w:gridCol w:w="1005"/>
        <w:gridCol w:w="1162"/>
      </w:tblGrid>
      <w:tr w14:paraId="48C5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Pr>
          <w:p w14:paraId="66B01D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245" w:type="dxa"/>
            <w:vMerge w:val="restart"/>
          </w:tcPr>
          <w:p w14:paraId="2FFDA51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本项目任职</w:t>
            </w:r>
          </w:p>
        </w:tc>
        <w:tc>
          <w:tcPr>
            <w:tcW w:w="780" w:type="dxa"/>
            <w:vMerge w:val="restart"/>
            <w:vAlign w:val="center"/>
          </w:tcPr>
          <w:p w14:paraId="065B1E1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姓名</w:t>
            </w:r>
          </w:p>
        </w:tc>
        <w:tc>
          <w:tcPr>
            <w:tcW w:w="675" w:type="dxa"/>
            <w:vMerge w:val="restart"/>
          </w:tcPr>
          <w:p w14:paraId="616727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职称</w:t>
            </w:r>
          </w:p>
        </w:tc>
        <w:tc>
          <w:tcPr>
            <w:tcW w:w="720" w:type="dxa"/>
            <w:vMerge w:val="restart"/>
          </w:tcPr>
          <w:p w14:paraId="2F6EA0D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专业</w:t>
            </w:r>
          </w:p>
        </w:tc>
        <w:tc>
          <w:tcPr>
            <w:tcW w:w="3255" w:type="dxa"/>
            <w:gridSpan w:val="3"/>
          </w:tcPr>
          <w:p w14:paraId="0374058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执业或职业资格证明</w:t>
            </w:r>
          </w:p>
        </w:tc>
        <w:tc>
          <w:tcPr>
            <w:tcW w:w="1162" w:type="dxa"/>
            <w:vMerge w:val="restart"/>
            <w:vAlign w:val="center"/>
          </w:tcPr>
          <w:p w14:paraId="1223EAA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r>
      <w:tr w14:paraId="76E7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14:paraId="56DE930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vMerge w:val="continue"/>
          </w:tcPr>
          <w:p w14:paraId="0A84367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vMerge w:val="continue"/>
          </w:tcPr>
          <w:p w14:paraId="1A0A66F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vMerge w:val="continue"/>
          </w:tcPr>
          <w:p w14:paraId="03C3565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vMerge w:val="continue"/>
          </w:tcPr>
          <w:p w14:paraId="3038078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4498FC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证书名称</w:t>
            </w:r>
          </w:p>
        </w:tc>
        <w:tc>
          <w:tcPr>
            <w:tcW w:w="810" w:type="dxa"/>
          </w:tcPr>
          <w:p w14:paraId="5D005D4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级别</w:t>
            </w:r>
          </w:p>
        </w:tc>
        <w:tc>
          <w:tcPr>
            <w:tcW w:w="1005" w:type="dxa"/>
          </w:tcPr>
          <w:p w14:paraId="0A9285B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证号</w:t>
            </w:r>
          </w:p>
        </w:tc>
        <w:tc>
          <w:tcPr>
            <w:tcW w:w="1162" w:type="dxa"/>
            <w:vMerge w:val="continue"/>
          </w:tcPr>
          <w:p w14:paraId="52509C0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216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AD015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644438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91D72A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C306E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42B6F9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43935C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6E70B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5AD04D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04636F3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19A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7109A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5A05FD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498577F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B7078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9EACB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84AFBD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8FC65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4BEDFA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3180C3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DEF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623ACC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4A87EF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1C8E81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DBB225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2154D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01053B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336D5C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558C5B0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3BD40E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0D5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1F35E3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621A2F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F82E6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434AA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F85EC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06D2A7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7CAD70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68E2BC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FC70A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C80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721A8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476384A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B16CD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CC4EE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23BE50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0F142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2EBB9D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04C4DA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3F0925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8BA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3EC343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1100A97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65C4B3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935852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2B4930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36B96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30323E1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52B4AA4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12737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19D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B115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05888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D4A90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E5E5B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8D756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EDBF7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EEF05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AE8CD9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07E91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CB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2568179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61D411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5F2CF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DFD403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283BB0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6A67D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6EBDDB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D4642A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D1C495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7E8F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5331D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6E72F0D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886DD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343463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F63B5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4DD5AE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0CB62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C5369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A1F40B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36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ABBD8A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5E2995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C5FBD5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EE48B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B1A735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7AFDB1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9F639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219060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DEC65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F79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D1AA1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4077D5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EE603F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6B640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EFB421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603DF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23C319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AEEE0A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749A06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E65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5040B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10ABB1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6A660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0E65F1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242C87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EF2F7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19AD6F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B0A89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466E64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0B5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470DF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723D2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17289B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68A4E0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7E26363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51A299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348A14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54803DA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7E2F0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428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35651C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16B194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78FA0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D780D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1B9CC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4917B5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96827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D5F95C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F65DF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E38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53421BE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5801BC1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6D01A0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C6DCF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51180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EE7E83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2BD52E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C1D5E2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2527A5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7095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567DC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8FCE8A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DBFA26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0DB336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0CA9D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1B6171D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C9C46A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487E3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A7005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83F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6D627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1BED13F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29586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52078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7D98F1B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732C92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30E1B0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63FC59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6F1CED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BB8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28A63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FABF16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330392D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6460B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F4ADF7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7D43D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3277DFB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67550E8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55AD05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6B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CB23C7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1E87D16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6FDB0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662F33E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3301D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910772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3A72B2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65240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6FCF0D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55AE69C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（五）主要人员简历表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065"/>
        <w:gridCol w:w="825"/>
        <w:gridCol w:w="765"/>
        <w:gridCol w:w="2625"/>
        <w:gridCol w:w="1822"/>
      </w:tblGrid>
      <w:tr w14:paraId="4DF3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ED3E0D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姓名</w:t>
            </w:r>
          </w:p>
        </w:tc>
        <w:tc>
          <w:tcPr>
            <w:tcW w:w="1065" w:type="dxa"/>
          </w:tcPr>
          <w:p w14:paraId="057C93B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825" w:type="dxa"/>
            <w:vAlign w:val="center"/>
          </w:tcPr>
          <w:p w14:paraId="7EC716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年龄</w:t>
            </w:r>
          </w:p>
        </w:tc>
        <w:tc>
          <w:tcPr>
            <w:tcW w:w="765" w:type="dxa"/>
          </w:tcPr>
          <w:p w14:paraId="5728C8C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2185603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执业或职业资格证书名称</w:t>
            </w:r>
          </w:p>
        </w:tc>
        <w:tc>
          <w:tcPr>
            <w:tcW w:w="1822" w:type="dxa"/>
          </w:tcPr>
          <w:p w14:paraId="064F805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7C68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302624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职称</w:t>
            </w:r>
          </w:p>
        </w:tc>
        <w:tc>
          <w:tcPr>
            <w:tcW w:w="1065" w:type="dxa"/>
          </w:tcPr>
          <w:p w14:paraId="7195B9C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825" w:type="dxa"/>
          </w:tcPr>
          <w:p w14:paraId="75EEA32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学历</w:t>
            </w:r>
          </w:p>
        </w:tc>
        <w:tc>
          <w:tcPr>
            <w:tcW w:w="765" w:type="dxa"/>
          </w:tcPr>
          <w:p w14:paraId="3719BDF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4340691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拟在本项目任职</w:t>
            </w:r>
          </w:p>
        </w:tc>
        <w:tc>
          <w:tcPr>
            <w:tcW w:w="1822" w:type="dxa"/>
          </w:tcPr>
          <w:p w14:paraId="5E78193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8F3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8385DB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工作年限</w:t>
            </w:r>
          </w:p>
        </w:tc>
        <w:tc>
          <w:tcPr>
            <w:tcW w:w="2655" w:type="dxa"/>
            <w:gridSpan w:val="3"/>
          </w:tcPr>
          <w:p w14:paraId="326E4F8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23FB4BF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从事类似工作年限</w:t>
            </w:r>
          </w:p>
        </w:tc>
        <w:tc>
          <w:tcPr>
            <w:tcW w:w="1822" w:type="dxa"/>
          </w:tcPr>
          <w:p w14:paraId="3C82756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EAA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56E125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毕业学校</w:t>
            </w:r>
          </w:p>
        </w:tc>
        <w:tc>
          <w:tcPr>
            <w:tcW w:w="7102" w:type="dxa"/>
            <w:gridSpan w:val="5"/>
          </w:tcPr>
          <w:p w14:paraId="49C5CB9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年毕业于       学校        专业</w:t>
            </w:r>
          </w:p>
        </w:tc>
      </w:tr>
      <w:tr w14:paraId="050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4A3FB8A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主要工作经历</w:t>
            </w:r>
          </w:p>
        </w:tc>
      </w:tr>
      <w:tr w14:paraId="0E37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65A08E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时间</w:t>
            </w:r>
          </w:p>
        </w:tc>
        <w:tc>
          <w:tcPr>
            <w:tcW w:w="2655" w:type="dxa"/>
            <w:gridSpan w:val="3"/>
            <w:vAlign w:val="center"/>
          </w:tcPr>
          <w:p w14:paraId="258071A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参加过的类似项目</w:t>
            </w:r>
          </w:p>
        </w:tc>
        <w:tc>
          <w:tcPr>
            <w:tcW w:w="2625" w:type="dxa"/>
            <w:vAlign w:val="center"/>
          </w:tcPr>
          <w:p w14:paraId="1E11D37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担任职务</w:t>
            </w:r>
          </w:p>
        </w:tc>
        <w:tc>
          <w:tcPr>
            <w:tcW w:w="1822" w:type="dxa"/>
            <w:vAlign w:val="center"/>
          </w:tcPr>
          <w:p w14:paraId="17BA8FC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委托人/发包人及联系电话</w:t>
            </w:r>
          </w:p>
        </w:tc>
      </w:tr>
      <w:tr w14:paraId="0DD9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966E8F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197D666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6B6DFB2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5B7A1FA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2B0F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A1D1EE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81E393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1D6941C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149781B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131F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BECD43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373CB8B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3D93D90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34C5A9B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7BD5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951F0E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5015EB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6916550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1E391DE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6576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20" w:type="dxa"/>
          </w:tcPr>
          <w:p w14:paraId="417F862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12D2844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4300A55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0850FB3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016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A26574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69A10AF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2E7916D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4B76B49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67B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55E78D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838A80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727282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BBA377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6C35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23218C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7B267D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41D9B31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19CE7FB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524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B6A228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48573FC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05B390C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4D7090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bl>
    <w:p w14:paraId="4B8833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注：供应商应根据供应商须知前附表第3.5（6）项的要求在本表后附相关证明材料。</w:t>
      </w:r>
    </w:p>
    <w:p w14:paraId="5C3065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6A32ED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5CCC9E4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七 、资格审查资料（B）</w:t>
      </w:r>
    </w:p>
    <w:p w14:paraId="2793B1E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第3.5（1）项和3.5（2）项的要求提供主体资格证明及相关资质证明材料。</w:t>
      </w:r>
    </w:p>
    <w:p w14:paraId="4410376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第3.5（5）项和3.5（7）项和第3.5（8）项的要求提供主体资格证明及相关资质证明材料。</w:t>
      </w:r>
    </w:p>
    <w:p w14:paraId="254FE74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（二）近年财务状况</w:t>
      </w:r>
    </w:p>
    <w:p w14:paraId="27CC4C8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第3.5（3）项的要求提供近年财近年财务会计报表复印件。</w:t>
      </w:r>
    </w:p>
    <w:p w14:paraId="5FB8AA9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（三）近年的类似项目情况表</w:t>
      </w:r>
    </w:p>
    <w:tbl>
      <w:tblPr>
        <w:tblStyle w:val="6"/>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5430"/>
      </w:tblGrid>
      <w:tr w14:paraId="4D75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5" w:type="dxa"/>
          </w:tcPr>
          <w:p w14:paraId="06E62D8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货物名称</w:t>
            </w:r>
          </w:p>
        </w:tc>
        <w:tc>
          <w:tcPr>
            <w:tcW w:w="5430" w:type="dxa"/>
          </w:tcPr>
          <w:p w14:paraId="3D2F7D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DDE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1BB44BE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规格和型号</w:t>
            </w:r>
          </w:p>
        </w:tc>
        <w:tc>
          <w:tcPr>
            <w:tcW w:w="5430" w:type="dxa"/>
            <w:vAlign w:val="top"/>
          </w:tcPr>
          <w:p w14:paraId="1B86F0E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904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00AD757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项目名称</w:t>
            </w:r>
          </w:p>
        </w:tc>
        <w:tc>
          <w:tcPr>
            <w:tcW w:w="5430" w:type="dxa"/>
          </w:tcPr>
          <w:p w14:paraId="0D2E840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813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15F76C1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买方名称</w:t>
            </w:r>
          </w:p>
        </w:tc>
        <w:tc>
          <w:tcPr>
            <w:tcW w:w="5430" w:type="dxa"/>
          </w:tcPr>
          <w:p w14:paraId="0280F9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403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251F9F4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买方联系人及电话</w:t>
            </w:r>
          </w:p>
        </w:tc>
        <w:tc>
          <w:tcPr>
            <w:tcW w:w="5430" w:type="dxa"/>
          </w:tcPr>
          <w:p w14:paraId="7C01AC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201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12CAF08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合同价格</w:t>
            </w:r>
          </w:p>
        </w:tc>
        <w:tc>
          <w:tcPr>
            <w:tcW w:w="5430" w:type="dxa"/>
          </w:tcPr>
          <w:p w14:paraId="1E4B35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3A2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0C045AD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项目概括及供应商履约情况</w:t>
            </w:r>
          </w:p>
        </w:tc>
        <w:tc>
          <w:tcPr>
            <w:tcW w:w="5430" w:type="dxa"/>
          </w:tcPr>
          <w:p w14:paraId="156C4A5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D4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1F658E8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c>
          <w:tcPr>
            <w:tcW w:w="5430" w:type="dxa"/>
          </w:tcPr>
          <w:p w14:paraId="7C2F46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5F4D26D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第3.5（4）项的要求在本表后附相关证明材料。</w:t>
      </w:r>
    </w:p>
    <w:p w14:paraId="19709F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026944A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七 、资格审查资料（C）</w:t>
      </w:r>
    </w:p>
    <w:p w14:paraId="735CDE7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第3.5（1）项和3.5（2）项的要求提供主体资格证明及相关资质证明材料。</w:t>
      </w:r>
    </w:p>
    <w:p w14:paraId="7D99D3B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第3.5（5）项和3.5（7）项和第3.5（8）项的要求提供主体资格证明及相关资质证明材料。</w:t>
      </w:r>
    </w:p>
    <w:p w14:paraId="350A714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（二）近年财务状况</w:t>
      </w:r>
    </w:p>
    <w:p w14:paraId="44B9378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第3.5（3）项的要求提供近年财近年财务会计报表复印件。</w:t>
      </w:r>
    </w:p>
    <w:p w14:paraId="205D022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（三）近年的类似项目情况表</w:t>
      </w:r>
    </w:p>
    <w:tbl>
      <w:tblPr>
        <w:tblStyle w:val="6"/>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5430"/>
      </w:tblGrid>
      <w:tr w14:paraId="6578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7C7923E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项目名称</w:t>
            </w:r>
          </w:p>
        </w:tc>
        <w:tc>
          <w:tcPr>
            <w:tcW w:w="5430" w:type="dxa"/>
          </w:tcPr>
          <w:p w14:paraId="31DE2DC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72A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3656B61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服务内容</w:t>
            </w:r>
          </w:p>
        </w:tc>
        <w:tc>
          <w:tcPr>
            <w:tcW w:w="5430" w:type="dxa"/>
            <w:vAlign w:val="top"/>
          </w:tcPr>
          <w:p w14:paraId="1B67742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B8D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3136437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委托人/发包人名称</w:t>
            </w:r>
          </w:p>
        </w:tc>
        <w:tc>
          <w:tcPr>
            <w:tcW w:w="5430" w:type="dxa"/>
          </w:tcPr>
          <w:p w14:paraId="1CC84A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5D7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2D8326A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委托人/发包人联系人及电话</w:t>
            </w:r>
          </w:p>
        </w:tc>
        <w:tc>
          <w:tcPr>
            <w:tcW w:w="5430" w:type="dxa"/>
          </w:tcPr>
          <w:p w14:paraId="02054A8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D2A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0928AFF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合同价格</w:t>
            </w:r>
          </w:p>
        </w:tc>
        <w:tc>
          <w:tcPr>
            <w:tcW w:w="5430" w:type="dxa"/>
          </w:tcPr>
          <w:p w14:paraId="2D4E4C9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F26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4F8CA47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服务是否完成</w:t>
            </w:r>
          </w:p>
        </w:tc>
        <w:tc>
          <w:tcPr>
            <w:tcW w:w="5430" w:type="dxa"/>
          </w:tcPr>
          <w:p w14:paraId="2EC66EE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AAE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0FBBD80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项目负责人（如有）</w:t>
            </w:r>
          </w:p>
        </w:tc>
        <w:tc>
          <w:tcPr>
            <w:tcW w:w="5430" w:type="dxa"/>
          </w:tcPr>
          <w:p w14:paraId="22501D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C08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64A43A2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项目概括及供应商履约情况</w:t>
            </w:r>
          </w:p>
        </w:tc>
        <w:tc>
          <w:tcPr>
            <w:tcW w:w="5430" w:type="dxa"/>
          </w:tcPr>
          <w:p w14:paraId="77BF015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764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tcPr>
          <w:p w14:paraId="0BC67B0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c>
          <w:tcPr>
            <w:tcW w:w="5430" w:type="dxa"/>
          </w:tcPr>
          <w:p w14:paraId="18E843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56F4F4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w:t>
      </w:r>
      <w:r>
        <w:rPr>
          <w:rFonts w:hint="eastAsia" w:ascii="宋体" w:hAnsi="宋体" w:eastAsia="宋体" w:cs="宋体"/>
          <w:b/>
          <w:bCs/>
          <w:sz w:val="28"/>
          <w:szCs w:val="28"/>
          <w:lang w:val="en-US" w:eastAsia="zh-CN"/>
        </w:rPr>
        <w:t>供应商须知前附表</w:t>
      </w:r>
      <w:r>
        <w:rPr>
          <w:rFonts w:hint="eastAsia" w:ascii="宋体" w:hAnsi="宋体" w:eastAsia="宋体" w:cs="宋体"/>
          <w:b w:val="0"/>
          <w:bCs w:val="0"/>
          <w:sz w:val="28"/>
          <w:szCs w:val="28"/>
          <w:lang w:val="en-US" w:eastAsia="zh-CN"/>
        </w:rPr>
        <w:t>第3.5（4）项的要求在本表后附相关证明材料。</w:t>
      </w:r>
    </w:p>
    <w:p w14:paraId="5992E46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（四）拟委任的主要人员汇总表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45"/>
        <w:gridCol w:w="780"/>
        <w:gridCol w:w="675"/>
        <w:gridCol w:w="720"/>
        <w:gridCol w:w="1440"/>
        <w:gridCol w:w="810"/>
        <w:gridCol w:w="1005"/>
        <w:gridCol w:w="1162"/>
      </w:tblGrid>
      <w:tr w14:paraId="7F75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Pr>
          <w:p w14:paraId="02648A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1245" w:type="dxa"/>
            <w:vMerge w:val="restart"/>
          </w:tcPr>
          <w:p w14:paraId="5F4D143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本项目任职</w:t>
            </w:r>
          </w:p>
        </w:tc>
        <w:tc>
          <w:tcPr>
            <w:tcW w:w="780" w:type="dxa"/>
            <w:vMerge w:val="restart"/>
            <w:vAlign w:val="center"/>
          </w:tcPr>
          <w:p w14:paraId="2B341B8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姓名</w:t>
            </w:r>
          </w:p>
        </w:tc>
        <w:tc>
          <w:tcPr>
            <w:tcW w:w="675" w:type="dxa"/>
            <w:vMerge w:val="restart"/>
          </w:tcPr>
          <w:p w14:paraId="087110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职称</w:t>
            </w:r>
          </w:p>
        </w:tc>
        <w:tc>
          <w:tcPr>
            <w:tcW w:w="720" w:type="dxa"/>
            <w:vMerge w:val="restart"/>
          </w:tcPr>
          <w:p w14:paraId="2296C3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专业</w:t>
            </w:r>
          </w:p>
        </w:tc>
        <w:tc>
          <w:tcPr>
            <w:tcW w:w="3255" w:type="dxa"/>
            <w:gridSpan w:val="3"/>
          </w:tcPr>
          <w:p w14:paraId="5B15D10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执业或职业资格证明</w:t>
            </w:r>
          </w:p>
        </w:tc>
        <w:tc>
          <w:tcPr>
            <w:tcW w:w="1162" w:type="dxa"/>
            <w:vMerge w:val="restart"/>
            <w:vAlign w:val="center"/>
          </w:tcPr>
          <w:p w14:paraId="56DF27A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备注</w:t>
            </w:r>
          </w:p>
        </w:tc>
      </w:tr>
      <w:tr w14:paraId="50A0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14:paraId="3D466C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vMerge w:val="continue"/>
          </w:tcPr>
          <w:p w14:paraId="61299FF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vMerge w:val="continue"/>
          </w:tcPr>
          <w:p w14:paraId="1C2A4DB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vMerge w:val="continue"/>
          </w:tcPr>
          <w:p w14:paraId="7876235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vMerge w:val="continue"/>
          </w:tcPr>
          <w:p w14:paraId="08A1C72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AFA54C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证书名称</w:t>
            </w:r>
          </w:p>
        </w:tc>
        <w:tc>
          <w:tcPr>
            <w:tcW w:w="810" w:type="dxa"/>
          </w:tcPr>
          <w:p w14:paraId="31E8242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级别</w:t>
            </w:r>
          </w:p>
        </w:tc>
        <w:tc>
          <w:tcPr>
            <w:tcW w:w="1005" w:type="dxa"/>
          </w:tcPr>
          <w:p w14:paraId="2D27D4A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证号</w:t>
            </w:r>
          </w:p>
        </w:tc>
        <w:tc>
          <w:tcPr>
            <w:tcW w:w="1162" w:type="dxa"/>
            <w:vMerge w:val="continue"/>
          </w:tcPr>
          <w:p w14:paraId="6B4E053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8D4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2912F1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610D21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9465C2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78ED48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2127E9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61ECD5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EEAB5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5B6037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A7835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EAD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F6C622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751CD19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8C7FBD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7CA881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A4B157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BB8E2B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3012B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3FA057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9DE600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18D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B4FBD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B1441B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C833C8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5DFF32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2ECD2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3FD60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3DF40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6BBDAF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BA1E2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F07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C8212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A2E84A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2ED714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4672D67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466D5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14C3728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9EEA1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27A6DC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2060895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C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214C113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6F64F3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D258D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56F15D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0987B6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79C38E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623D33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7190CD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1899B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A0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4626DA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4A9381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AE6801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CB1ABF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144148A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511977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3BBCAFE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58F8B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88529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79AC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31051B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A3064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67DE60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7F071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169E48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DBFEC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41F3AEA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42C5A97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4C729FA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CC9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5F7BE1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FD4286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75850A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0E557D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5C14F8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DEB1F4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3DC286A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1BC850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E36FB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1F71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2C1F22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4D79086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19ABCCB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6D7D15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6B6F78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14F96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D5D6D0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B3D206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87A2CA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271A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91C82D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A882A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15557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351C3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009B9F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6E87CD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2F5CAE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44F65A2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364AA4A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FDE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5E2F3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7C1F2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4FCD77E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6EFA114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072DC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464EE97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5E48F73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016189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E6DD91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7A6A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EB6E5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F3F5E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331531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94A7B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E223A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2F98A47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4F92ED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23A21E9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7067DC8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BDF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5BB13BC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DD5D3F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529D544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289602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C41774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EA471F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132846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373708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DB833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AC5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50EEE7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035A4B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DECCAF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7DA9D51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412AB72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1BA2051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06B1CA4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5E7C84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F23F36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3C92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58AEC5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6CC0D45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416256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0A251E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5BCC03E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382F083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7F78D5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1EE36E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05DBE65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631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203887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9FCBD7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210BD13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338C55F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6AED24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022FF2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2BDF2C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798176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2901C7C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0C2D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43F8916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611FD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000AAAC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6B520CC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6507E0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1988714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1B45B8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0662626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696069B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50DA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065C3A4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3A8E69B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4DFE3A2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162F89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7B8478F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2C8FB9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40AFED9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50DAB55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5E288EF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r w14:paraId="445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021F5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245" w:type="dxa"/>
          </w:tcPr>
          <w:p w14:paraId="20DACE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80" w:type="dxa"/>
          </w:tcPr>
          <w:p w14:paraId="1F140F0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675" w:type="dxa"/>
          </w:tcPr>
          <w:p w14:paraId="6639FCF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720" w:type="dxa"/>
          </w:tcPr>
          <w:p w14:paraId="36493C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440" w:type="dxa"/>
          </w:tcPr>
          <w:p w14:paraId="72DB33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810" w:type="dxa"/>
          </w:tcPr>
          <w:p w14:paraId="22E9A9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005" w:type="dxa"/>
          </w:tcPr>
          <w:p w14:paraId="588E7A0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c>
          <w:tcPr>
            <w:tcW w:w="1162" w:type="dxa"/>
          </w:tcPr>
          <w:p w14:paraId="173297A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p>
        </w:tc>
      </w:tr>
    </w:tbl>
    <w:p w14:paraId="2658341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（五）主要人员简历表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065"/>
        <w:gridCol w:w="825"/>
        <w:gridCol w:w="765"/>
        <w:gridCol w:w="2625"/>
        <w:gridCol w:w="1822"/>
      </w:tblGrid>
      <w:tr w14:paraId="147D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5467BC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姓名</w:t>
            </w:r>
          </w:p>
        </w:tc>
        <w:tc>
          <w:tcPr>
            <w:tcW w:w="1065" w:type="dxa"/>
          </w:tcPr>
          <w:p w14:paraId="56E7166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825" w:type="dxa"/>
            <w:vAlign w:val="center"/>
          </w:tcPr>
          <w:p w14:paraId="5FE3B66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年龄</w:t>
            </w:r>
          </w:p>
        </w:tc>
        <w:tc>
          <w:tcPr>
            <w:tcW w:w="765" w:type="dxa"/>
          </w:tcPr>
          <w:p w14:paraId="2E622E4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4B2D2A7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执业或职业资格证书名称</w:t>
            </w:r>
          </w:p>
        </w:tc>
        <w:tc>
          <w:tcPr>
            <w:tcW w:w="1822" w:type="dxa"/>
          </w:tcPr>
          <w:p w14:paraId="4BE97B7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634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96034C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职称</w:t>
            </w:r>
          </w:p>
        </w:tc>
        <w:tc>
          <w:tcPr>
            <w:tcW w:w="1065" w:type="dxa"/>
          </w:tcPr>
          <w:p w14:paraId="2455EB3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825" w:type="dxa"/>
          </w:tcPr>
          <w:p w14:paraId="30D38B0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学历</w:t>
            </w:r>
          </w:p>
        </w:tc>
        <w:tc>
          <w:tcPr>
            <w:tcW w:w="765" w:type="dxa"/>
          </w:tcPr>
          <w:p w14:paraId="5E527E4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40B8F96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拟在本项目任职</w:t>
            </w:r>
          </w:p>
        </w:tc>
        <w:tc>
          <w:tcPr>
            <w:tcW w:w="1822" w:type="dxa"/>
          </w:tcPr>
          <w:p w14:paraId="5119959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D4C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6469EB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工作年限</w:t>
            </w:r>
          </w:p>
        </w:tc>
        <w:tc>
          <w:tcPr>
            <w:tcW w:w="2655" w:type="dxa"/>
            <w:gridSpan w:val="3"/>
          </w:tcPr>
          <w:p w14:paraId="7DB9DB3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EC391C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从事类似工作年限</w:t>
            </w:r>
          </w:p>
        </w:tc>
        <w:tc>
          <w:tcPr>
            <w:tcW w:w="1822" w:type="dxa"/>
          </w:tcPr>
          <w:p w14:paraId="217927D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6870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6DA695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毕业学校</w:t>
            </w:r>
          </w:p>
        </w:tc>
        <w:tc>
          <w:tcPr>
            <w:tcW w:w="7102" w:type="dxa"/>
            <w:gridSpan w:val="5"/>
          </w:tcPr>
          <w:p w14:paraId="6886C06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年毕业于       学校        专业</w:t>
            </w:r>
          </w:p>
        </w:tc>
      </w:tr>
      <w:tr w14:paraId="16B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12BB014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val="0"/>
                <w:bCs w:val="0"/>
                <w:sz w:val="28"/>
                <w:szCs w:val="28"/>
                <w:vertAlign w:val="baseline"/>
                <w:lang w:val="en-US" w:eastAsia="zh-CN"/>
              </w:rPr>
              <w:t>主要工作经历</w:t>
            </w:r>
          </w:p>
        </w:tc>
      </w:tr>
      <w:tr w14:paraId="09B3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B4783C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时间</w:t>
            </w:r>
          </w:p>
        </w:tc>
        <w:tc>
          <w:tcPr>
            <w:tcW w:w="2655" w:type="dxa"/>
            <w:gridSpan w:val="3"/>
            <w:vAlign w:val="center"/>
          </w:tcPr>
          <w:p w14:paraId="3FEAA73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参加过的类似项目</w:t>
            </w:r>
          </w:p>
        </w:tc>
        <w:tc>
          <w:tcPr>
            <w:tcW w:w="2625" w:type="dxa"/>
            <w:vAlign w:val="center"/>
          </w:tcPr>
          <w:p w14:paraId="50BAE667">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担任职务</w:t>
            </w:r>
          </w:p>
        </w:tc>
        <w:tc>
          <w:tcPr>
            <w:tcW w:w="1822" w:type="dxa"/>
            <w:vAlign w:val="center"/>
          </w:tcPr>
          <w:p w14:paraId="149A4B2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发包人及联系电话</w:t>
            </w:r>
          </w:p>
        </w:tc>
      </w:tr>
      <w:tr w14:paraId="7B0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63BC0A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8AF5DD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7CD6B6D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17A2A9F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3783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74722C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4830157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4DFEC82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7AC6313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50E2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EE6BAF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6E65953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55BA044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6E5D29A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7278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5F2C87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06692E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0DE03A8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14F4CFC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5D87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20" w:type="dxa"/>
          </w:tcPr>
          <w:p w14:paraId="3351B90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4E9A54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69C58BF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4DAD0D7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5CF2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06746F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C8B75A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570A0F7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0EE6429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2A9D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D1938F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253A16F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6DD5145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523F4EE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117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A80577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0639223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208C94B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34FC300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r w14:paraId="4E82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E2D4AC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55" w:type="dxa"/>
            <w:gridSpan w:val="3"/>
          </w:tcPr>
          <w:p w14:paraId="7714E33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2625" w:type="dxa"/>
          </w:tcPr>
          <w:p w14:paraId="04748D2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c>
          <w:tcPr>
            <w:tcW w:w="1822" w:type="dxa"/>
          </w:tcPr>
          <w:p w14:paraId="3CCAB6F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28"/>
                <w:vertAlign w:val="baseline"/>
                <w:lang w:val="en-US" w:eastAsia="zh-CN"/>
              </w:rPr>
            </w:pPr>
          </w:p>
        </w:tc>
      </w:tr>
    </w:tbl>
    <w:p w14:paraId="2205502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注：供应商应根据供应商须知前附表第3.5（6）项的要求在本表后附相关证明材料。</w:t>
      </w:r>
    </w:p>
    <w:p w14:paraId="7DE495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14:paraId="028131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1CEC30E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八、响应方案(A)</w:t>
      </w:r>
    </w:p>
    <w:p w14:paraId="7A461C3B">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b/>
          <w:bCs/>
          <w:sz w:val="28"/>
          <w:szCs w:val="28"/>
        </w:rPr>
      </w:pPr>
      <w:r>
        <w:rPr>
          <w:rFonts w:ascii="宋体" w:hAnsi="宋体" w:eastAsia="宋体" w:cs="宋体"/>
          <w:b/>
          <w:bCs/>
          <w:sz w:val="28"/>
          <w:szCs w:val="28"/>
        </w:rPr>
        <w:t>(一)施工组织设计</w:t>
      </w:r>
    </w:p>
    <w:p w14:paraId="247F9B94">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ascii="宋体" w:hAnsi="宋体" w:eastAsia="宋体" w:cs="宋体"/>
          <w:sz w:val="28"/>
          <w:szCs w:val="28"/>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8"/>
          <w:szCs w:val="28"/>
        </w:rPr>
        <w:t>供应商编制施工组织设计的要求:编制时应采用文字</w:t>
      </w:r>
      <w:r>
        <w:rPr>
          <w:rFonts w:hint="eastAsia" w:ascii="宋体" w:hAnsi="宋体" w:eastAsia="宋体" w:cs="宋体"/>
          <w:sz w:val="28"/>
          <w:szCs w:val="28"/>
          <w:lang w:eastAsia="zh-CN"/>
        </w:rPr>
        <w:t>并</w:t>
      </w:r>
      <w:r>
        <w:rPr>
          <w:rFonts w:ascii="宋体" w:hAnsi="宋体" w:eastAsia="宋体" w:cs="宋体"/>
          <w:sz w:val="28"/>
          <w:szCs w:val="28"/>
        </w:rPr>
        <w:t>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背、降低环境行染、地下管线及</w:t>
      </w:r>
      <w:r>
        <w:rPr>
          <w:rFonts w:hint="eastAsia" w:ascii="宋体" w:hAnsi="宋体" w:eastAsia="宋体" w:cs="宋体"/>
          <w:sz w:val="28"/>
          <w:szCs w:val="28"/>
          <w:lang w:eastAsia="zh-CN"/>
        </w:rPr>
        <w:t>其他</w:t>
      </w:r>
      <w:r>
        <w:rPr>
          <w:rFonts w:ascii="宋体" w:hAnsi="宋体" w:eastAsia="宋体" w:cs="宋体"/>
          <w:sz w:val="28"/>
          <w:szCs w:val="28"/>
        </w:rPr>
        <w:t>地上地下设施的保护加固措施等。</w:t>
      </w:r>
    </w:p>
    <w:p w14:paraId="3EB53C43">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宋体" w:hAnsi="宋体" w:eastAsia="宋体" w:cs="宋体"/>
          <w:b/>
          <w:bCs/>
          <w:sz w:val="28"/>
          <w:szCs w:val="28"/>
          <w:lang w:eastAsia="zh-CN"/>
        </w:rPr>
      </w:pPr>
      <w:r>
        <w:rPr>
          <w:rFonts w:ascii="宋体" w:hAnsi="宋体" w:eastAsia="宋体" w:cs="宋体"/>
          <w:b/>
          <w:bCs/>
          <w:sz w:val="28"/>
          <w:szCs w:val="28"/>
        </w:rPr>
        <w:t>(</w:t>
      </w:r>
      <w:r>
        <w:rPr>
          <w:rFonts w:hint="eastAsia" w:ascii="宋体" w:hAnsi="宋体" w:eastAsia="宋体" w:cs="宋体"/>
          <w:b/>
          <w:bCs/>
          <w:sz w:val="28"/>
          <w:szCs w:val="28"/>
          <w:lang w:eastAsia="zh-CN"/>
        </w:rPr>
        <w:t>二</w:t>
      </w:r>
      <w:r>
        <w:rPr>
          <w:rFonts w:ascii="宋体" w:hAnsi="宋体" w:eastAsia="宋体" w:cs="宋体"/>
          <w:b/>
          <w:bCs/>
          <w:sz w:val="28"/>
          <w:szCs w:val="28"/>
        </w:rPr>
        <w:t>)</w:t>
      </w:r>
      <w:r>
        <w:rPr>
          <w:rFonts w:hint="eastAsia" w:ascii="宋体" w:hAnsi="宋体" w:eastAsia="宋体" w:cs="宋体"/>
          <w:b/>
          <w:bCs/>
          <w:sz w:val="28"/>
          <w:szCs w:val="28"/>
          <w:lang w:eastAsia="zh-CN"/>
        </w:rPr>
        <w:t>拟分包项目情况表</w:t>
      </w:r>
    </w:p>
    <w:tbl>
      <w:tblPr>
        <w:tblStyle w:val="6"/>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365"/>
        <w:gridCol w:w="2415"/>
        <w:gridCol w:w="3150"/>
      </w:tblGrid>
      <w:tr w14:paraId="5C05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6768217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分包供应商名称</w:t>
            </w:r>
          </w:p>
        </w:tc>
        <w:tc>
          <w:tcPr>
            <w:tcW w:w="1365" w:type="dxa"/>
          </w:tcPr>
          <w:p w14:paraId="2F0BF72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c>
          <w:tcPr>
            <w:tcW w:w="2415" w:type="dxa"/>
          </w:tcPr>
          <w:p w14:paraId="021BA52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地址</w:t>
            </w:r>
          </w:p>
        </w:tc>
        <w:tc>
          <w:tcPr>
            <w:tcW w:w="3150" w:type="dxa"/>
          </w:tcPr>
          <w:p w14:paraId="2FC919F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r>
      <w:tr w14:paraId="531C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4E33C1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法定代表人</w:t>
            </w:r>
          </w:p>
        </w:tc>
        <w:tc>
          <w:tcPr>
            <w:tcW w:w="1365" w:type="dxa"/>
          </w:tcPr>
          <w:p w14:paraId="668B2B0B">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c>
          <w:tcPr>
            <w:tcW w:w="2415" w:type="dxa"/>
          </w:tcPr>
          <w:p w14:paraId="2FD6E0E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电话</w:t>
            </w:r>
          </w:p>
        </w:tc>
        <w:tc>
          <w:tcPr>
            <w:tcW w:w="3150" w:type="dxa"/>
          </w:tcPr>
          <w:p w14:paraId="2CC188F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r>
      <w:tr w14:paraId="3C82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65CF607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营业执照号码</w:t>
            </w:r>
          </w:p>
        </w:tc>
        <w:tc>
          <w:tcPr>
            <w:tcW w:w="1365" w:type="dxa"/>
          </w:tcPr>
          <w:p w14:paraId="2DE1E0C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c>
          <w:tcPr>
            <w:tcW w:w="2415" w:type="dxa"/>
          </w:tcPr>
          <w:p w14:paraId="068E4E0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资质等级</w:t>
            </w:r>
          </w:p>
        </w:tc>
        <w:tc>
          <w:tcPr>
            <w:tcW w:w="3150" w:type="dxa"/>
          </w:tcPr>
          <w:p w14:paraId="0D25D43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p>
        </w:tc>
      </w:tr>
      <w:tr w14:paraId="6E55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76A762B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拟分包的工程项目</w:t>
            </w:r>
          </w:p>
        </w:tc>
        <w:tc>
          <w:tcPr>
            <w:tcW w:w="1365" w:type="dxa"/>
          </w:tcPr>
          <w:p w14:paraId="27C4990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主要内容</w:t>
            </w:r>
          </w:p>
        </w:tc>
        <w:tc>
          <w:tcPr>
            <w:tcW w:w="2415" w:type="dxa"/>
          </w:tcPr>
          <w:p w14:paraId="10929E1F">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预计造价（万元）</w:t>
            </w:r>
          </w:p>
        </w:tc>
        <w:tc>
          <w:tcPr>
            <w:tcW w:w="3150" w:type="dxa"/>
          </w:tcPr>
          <w:p w14:paraId="0E1494B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已经做过的类似工程</w:t>
            </w:r>
          </w:p>
        </w:tc>
      </w:tr>
      <w:tr w14:paraId="69C5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C347AA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71774F3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75B51D3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restart"/>
          </w:tcPr>
          <w:p w14:paraId="7AAF3C2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57AB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1E2E520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7F71B98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58DD775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7ACE569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6C5A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6A2F213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6009316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32A0990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2BE2429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65DE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15B26B0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50542CA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11E4E44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1945DA2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775D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4E62017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5EA9D81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1E7E498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0B345B7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305C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09C4418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6D8D7C3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48E2830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70ED227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4D13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37D0B20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1B4279B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6A585E8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31813A5B">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4929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5FD455A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3C46E63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1DD8CC4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2E19D8FF">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3466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025AD7C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0C19B9C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242A5944">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07CEAF18">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619C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651275D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6E0CD026">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31CC60F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454E3C10">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1202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3816238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7705764E">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6C660C8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05BFA7E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1BC9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6D217C1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5F64AD6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55BE08F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2984DC67">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3EA8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2C8720B9">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2A99E703">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3DB915D1">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5F447F2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r w14:paraId="3B06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3BF3B3CC">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1365" w:type="dxa"/>
          </w:tcPr>
          <w:p w14:paraId="28CC4B22">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2415" w:type="dxa"/>
          </w:tcPr>
          <w:p w14:paraId="4403480D">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c>
          <w:tcPr>
            <w:tcW w:w="3150" w:type="dxa"/>
            <w:vMerge w:val="continue"/>
          </w:tcPr>
          <w:p w14:paraId="6F80D035">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28"/>
                <w:szCs w:val="28"/>
                <w:vertAlign w:val="baseline"/>
                <w:lang w:val="en-US" w:eastAsia="zh-CN"/>
              </w:rPr>
            </w:pPr>
          </w:p>
        </w:tc>
      </w:tr>
    </w:tbl>
    <w:p w14:paraId="1A574113">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宋体" w:hAnsi="宋体" w:eastAsia="宋体" w:cs="宋体"/>
          <w:sz w:val="28"/>
          <w:szCs w:val="28"/>
          <w:lang w:val="en-US" w:eastAsia="zh-CN"/>
        </w:rPr>
      </w:pPr>
    </w:p>
    <w:p w14:paraId="6E07B88B">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宋体" w:hAnsi="宋体" w:eastAsia="宋体" w:cs="宋体"/>
          <w:sz w:val="28"/>
          <w:szCs w:val="28"/>
          <w:lang w:val="en-US" w:eastAsia="zh-CN"/>
        </w:rPr>
      </w:pPr>
    </w:p>
    <w:p w14:paraId="30DE7D62">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宋体" w:hAnsi="宋体" w:eastAsia="宋体" w:cs="宋体"/>
          <w:sz w:val="28"/>
          <w:szCs w:val="28"/>
          <w:lang w:val="en-US" w:eastAsia="zh-CN"/>
        </w:rPr>
      </w:pPr>
    </w:p>
    <w:p w14:paraId="60A8CE5F">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b/>
          <w:bCs/>
          <w:sz w:val="32"/>
          <w:szCs w:val="32"/>
        </w:rPr>
      </w:pPr>
      <w:r>
        <w:rPr>
          <w:rFonts w:hint="eastAsia" w:ascii="宋体" w:hAnsi="宋体" w:eastAsia="宋体" w:cs="宋体"/>
          <w:b/>
          <w:bCs/>
          <w:sz w:val="32"/>
          <w:szCs w:val="32"/>
          <w:lang w:eastAsia="zh-CN"/>
        </w:rPr>
        <w:t>八、</w:t>
      </w:r>
      <w:r>
        <w:rPr>
          <w:rFonts w:ascii="宋体" w:hAnsi="宋体" w:eastAsia="宋体" w:cs="宋体"/>
          <w:b/>
          <w:bCs/>
          <w:sz w:val="32"/>
          <w:szCs w:val="32"/>
        </w:rPr>
        <w:t>响应方案(B)</w:t>
      </w:r>
    </w:p>
    <w:p w14:paraId="609718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（一）</w:t>
      </w:r>
      <w:r>
        <w:rPr>
          <w:rFonts w:ascii="宋体" w:hAnsi="宋体" w:eastAsia="宋体" w:cs="宋体"/>
          <w:b/>
          <w:bCs/>
          <w:sz w:val="28"/>
          <w:szCs w:val="28"/>
        </w:rPr>
        <w:t>货物质量标准或技术性能指标的详细描述</w:t>
      </w:r>
      <w:r>
        <w:rPr>
          <w:rFonts w:ascii="宋体" w:hAnsi="宋体" w:eastAsia="宋体" w:cs="宋体"/>
          <w:sz w:val="28"/>
          <w:szCs w:val="28"/>
        </w:rPr>
        <w:br w:type="textWrapping"/>
      </w:r>
      <w:r>
        <w:rPr>
          <w:rFonts w:hint="eastAsia" w:ascii="宋体" w:hAnsi="宋体" w:eastAsia="宋体" w:cs="宋体"/>
          <w:sz w:val="28"/>
          <w:szCs w:val="28"/>
          <w:lang w:eastAsia="zh-CN"/>
        </w:rPr>
        <w:t>注</w:t>
      </w:r>
      <w:r>
        <w:rPr>
          <w:rFonts w:ascii="宋体" w:hAnsi="宋体" w:eastAsia="宋体" w:cs="宋体"/>
          <w:sz w:val="28"/>
          <w:szCs w:val="28"/>
        </w:rPr>
        <w:t>:主要村料和</w:t>
      </w:r>
      <w:r>
        <w:rPr>
          <w:rFonts w:hint="eastAsia" w:ascii="宋体" w:hAnsi="宋体" w:eastAsia="宋体" w:cs="宋体"/>
          <w:sz w:val="28"/>
          <w:szCs w:val="28"/>
          <w:lang w:eastAsia="zh-CN"/>
        </w:rPr>
        <w:t>关</w:t>
      </w:r>
      <w:r>
        <w:rPr>
          <w:rFonts w:ascii="宋体" w:hAnsi="宋体" w:eastAsia="宋体" w:cs="宋体"/>
          <w:sz w:val="28"/>
          <w:szCs w:val="28"/>
        </w:rPr>
        <w:t>键部件有外购的，</w:t>
      </w:r>
      <w:r>
        <w:rPr>
          <w:rFonts w:hint="eastAsia" w:ascii="宋体" w:hAnsi="宋体" w:eastAsia="宋体" w:cs="宋体"/>
          <w:sz w:val="28"/>
          <w:szCs w:val="28"/>
          <w:lang w:eastAsia="zh-CN"/>
        </w:rPr>
        <w:t>应在此</w:t>
      </w:r>
      <w:r>
        <w:rPr>
          <w:rFonts w:ascii="宋体" w:hAnsi="宋体" w:eastAsia="宋体" w:cs="宋体"/>
          <w:sz w:val="28"/>
          <w:szCs w:val="28"/>
        </w:rPr>
        <w:t>部分详</w:t>
      </w:r>
      <w:r>
        <w:rPr>
          <w:rFonts w:hint="eastAsia" w:ascii="宋体" w:hAnsi="宋体" w:eastAsia="宋体" w:cs="宋体"/>
          <w:sz w:val="28"/>
          <w:szCs w:val="28"/>
          <w:lang w:eastAsia="zh-CN"/>
        </w:rPr>
        <w:t>细</w:t>
      </w:r>
      <w:r>
        <w:rPr>
          <w:rFonts w:ascii="宋体" w:hAnsi="宋体" w:eastAsia="宋体" w:cs="宋体"/>
          <w:sz w:val="28"/>
          <w:szCs w:val="28"/>
        </w:rPr>
        <w:t>说明外购的</w:t>
      </w:r>
      <w:r>
        <w:rPr>
          <w:rFonts w:hint="eastAsia" w:ascii="宋体" w:hAnsi="宋体" w:eastAsia="宋体" w:cs="宋体"/>
          <w:sz w:val="28"/>
          <w:szCs w:val="28"/>
          <w:lang w:eastAsia="zh-CN"/>
        </w:rPr>
        <w:t>主</w:t>
      </w:r>
      <w:r>
        <w:rPr>
          <w:rFonts w:ascii="宋体" w:hAnsi="宋体" w:eastAsia="宋体" w:cs="宋体"/>
          <w:sz w:val="28"/>
          <w:szCs w:val="28"/>
        </w:rPr>
        <w:t>要材料和关键部件名称、型号规格或主要技术性能参数、制造商名称、制造</w:t>
      </w:r>
      <w:r>
        <w:rPr>
          <w:rFonts w:hint="eastAsia" w:ascii="宋体" w:hAnsi="宋体" w:eastAsia="宋体" w:cs="宋体"/>
          <w:sz w:val="28"/>
          <w:szCs w:val="28"/>
          <w:lang w:eastAsia="zh-CN"/>
        </w:rPr>
        <w:t>商</w:t>
      </w:r>
      <w:r>
        <w:rPr>
          <w:rFonts w:ascii="宋体" w:hAnsi="宋体" w:eastAsia="宋体" w:cs="宋体"/>
          <w:sz w:val="28"/>
          <w:szCs w:val="28"/>
        </w:rPr>
        <w:t>地址等信息</w:t>
      </w:r>
      <w:r>
        <w:rPr>
          <w:rFonts w:hint="eastAsia" w:ascii="宋体" w:hAnsi="宋体" w:eastAsia="宋体" w:cs="宋体"/>
          <w:sz w:val="28"/>
          <w:szCs w:val="28"/>
          <w:lang w:eastAsia="zh-CN"/>
        </w:rPr>
        <w:t>。</w:t>
      </w:r>
    </w:p>
    <w:p w14:paraId="2655348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r>
        <w:rPr>
          <w:rFonts w:hint="eastAsia" w:ascii="宋体" w:hAnsi="宋体" w:eastAsia="宋体" w:cs="宋体"/>
          <w:b/>
          <w:bCs/>
          <w:sz w:val="28"/>
          <w:szCs w:val="28"/>
          <w:lang w:eastAsia="zh-CN"/>
        </w:rPr>
        <w:t>（二）</w:t>
      </w:r>
      <w:r>
        <w:rPr>
          <w:rFonts w:ascii="宋体" w:hAnsi="宋体" w:eastAsia="宋体" w:cs="宋体"/>
          <w:b/>
          <w:bCs/>
          <w:sz w:val="28"/>
          <w:szCs w:val="28"/>
        </w:rPr>
        <w:t>技术支持资料</w:t>
      </w:r>
    </w:p>
    <w:p w14:paraId="54870E7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r>
        <w:rPr>
          <w:rFonts w:hint="eastAsia" w:ascii="宋体" w:hAnsi="宋体" w:eastAsia="宋体" w:cs="宋体"/>
          <w:b/>
          <w:bCs/>
          <w:sz w:val="28"/>
          <w:szCs w:val="28"/>
          <w:lang w:eastAsia="zh-CN"/>
        </w:rPr>
        <w:t>（三）</w:t>
      </w:r>
      <w:r>
        <w:rPr>
          <w:rFonts w:ascii="宋体" w:hAnsi="宋体" w:eastAsia="宋体" w:cs="宋体"/>
          <w:b/>
          <w:bCs/>
          <w:sz w:val="28"/>
          <w:szCs w:val="28"/>
        </w:rPr>
        <w:t>相关服务计划</w:t>
      </w:r>
    </w:p>
    <w:p w14:paraId="55C0CF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2094BF1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4B1ABF2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271869E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1DEF6F6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7490C94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6C16F2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20A2068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426C96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71DA0AE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27D0B3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4C757D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09B5E16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5BFDE5F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7E6FEEF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bCs/>
          <w:sz w:val="28"/>
          <w:szCs w:val="28"/>
        </w:rPr>
      </w:pPr>
    </w:p>
    <w:p w14:paraId="6C8E7DF1">
      <w:pPr>
        <w:pStyle w:val="2"/>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b/>
          <w:bCs/>
          <w:sz w:val="32"/>
          <w:szCs w:val="32"/>
        </w:rPr>
      </w:pPr>
      <w:r>
        <w:rPr>
          <w:rFonts w:hint="eastAsia" w:ascii="宋体" w:hAnsi="宋体" w:eastAsia="宋体" w:cs="宋体"/>
          <w:b/>
          <w:bCs/>
          <w:sz w:val="32"/>
          <w:szCs w:val="32"/>
          <w:lang w:eastAsia="zh-CN"/>
        </w:rPr>
        <w:t>八、</w:t>
      </w:r>
      <w:r>
        <w:rPr>
          <w:rFonts w:ascii="宋体" w:hAnsi="宋体" w:eastAsia="宋体" w:cs="宋体"/>
          <w:b/>
          <w:bCs/>
          <w:sz w:val="32"/>
          <w:szCs w:val="32"/>
        </w:rPr>
        <w:t>响应方案(C)</w:t>
      </w:r>
    </w:p>
    <w:p w14:paraId="1ADC027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r>
        <w:rPr>
          <w:rFonts w:ascii="宋体" w:hAnsi="宋体" w:eastAsia="宋体" w:cs="宋体"/>
          <w:b w:val="0"/>
          <w:bCs w:val="0"/>
          <w:sz w:val="28"/>
          <w:szCs w:val="28"/>
        </w:rPr>
        <w:t>响应方案</w:t>
      </w:r>
      <w:r>
        <w:rPr>
          <w:rFonts w:hint="eastAsia" w:ascii="宋体" w:hAnsi="宋体" w:eastAsia="宋体" w:cs="宋体"/>
          <w:b w:val="0"/>
          <w:bCs w:val="0"/>
          <w:sz w:val="28"/>
          <w:szCs w:val="28"/>
          <w:lang w:eastAsia="zh-CN"/>
        </w:rPr>
        <w:t>一</w:t>
      </w:r>
      <w:r>
        <w:rPr>
          <w:rFonts w:ascii="宋体" w:hAnsi="宋体" w:eastAsia="宋体" w:cs="宋体"/>
          <w:b w:val="0"/>
          <w:bCs w:val="0"/>
          <w:sz w:val="28"/>
          <w:szCs w:val="28"/>
        </w:rPr>
        <w:t>般包括(但不限于)下列内容:</w:t>
      </w:r>
    </w:p>
    <w:p w14:paraId="723DD2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eastAsia="zh-CN"/>
        </w:rPr>
      </w:pPr>
      <w:r>
        <w:rPr>
          <w:rFonts w:ascii="宋体" w:hAnsi="宋体" w:eastAsia="宋体" w:cs="宋体"/>
          <w:b w:val="0"/>
          <w:bCs w:val="0"/>
          <w:sz w:val="28"/>
          <w:szCs w:val="28"/>
        </w:rPr>
        <w:t>(</w:t>
      </w:r>
      <w:r>
        <w:rPr>
          <w:rFonts w:hint="eastAsia" w:ascii="宋体" w:hAnsi="宋体" w:eastAsia="宋体" w:cs="宋体"/>
          <w:b w:val="0"/>
          <w:bCs w:val="0"/>
          <w:sz w:val="28"/>
          <w:szCs w:val="28"/>
          <w:lang w:eastAsia="zh-CN"/>
        </w:rPr>
        <w:t>一</w:t>
      </w:r>
      <w:r>
        <w:rPr>
          <w:rFonts w:ascii="宋体" w:hAnsi="宋体" w:eastAsia="宋体" w:cs="宋体"/>
          <w:b w:val="0"/>
          <w:bCs w:val="0"/>
          <w:sz w:val="28"/>
          <w:szCs w:val="28"/>
        </w:rPr>
        <w:t>)对项目的理解</w:t>
      </w:r>
      <w:r>
        <w:rPr>
          <w:rFonts w:hint="eastAsia" w:ascii="宋体" w:hAnsi="宋体" w:eastAsia="宋体" w:cs="宋体"/>
          <w:b w:val="0"/>
          <w:bCs w:val="0"/>
          <w:sz w:val="28"/>
          <w:szCs w:val="28"/>
          <w:lang w:eastAsia="zh-CN"/>
        </w:rPr>
        <w:t>；</w:t>
      </w:r>
    </w:p>
    <w:p w14:paraId="6D4D5CF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r>
        <w:rPr>
          <w:rFonts w:ascii="宋体" w:hAnsi="宋体" w:eastAsia="宋体" w:cs="宋体"/>
          <w:b w:val="0"/>
          <w:bCs w:val="0"/>
          <w:sz w:val="28"/>
          <w:szCs w:val="28"/>
        </w:rPr>
        <w:t>(二)服务范围及内容</w:t>
      </w:r>
      <w:r>
        <w:rPr>
          <w:rFonts w:hint="eastAsia" w:ascii="宋体" w:hAnsi="宋体" w:eastAsia="宋体" w:cs="宋体"/>
          <w:b w:val="0"/>
          <w:bCs w:val="0"/>
          <w:sz w:val="28"/>
          <w:szCs w:val="28"/>
          <w:lang w:eastAsia="zh-CN"/>
        </w:rPr>
        <w:t>；</w:t>
      </w:r>
      <w:r>
        <w:rPr>
          <w:rFonts w:ascii="宋体" w:hAnsi="宋体" w:eastAsia="宋体" w:cs="宋体"/>
          <w:b w:val="0"/>
          <w:bCs w:val="0"/>
          <w:sz w:val="28"/>
          <w:szCs w:val="28"/>
        </w:rPr>
        <w:br w:type="textWrapping"/>
      </w:r>
      <w:r>
        <w:rPr>
          <w:rFonts w:ascii="宋体" w:hAnsi="宋体" w:eastAsia="宋体" w:cs="宋体"/>
          <w:b w:val="0"/>
          <w:bCs w:val="0"/>
          <w:sz w:val="28"/>
          <w:szCs w:val="28"/>
        </w:rPr>
        <w:t>(三)服务工作的依据、工作目标</w:t>
      </w:r>
      <w:r>
        <w:rPr>
          <w:rFonts w:hint="eastAsia" w:ascii="宋体" w:hAnsi="宋体" w:eastAsia="宋体" w:cs="宋体"/>
          <w:b w:val="0"/>
          <w:bCs w:val="0"/>
          <w:sz w:val="28"/>
          <w:szCs w:val="28"/>
          <w:lang w:eastAsia="zh-CN"/>
        </w:rPr>
        <w:t>；</w:t>
      </w:r>
      <w:r>
        <w:rPr>
          <w:rFonts w:ascii="宋体" w:hAnsi="宋体" w:eastAsia="宋体" w:cs="宋体"/>
          <w:b w:val="0"/>
          <w:bCs w:val="0"/>
          <w:sz w:val="28"/>
          <w:szCs w:val="28"/>
        </w:rPr>
        <w:br w:type="textWrapping"/>
      </w:r>
      <w:r>
        <w:rPr>
          <w:rFonts w:ascii="宋体" w:hAnsi="宋体" w:eastAsia="宋体" w:cs="宋体"/>
          <w:b w:val="0"/>
          <w:bCs w:val="0"/>
          <w:sz w:val="28"/>
          <w:szCs w:val="28"/>
        </w:rPr>
        <w:t>(四)服务机构设置(框图)、岗位职责</w:t>
      </w:r>
      <w:r>
        <w:rPr>
          <w:rFonts w:hint="eastAsia" w:ascii="宋体" w:hAnsi="宋体" w:eastAsia="宋体" w:cs="宋体"/>
          <w:b w:val="0"/>
          <w:bCs w:val="0"/>
          <w:sz w:val="28"/>
          <w:szCs w:val="28"/>
          <w:lang w:eastAsia="zh-CN"/>
        </w:rPr>
        <w:t>；</w:t>
      </w:r>
      <w:r>
        <w:rPr>
          <w:rFonts w:ascii="宋体" w:hAnsi="宋体" w:eastAsia="宋体" w:cs="宋体"/>
          <w:b w:val="0"/>
          <w:bCs w:val="0"/>
          <w:sz w:val="28"/>
          <w:szCs w:val="28"/>
        </w:rPr>
        <w:br w:type="textWrapping"/>
      </w:r>
      <w:r>
        <w:rPr>
          <w:rFonts w:ascii="宋体" w:hAnsi="宋体" w:eastAsia="宋体" w:cs="宋体"/>
          <w:b w:val="0"/>
          <w:bCs w:val="0"/>
          <w:sz w:val="28"/>
          <w:szCs w:val="28"/>
        </w:rPr>
        <w:t>(五)拟投入本项目的服务人员及主要人员简历;</w:t>
      </w:r>
    </w:p>
    <w:p w14:paraId="59167A0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eastAsia="zh-CN"/>
        </w:rPr>
      </w:pPr>
      <w:r>
        <w:rPr>
          <w:rFonts w:ascii="宋体" w:hAnsi="宋体" w:eastAsia="宋体" w:cs="宋体"/>
          <w:b w:val="0"/>
          <w:bCs w:val="0"/>
          <w:sz w:val="28"/>
          <w:szCs w:val="28"/>
        </w:rPr>
        <w:t>(六)拟分包计划及情况说明;</w:t>
      </w:r>
      <w:r>
        <w:rPr>
          <w:rFonts w:ascii="宋体" w:hAnsi="宋体" w:eastAsia="宋体" w:cs="宋体"/>
          <w:b w:val="0"/>
          <w:bCs w:val="0"/>
          <w:sz w:val="28"/>
          <w:szCs w:val="28"/>
        </w:rPr>
        <w:br w:type="textWrapping"/>
      </w:r>
      <w:r>
        <w:rPr>
          <w:rFonts w:ascii="宋体" w:hAnsi="宋体" w:eastAsia="宋体" w:cs="宋体"/>
          <w:b w:val="0"/>
          <w:bCs w:val="0"/>
          <w:sz w:val="28"/>
          <w:szCs w:val="28"/>
        </w:rPr>
        <w:t>(七)服务质量、进度、保密等保证措施</w:t>
      </w:r>
      <w:r>
        <w:rPr>
          <w:rFonts w:hint="eastAsia" w:ascii="宋体" w:hAnsi="宋体" w:eastAsia="宋体" w:cs="宋体"/>
          <w:b w:val="0"/>
          <w:bCs w:val="0"/>
          <w:sz w:val="28"/>
          <w:szCs w:val="28"/>
          <w:lang w:eastAsia="zh-CN"/>
        </w:rPr>
        <w:t>；</w:t>
      </w:r>
    </w:p>
    <w:p w14:paraId="6AC207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eastAsia="zh-CN"/>
        </w:rPr>
      </w:pPr>
      <w:r>
        <w:rPr>
          <w:rFonts w:ascii="宋体" w:hAnsi="宋体" w:eastAsia="宋体" w:cs="宋体"/>
          <w:b w:val="0"/>
          <w:bCs w:val="0"/>
          <w:sz w:val="28"/>
          <w:szCs w:val="28"/>
        </w:rPr>
        <w:t>(八)服务工作重点、难点分析</w:t>
      </w:r>
      <w:r>
        <w:rPr>
          <w:rFonts w:hint="eastAsia" w:ascii="宋体" w:hAnsi="宋体" w:eastAsia="宋体" w:cs="宋体"/>
          <w:b w:val="0"/>
          <w:bCs w:val="0"/>
          <w:sz w:val="28"/>
          <w:szCs w:val="28"/>
          <w:lang w:eastAsia="zh-CN"/>
        </w:rPr>
        <w:t>；</w:t>
      </w:r>
    </w:p>
    <w:p w14:paraId="5B2810E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r>
        <w:rPr>
          <w:rFonts w:ascii="宋体" w:hAnsi="宋体" w:eastAsia="宋体" w:cs="宋体"/>
          <w:b w:val="0"/>
          <w:bCs w:val="0"/>
          <w:sz w:val="28"/>
          <w:szCs w:val="28"/>
        </w:rPr>
        <w:t>(九)对本项目的合理化建议。</w:t>
      </w:r>
    </w:p>
    <w:p w14:paraId="4CAD6A3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3B69E2A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4547FE1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0F1A02D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32DF58F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024751B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pPr>
    </w:p>
    <w:p w14:paraId="471414C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rPr>
        <w:sectPr>
          <w:pgSz w:w="11906" w:h="16838"/>
          <w:pgMar w:top="1440" w:right="1800" w:bottom="1440" w:left="1800" w:header="851" w:footer="992" w:gutter="0"/>
          <w:pgNumType w:fmt="decimal"/>
          <w:cols w:space="425" w:num="1"/>
          <w:docGrid w:type="lines" w:linePitch="312" w:charSpace="0"/>
        </w:sectPr>
      </w:pPr>
    </w:p>
    <w:p w14:paraId="5368B2F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sz w:val="28"/>
          <w:szCs w:val="28"/>
          <w:lang w:eastAsia="zh-CN"/>
        </w:rPr>
        <w:t>九、其他材</w:t>
      </w:r>
    </w:p>
    <w:p w14:paraId="7A75E9B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32"/>
          <w:szCs w:val="32"/>
          <w:lang w:eastAsia="zh-CN"/>
        </w:rPr>
        <w:t>第</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eastAsia="zh-CN"/>
        </w:rPr>
        <w:t>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28"/>
          <w:szCs w:val="28"/>
          <w:lang w:val="en-US" w:eastAsia="zh-CN"/>
        </w:rPr>
        <w:t>竞价采购文件示范文本</w:t>
      </w:r>
    </w:p>
    <w:p w14:paraId="58B94EBC">
      <w:pPr>
        <w:pStyle w:val="2"/>
        <w:keepNext w:val="0"/>
        <w:keepLines w:val="0"/>
        <w:pageBreakBefore w:val="0"/>
        <w:widowControl w:val="0"/>
        <w:numPr>
          <w:ilvl w:val="0"/>
          <w:numId w:val="0"/>
        </w:numPr>
        <w:kinsoku/>
        <w:wordWrap/>
        <w:overflowPunct/>
        <w:topLinePunct w:val="0"/>
        <w:autoSpaceDE/>
        <w:autoSpaceDN/>
        <w:bidi w:val="0"/>
        <w:adjustRightInd/>
        <w:snapToGrid/>
        <w:ind w:firstLine="1440" w:firstLineChars="400"/>
        <w:jc w:val="both"/>
        <w:textAlignment w:val="auto"/>
        <w:rPr>
          <w:rFonts w:hint="eastAsia" w:ascii="宋体" w:hAnsi="宋体" w:eastAsia="宋体" w:cs="宋体"/>
          <w:b w:val="0"/>
          <w:bCs w:val="0"/>
          <w:sz w:val="36"/>
          <w:szCs w:val="36"/>
          <w:u w:val="single"/>
          <w:lang w:val="en-US" w:eastAsia="zh-CN"/>
        </w:rPr>
      </w:pPr>
    </w:p>
    <w:p w14:paraId="2F526807">
      <w:pPr>
        <w:pStyle w:val="2"/>
        <w:keepNext w:val="0"/>
        <w:keepLines w:val="0"/>
        <w:pageBreakBefore w:val="0"/>
        <w:widowControl w:val="0"/>
        <w:numPr>
          <w:ilvl w:val="0"/>
          <w:numId w:val="0"/>
        </w:numPr>
        <w:kinsoku/>
        <w:wordWrap/>
        <w:overflowPunct/>
        <w:topLinePunct w:val="0"/>
        <w:autoSpaceDE/>
        <w:autoSpaceDN/>
        <w:bidi w:val="0"/>
        <w:adjustRightInd/>
        <w:snapToGrid/>
        <w:ind w:firstLine="1440" w:firstLineChars="400"/>
        <w:jc w:val="both"/>
        <w:textAlignment w:val="auto"/>
        <w:rPr>
          <w:rFonts w:hint="eastAsia" w:ascii="宋体" w:hAnsi="宋体" w:eastAsia="宋体" w:cs="宋体"/>
          <w:b w:val="0"/>
          <w:bCs w:val="0"/>
          <w:sz w:val="36"/>
          <w:szCs w:val="36"/>
          <w:u w:val="none"/>
          <w:lang w:val="en-US" w:eastAsia="zh-CN"/>
        </w:rPr>
      </w:pPr>
      <w:r>
        <w:rPr>
          <w:rFonts w:hint="eastAsia" w:ascii="宋体" w:hAnsi="宋体" w:eastAsia="宋体" w:cs="宋体"/>
          <w:b w:val="0"/>
          <w:bCs w:val="0"/>
          <w:sz w:val="36"/>
          <w:szCs w:val="36"/>
          <w:u w:val="single"/>
          <w:lang w:val="en-US" w:eastAsia="zh-CN"/>
        </w:rPr>
        <w:t xml:space="preserve">                       </w:t>
      </w:r>
      <w:r>
        <w:rPr>
          <w:rFonts w:hint="eastAsia" w:ascii="宋体" w:hAnsi="宋体" w:eastAsia="宋体" w:cs="宋体"/>
          <w:b w:val="0"/>
          <w:bCs w:val="0"/>
          <w:sz w:val="36"/>
          <w:szCs w:val="36"/>
          <w:u w:val="none"/>
          <w:lang w:val="en-US" w:eastAsia="zh-CN"/>
        </w:rPr>
        <w:t>采购项目</w:t>
      </w:r>
    </w:p>
    <w:p w14:paraId="005FA05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（采购编号：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5338B18">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p>
    <w:p w14:paraId="0CBF8FD3">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p>
    <w:p w14:paraId="059FBD3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p>
    <w:p w14:paraId="4EC5E64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p>
    <w:p w14:paraId="48FFA95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p>
    <w:p w14:paraId="661B1D3E">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p>
    <w:p w14:paraId="1537AA5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竞价采购文件</w:t>
      </w:r>
    </w:p>
    <w:p w14:paraId="294E3A4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lang w:val="en-US" w:eastAsia="zh-CN"/>
        </w:rPr>
      </w:pPr>
    </w:p>
    <w:p w14:paraId="15B20E30">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lang w:val="en-US" w:eastAsia="zh-CN"/>
        </w:rPr>
      </w:pPr>
    </w:p>
    <w:p w14:paraId="6CC6D72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lang w:val="en-US" w:eastAsia="zh-CN"/>
        </w:rPr>
      </w:pPr>
    </w:p>
    <w:p w14:paraId="1DA4CB2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lang w:val="en-US" w:eastAsia="zh-CN"/>
        </w:rPr>
      </w:pPr>
    </w:p>
    <w:p w14:paraId="07E97B16">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lang w:val="en-US" w:eastAsia="zh-CN"/>
        </w:rPr>
      </w:pPr>
    </w:p>
    <w:p w14:paraId="65164BE9">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lang w:val="en-US" w:eastAsia="zh-CN"/>
        </w:rPr>
      </w:pPr>
    </w:p>
    <w:p w14:paraId="4E48A405">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lang w:val="en-US" w:eastAsia="zh-CN"/>
        </w:rPr>
      </w:pPr>
    </w:p>
    <w:p w14:paraId="3D3DC801">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u w:val="none"/>
          <w:lang w:val="en-US" w:eastAsia="zh-CN"/>
        </w:rPr>
      </w:pPr>
    </w:p>
    <w:p w14:paraId="2430ADD4">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采购人（或采购代理机构）：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2A16410C">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8"/>
          <w:szCs w:val="28"/>
          <w:u w:val="none"/>
          <w:lang w:val="en-US" w:eastAsia="zh-CN"/>
        </w:rPr>
      </w:pPr>
    </w:p>
    <w:p w14:paraId="7A64B4AF">
      <w:pPr>
        <w:pStyle w:val="2"/>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宋体" w:hAnsi="宋体" w:eastAsia="宋体" w:cs="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val="0"/>
          <w:bCs w:val="0"/>
          <w:sz w:val="28"/>
          <w:szCs w:val="28"/>
          <w:u w:val="none"/>
          <w:lang w:val="en-US" w:eastAsia="zh-CN"/>
        </w:rPr>
        <w:t>年  月   日</w:t>
      </w:r>
    </w:p>
    <w:p w14:paraId="146396AD">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竞价采购公告</w:t>
      </w:r>
    </w:p>
    <w:p w14:paraId="2735C57B">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32"/>
          <w:szCs w:val="32"/>
          <w:u w:val="none"/>
          <w:lang w:val="en-US" w:eastAsia="zh-CN"/>
        </w:rPr>
        <w:t>（采购项目名称）</w:t>
      </w:r>
      <w:r>
        <w:rPr>
          <w:rFonts w:hint="eastAsia" w:ascii="宋体" w:hAnsi="宋体" w:eastAsia="宋体" w:cs="宋体"/>
          <w:b/>
          <w:bCs/>
          <w:sz w:val="32"/>
          <w:szCs w:val="32"/>
          <w:lang w:val="en-US" w:eastAsia="zh-CN"/>
        </w:rPr>
        <w:t>竞价采购公告</w:t>
      </w:r>
    </w:p>
    <w:p w14:paraId="4933554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（采购项目名称）已具备采购条件，现公开邀请供应商参加竞价采购活动。</w:t>
      </w:r>
    </w:p>
    <w:p w14:paraId="15FDD8A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1.采购项目简介</w:t>
      </w:r>
    </w:p>
    <w:p w14:paraId="7139192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1.1采购项目名称：</w:t>
      </w:r>
      <w:r>
        <w:rPr>
          <w:rFonts w:hint="eastAsia" w:ascii="宋体" w:hAnsi="宋体" w:eastAsia="宋体" w:cs="宋体"/>
          <w:b w:val="0"/>
          <w:bCs w:val="0"/>
          <w:sz w:val="28"/>
          <w:szCs w:val="28"/>
          <w:u w:val="single"/>
          <w:lang w:val="en-US" w:eastAsia="zh-CN"/>
        </w:rPr>
        <w:t xml:space="preserve">                             </w:t>
      </w:r>
    </w:p>
    <w:p w14:paraId="0A33E52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1.2采购人：</w:t>
      </w:r>
      <w:r>
        <w:rPr>
          <w:rFonts w:hint="eastAsia" w:ascii="宋体" w:hAnsi="宋体" w:eastAsia="宋体" w:cs="宋体"/>
          <w:b w:val="0"/>
          <w:bCs w:val="0"/>
          <w:sz w:val="28"/>
          <w:szCs w:val="28"/>
          <w:u w:val="single"/>
          <w:lang w:val="en-US" w:eastAsia="zh-CN"/>
        </w:rPr>
        <w:t xml:space="preserve">                                    </w:t>
      </w:r>
    </w:p>
    <w:p w14:paraId="24421F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1.3采购代理机构：</w:t>
      </w:r>
      <w:r>
        <w:rPr>
          <w:rFonts w:hint="eastAsia" w:ascii="宋体" w:hAnsi="宋体" w:eastAsia="宋体" w:cs="宋体"/>
          <w:b w:val="0"/>
          <w:bCs w:val="0"/>
          <w:sz w:val="28"/>
          <w:szCs w:val="28"/>
          <w:u w:val="single"/>
          <w:lang w:val="en-US" w:eastAsia="zh-CN"/>
        </w:rPr>
        <w:t xml:space="preserve">                              </w:t>
      </w:r>
    </w:p>
    <w:p w14:paraId="604F685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1.4采购项目资金落实情况：</w:t>
      </w:r>
      <w:r>
        <w:rPr>
          <w:rFonts w:hint="eastAsia" w:ascii="宋体" w:hAnsi="宋体" w:eastAsia="宋体" w:cs="宋体"/>
          <w:b w:val="0"/>
          <w:bCs w:val="0"/>
          <w:sz w:val="28"/>
          <w:szCs w:val="28"/>
          <w:u w:val="single"/>
          <w:lang w:val="en-US" w:eastAsia="zh-CN"/>
        </w:rPr>
        <w:t xml:space="preserve">                      </w:t>
      </w:r>
    </w:p>
    <w:p w14:paraId="49BF6FF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1.5采购项目概括：</w:t>
      </w:r>
      <w:r>
        <w:rPr>
          <w:rFonts w:hint="eastAsia" w:ascii="宋体" w:hAnsi="宋体" w:eastAsia="宋体" w:cs="宋体"/>
          <w:b w:val="0"/>
          <w:bCs w:val="0"/>
          <w:sz w:val="28"/>
          <w:szCs w:val="28"/>
          <w:u w:val="single"/>
          <w:lang w:val="en-US" w:eastAsia="zh-CN"/>
        </w:rPr>
        <w:t xml:space="preserve">                              </w:t>
      </w:r>
    </w:p>
    <w:p w14:paraId="28C7251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1.6电子竞价平台和网址：</w:t>
      </w:r>
      <w:r>
        <w:rPr>
          <w:rFonts w:hint="eastAsia" w:ascii="宋体" w:hAnsi="宋体" w:eastAsia="宋体" w:cs="宋体"/>
          <w:b w:val="0"/>
          <w:bCs w:val="0"/>
          <w:sz w:val="28"/>
          <w:szCs w:val="28"/>
          <w:u w:val="single"/>
          <w:lang w:val="en-US" w:eastAsia="zh-CN"/>
        </w:rPr>
        <w:t xml:space="preserve">                        </w:t>
      </w:r>
    </w:p>
    <w:p w14:paraId="35E6D66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1.7电子竞价平台运营机构：</w:t>
      </w:r>
      <w:r>
        <w:rPr>
          <w:rFonts w:hint="eastAsia" w:ascii="宋体" w:hAnsi="宋体" w:eastAsia="宋体" w:cs="宋体"/>
          <w:b w:val="0"/>
          <w:bCs w:val="0"/>
          <w:sz w:val="28"/>
          <w:szCs w:val="28"/>
          <w:u w:val="single"/>
          <w:lang w:val="en-US" w:eastAsia="zh-CN"/>
        </w:rPr>
        <w:t xml:space="preserve">                     </w:t>
      </w:r>
    </w:p>
    <w:p w14:paraId="42B8BDE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2.采购范围及相关要求（A）</w:t>
      </w:r>
    </w:p>
    <w:p w14:paraId="5259F2C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41F63D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2.2计划工期：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计划开工日期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，具体以开工令为准）。</w:t>
      </w:r>
    </w:p>
    <w:p w14:paraId="7489F19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2.3建设地点：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166B20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66A923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2.5安全目标：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C7A53B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2.采购范围及相关要求（B）</w:t>
      </w:r>
    </w:p>
    <w:p w14:paraId="3925575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C5277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2.2交货期：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E265CC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2.3交货地点：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C618F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2.4货物质量标准或主要技能型指标：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80A00D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2.采购范围及相关要求（C）</w:t>
      </w:r>
    </w:p>
    <w:p w14:paraId="75A2DF9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9ECA5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2.2服务期限：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3B606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2.3服务地点：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6E9D32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2.4质量要求或服务指标：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498DB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3.供应商资格要求</w:t>
      </w:r>
    </w:p>
    <w:p w14:paraId="68170DF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3.1供应商应依法设立且满足如下要求：</w:t>
      </w:r>
    </w:p>
    <w:p w14:paraId="7389235C">
      <w:pPr>
        <w:pStyle w:val="2"/>
        <w:keepNext w:val="0"/>
        <w:keepLines w:val="0"/>
        <w:pageBreakBefore w:val="0"/>
        <w:widowControl w:val="0"/>
        <w:numPr>
          <w:ilvl w:val="0"/>
          <w:numId w:val="0"/>
        </w:numPr>
        <w:tabs>
          <w:tab w:val="right" w:pos="8306"/>
        </w:tabs>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资质要求：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ab/>
      </w:r>
    </w:p>
    <w:p w14:paraId="1471E5D5">
      <w:pPr>
        <w:pStyle w:val="2"/>
        <w:keepNext w:val="0"/>
        <w:keepLines w:val="0"/>
        <w:pageBreakBefore w:val="0"/>
        <w:widowControl w:val="0"/>
        <w:numPr>
          <w:ilvl w:val="0"/>
          <w:numId w:val="0"/>
        </w:numPr>
        <w:tabs>
          <w:tab w:val="right" w:pos="8306"/>
        </w:tabs>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注：应填写资质证书的名称、等级、专业、颁发机构等内容，供应商应提供相关资质证书。</w:t>
      </w:r>
    </w:p>
    <w:p w14:paraId="5832E3E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财务</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5931A7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注：应填写财务会计报表相关要求，并明确具体年份要求。</w:t>
      </w:r>
    </w:p>
    <w:p w14:paraId="57C3835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业绩要求：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F1415B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注：应填写具体的年份要求，一般证明材料包括合同、订单、中标通知书</w:t>
      </w:r>
      <w:r>
        <w:rPr>
          <w:rFonts w:hint="eastAsia" w:ascii="宋体" w:hAnsi="宋体" w:eastAsia="宋体" w:cs="宋体"/>
          <w:sz w:val="28"/>
          <w:szCs w:val="28"/>
          <w:lang w:val="en-US" w:eastAsia="zh-CN"/>
        </w:rPr>
        <w:t>/成交通知书、竣工验收报告/验收证明、业主证明等，可选择一项或多项作为证明材料。</w:t>
      </w:r>
    </w:p>
    <w:p w14:paraId="5E51C04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(4)</w:t>
      </w:r>
      <w:r>
        <w:rPr>
          <w:rFonts w:hint="eastAsia" w:ascii="宋体" w:hAnsi="宋体" w:eastAsia="宋体" w:cs="宋体"/>
          <w:b w:val="0"/>
          <w:bCs w:val="0"/>
          <w:sz w:val="28"/>
          <w:szCs w:val="28"/>
          <w:u w:val="none"/>
          <w:lang w:val="en-US" w:eastAsia="zh-CN"/>
        </w:rPr>
        <w:t>信誉要求：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8E3DB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注：应填写具体的信誉内容、时间、信息来源等要求。</w:t>
      </w:r>
    </w:p>
    <w:p w14:paraId="4746852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5</w:t>
      </w:r>
      <w:r>
        <w:rPr>
          <w:rFonts w:ascii="宋体" w:hAnsi="宋体" w:eastAsia="宋体" w:cs="宋体"/>
          <w:sz w:val="28"/>
          <w:szCs w:val="28"/>
        </w:rPr>
        <w:t>)</w:t>
      </w:r>
      <w:r>
        <w:rPr>
          <w:rFonts w:hint="eastAsia" w:ascii="宋体" w:hAnsi="宋体" w:eastAsia="宋体" w:cs="宋体"/>
          <w:sz w:val="28"/>
          <w:szCs w:val="28"/>
          <w:lang w:eastAsia="zh-CN"/>
        </w:rPr>
        <w:t>承担本项目的主要人员</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99FAE1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注：应填写具体的要求一般工程和服务项目有本项要求的，一般证明材料人包括人员职称证书、执业证书、社保缴费证明及业绩证明等，可选择一项或多项作为证明材料。</w:t>
      </w:r>
    </w:p>
    <w:p w14:paraId="1B798FC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其他</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CFA480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3.2供应商不得存在</w:t>
      </w:r>
      <w:r>
        <w:rPr>
          <w:rFonts w:hint="eastAsia" w:ascii="宋体" w:hAnsi="宋体" w:eastAsia="宋体" w:cs="宋体"/>
          <w:sz w:val="28"/>
          <w:szCs w:val="28"/>
          <w:lang w:eastAsia="zh-CN"/>
        </w:rPr>
        <w:t>下列情形之一：</w:t>
      </w:r>
    </w:p>
    <w:p w14:paraId="62C634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)处于被责</w:t>
      </w:r>
      <w:r>
        <w:rPr>
          <w:rFonts w:hint="eastAsia" w:ascii="宋体" w:hAnsi="宋体" w:eastAsia="宋体" w:cs="宋体"/>
          <w:sz w:val="28"/>
          <w:szCs w:val="28"/>
          <w:lang w:eastAsia="zh-CN"/>
        </w:rPr>
        <w:t>令</w:t>
      </w:r>
      <w:r>
        <w:rPr>
          <w:rFonts w:ascii="宋体" w:hAnsi="宋体" w:eastAsia="宋体" w:cs="宋体"/>
          <w:sz w:val="28"/>
          <w:szCs w:val="28"/>
        </w:rPr>
        <w:t>停产停</w:t>
      </w:r>
      <w:r>
        <w:rPr>
          <w:rFonts w:hint="eastAsia" w:ascii="宋体" w:hAnsi="宋体" w:eastAsia="宋体" w:cs="宋体"/>
          <w:sz w:val="28"/>
          <w:szCs w:val="28"/>
          <w:lang w:eastAsia="zh-CN"/>
        </w:rPr>
        <w:t>业、暂</w:t>
      </w:r>
      <w:r>
        <w:rPr>
          <w:rFonts w:ascii="宋体" w:hAnsi="宋体" w:eastAsia="宋体" w:cs="宋体"/>
          <w:sz w:val="28"/>
          <w:szCs w:val="28"/>
        </w:rPr>
        <w:t>扣或吊销</w:t>
      </w:r>
      <w:r>
        <w:rPr>
          <w:rFonts w:hint="eastAsia" w:ascii="宋体" w:hAnsi="宋体" w:eastAsia="宋体" w:cs="宋体"/>
          <w:sz w:val="28"/>
          <w:szCs w:val="28"/>
          <w:lang w:eastAsia="zh-CN"/>
        </w:rPr>
        <w:t>许可证</w:t>
      </w:r>
      <w:r>
        <w:rPr>
          <w:rFonts w:ascii="宋体" w:hAnsi="宋体" w:eastAsia="宋体" w:cs="宋体"/>
          <w:sz w:val="28"/>
          <w:szCs w:val="28"/>
        </w:rPr>
        <w:t>执照、</w:t>
      </w:r>
      <w:r>
        <w:rPr>
          <w:rFonts w:hint="eastAsia" w:ascii="宋体" w:hAnsi="宋体" w:eastAsia="宋体" w:cs="宋体"/>
          <w:sz w:val="28"/>
          <w:szCs w:val="28"/>
          <w:lang w:eastAsia="zh-CN"/>
        </w:rPr>
        <w:t>暂扣或</w:t>
      </w:r>
      <w:r>
        <w:rPr>
          <w:rFonts w:ascii="宋体" w:hAnsi="宋体" w:eastAsia="宋体" w:cs="宋体"/>
          <w:sz w:val="28"/>
          <w:szCs w:val="28"/>
        </w:rPr>
        <w:t>吊销资质证书状态</w:t>
      </w:r>
      <w:r>
        <w:rPr>
          <w:rFonts w:hint="eastAsia" w:ascii="宋体" w:hAnsi="宋体" w:eastAsia="宋体" w:cs="宋体"/>
          <w:sz w:val="28"/>
          <w:szCs w:val="28"/>
          <w:lang w:eastAsia="zh-CN"/>
        </w:rPr>
        <w:t>；</w:t>
      </w:r>
    </w:p>
    <w:p w14:paraId="7B76CF6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进入清算程序，</w:t>
      </w:r>
      <w:r>
        <w:rPr>
          <w:rFonts w:ascii="宋体" w:hAnsi="宋体" w:eastAsia="宋体" w:cs="宋体"/>
          <w:sz w:val="28"/>
          <w:szCs w:val="28"/>
        </w:rPr>
        <w:t>或被宣告破产，或其他丧失</w:t>
      </w:r>
      <w:r>
        <w:rPr>
          <w:rFonts w:hint="eastAsia" w:ascii="宋体" w:hAnsi="宋体" w:eastAsia="宋体" w:cs="宋体"/>
          <w:sz w:val="28"/>
          <w:szCs w:val="28"/>
          <w:lang w:eastAsia="zh-CN"/>
        </w:rPr>
        <w:t>履</w:t>
      </w:r>
      <w:r>
        <w:rPr>
          <w:rFonts w:ascii="宋体" w:hAnsi="宋体" w:eastAsia="宋体" w:cs="宋体"/>
          <w:sz w:val="28"/>
          <w:szCs w:val="28"/>
        </w:rPr>
        <w:t>约能力的情形</w:t>
      </w:r>
      <w:r>
        <w:rPr>
          <w:rFonts w:hint="eastAsia" w:ascii="宋体" w:hAnsi="宋体" w:eastAsia="宋体" w:cs="宋体"/>
          <w:sz w:val="28"/>
          <w:szCs w:val="28"/>
          <w:lang w:eastAsia="zh-CN"/>
        </w:rPr>
        <w:t>；</w:t>
      </w:r>
    </w:p>
    <w:p w14:paraId="702E528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sz w:val="28"/>
          <w:szCs w:val="28"/>
          <w:lang w:eastAsia="zh-CN"/>
        </w:rPr>
        <w:t>其他：</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457269B3">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lang w:eastAsia="zh-CN"/>
        </w:rPr>
        <w:t>竞价保证金</w:t>
      </w:r>
    </w:p>
    <w:p w14:paraId="218C8C2A">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4.1竞价保证金的提交：</w:t>
      </w:r>
    </w:p>
    <w:p w14:paraId="22286AF9">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不要求提交</w:t>
      </w:r>
    </w:p>
    <w:p w14:paraId="2857FA98">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要求提交</w:t>
      </w:r>
    </w:p>
    <w:p w14:paraId="12B536D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保证金金额：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；保证金形式：</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29C92D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不退还竞价保证金的其他情形：</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42B6AF1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退还响应保证金的时间：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2A7E73DA">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5.确定成交供应商的方法</w:t>
      </w:r>
    </w:p>
    <w:p w14:paraId="0E84237C">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5.1电子竞价平台自动按照价格由低至高对供应商进行排序，并推荐候选成交供应商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名。</w:t>
      </w:r>
    </w:p>
    <w:p w14:paraId="54F63FCF">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5.2采购人应当确定排名第一的候选成交供应商为预成交供应商。若排名第一的候选成交供应商未通过履约能力和价格核査，采购人应按电子竞价平台推荐的名単村子依次确定其他候成交供应商为预成交供应商。</w:t>
      </w:r>
    </w:p>
    <w:p w14:paraId="375D5944">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6.合同条款</w:t>
      </w:r>
    </w:p>
    <w:p w14:paraId="5E6C025A">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6.1付款条件：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3457A90">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6.2履约保证金的提交：</w:t>
      </w:r>
    </w:p>
    <w:p w14:paraId="724AE9FD">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不要求提交</w:t>
      </w:r>
    </w:p>
    <w:p w14:paraId="0FDE2009">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要求提交</w:t>
      </w:r>
    </w:p>
    <w:p w14:paraId="0019654F">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保证金金额：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；保证金形式：</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9C73A08">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保证金有效期：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；提交时间：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106F506">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其他要求：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7E1F12EB">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电子竞价平台注册及资格申请</w:t>
      </w:r>
    </w:p>
    <w:p w14:paraId="7E7867A5">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7.1在参加竞价采购活动前，供应商应当在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（电子竞价平台及网址）按规定完成注册。</w:t>
      </w:r>
    </w:p>
    <w:p w14:paraId="2DD25AD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7.2供应商应当于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分（资格申请开始时间）至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分（资格申请截止时间），登录</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（电子竞价平台及网址），填写相关信息、递交申请资料。供应商资格申请通过后，方可参与本次竞价。</w:t>
      </w:r>
    </w:p>
    <w:p w14:paraId="2ACF4A3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7.3竞价采购文件的获取：</w:t>
      </w:r>
    </w:p>
    <w:p w14:paraId="62FB565F">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免费下载</w:t>
      </w:r>
    </w:p>
    <w:p w14:paraId="75854C33">
      <w:pPr>
        <w:pStyle w:val="2"/>
        <w:numPr>
          <w:ilvl w:val="0"/>
          <w:numId w:val="0"/>
        </w:numPr>
        <w:jc w:val="left"/>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出售，每套售价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元，售后不退。</w:t>
      </w:r>
    </w:p>
    <w:p w14:paraId="72FB608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7.4供应商若对本次竞价项目采购需求、资格要求等有疑问的，应当于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分前通过电子竞价平台向采购人提出澄清要求。</w:t>
      </w:r>
    </w:p>
    <w:p w14:paraId="6AEDAB3E">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竞价时间及竞价规则</w:t>
      </w:r>
    </w:p>
    <w:p w14:paraId="1F9EA38A">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8.1竞价开始时间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w:t>
      </w:r>
    </w:p>
    <w:p w14:paraId="29D2E561">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8.2竞价截止时间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w:t>
      </w:r>
    </w:p>
    <w:p w14:paraId="251ABC71">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8.3报价方式：</w:t>
      </w:r>
    </w:p>
    <w:p w14:paraId="44D20376">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含税价</w:t>
      </w:r>
    </w:p>
    <w:p w14:paraId="7C0614AB">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不含税价</w:t>
      </w:r>
    </w:p>
    <w:p w14:paraId="19398833">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8.4起始价：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79CB6046">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8.5报价梯度：</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F20DAA4">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8.6报价有效期：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346ABDE1">
      <w:pPr>
        <w:pStyle w:val="2"/>
        <w:numPr>
          <w:ilvl w:val="0"/>
          <w:numId w:val="0"/>
        </w:numPr>
        <w:jc w:val="left"/>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8.7其他规则：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449189DB">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项目公告和公示</w:t>
      </w:r>
    </w:p>
    <w:p w14:paraId="05270C47">
      <w:pPr>
        <w:pStyle w:val="2"/>
        <w:numPr>
          <w:ilvl w:val="0"/>
          <w:numId w:val="0"/>
        </w:numPr>
        <w:jc w:val="left"/>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9.1发布竞价采购公告、预成交结果公示和成交公告的媒介：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40E90544">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注：公告和公示应该在中国招投标公共服务平台发布，或者通过省级电子招投标公共服务平台在中国招投标公共服务平台发布。</w:t>
      </w:r>
    </w:p>
    <w:p w14:paraId="2C2E1281">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9.2预成交结果公示的期限：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天 。</w:t>
      </w:r>
    </w:p>
    <w:p w14:paraId="4FDE0A1D">
      <w:pPr>
        <w:pStyle w:val="2"/>
        <w:numPr>
          <w:ilvl w:val="0"/>
          <w:numId w:val="0"/>
        </w:numPr>
        <w:jc w:val="left"/>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9.3预成交结果公示的其他内容：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14207D20">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其他</w:t>
      </w:r>
    </w:p>
    <w:p w14:paraId="092AD313">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10.1采购代理服务费：</w:t>
      </w:r>
    </w:p>
    <w:p w14:paraId="09146B84">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不要求成交供应商承担</w:t>
      </w:r>
    </w:p>
    <w:p w14:paraId="5CD4540A">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要求成交供应商承担</w:t>
      </w:r>
    </w:p>
    <w:p w14:paraId="70593F43">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费用标准或金额：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31A70DD4">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交费时间：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D6FB986">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交费方式：</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3C0EB562">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10.2采购人在签署采购合同时及合同履行过程中，有权对采购标的数量进行增加或减少的幅度</w:t>
      </w:r>
      <w:r>
        <w:rPr>
          <w:rFonts w:hint="eastAsia" w:ascii="宋体" w:hAnsi="宋体" w:eastAsia="宋体" w:cs="宋体"/>
          <w:b w:val="0"/>
          <w:bCs w:val="0"/>
          <w:sz w:val="28"/>
          <w:szCs w:val="28"/>
          <w:u w:val="single"/>
          <w:lang w:val="en-US" w:eastAsia="zh-CN"/>
        </w:rPr>
        <w:t xml:space="preserve">     %  </w:t>
      </w:r>
      <w:r>
        <w:rPr>
          <w:rFonts w:hint="eastAsia" w:ascii="宋体" w:hAnsi="宋体" w:eastAsia="宋体" w:cs="宋体"/>
          <w:b w:val="0"/>
          <w:bCs w:val="0"/>
          <w:sz w:val="28"/>
          <w:szCs w:val="28"/>
          <w:u w:val="none"/>
          <w:lang w:val="en-US" w:eastAsia="zh-CN"/>
        </w:rPr>
        <w:t xml:space="preserve"> 。</w:t>
      </w:r>
    </w:p>
    <w:p w14:paraId="7B07781C">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注：数量增减幅度通常在10%以内。</w:t>
      </w:r>
    </w:p>
    <w:p w14:paraId="3DDC5429">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10.3</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。（可根据项目简述其他需要说明的内容）</w:t>
      </w:r>
    </w:p>
    <w:p w14:paraId="13DCD1CA">
      <w:pPr>
        <w:pStyle w:val="2"/>
        <w:numPr>
          <w:ilvl w:val="0"/>
          <w:numId w:val="0"/>
        </w:numPr>
        <w:jc w:val="left"/>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11.联系方式</w:t>
      </w:r>
    </w:p>
    <w:p w14:paraId="052DC63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采购代理机构：</w:t>
      </w:r>
      <w:r>
        <w:rPr>
          <w:rFonts w:hint="eastAsia" w:ascii="宋体" w:hAnsi="宋体" w:eastAsia="宋体" w:cs="宋体"/>
          <w:b w:val="0"/>
          <w:bCs w:val="0"/>
          <w:sz w:val="28"/>
          <w:szCs w:val="28"/>
          <w:u w:val="single"/>
          <w:lang w:val="en-US" w:eastAsia="zh-CN"/>
        </w:rPr>
        <w:t xml:space="preserve">                  </w:t>
      </w:r>
    </w:p>
    <w:p w14:paraId="5A2364A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53B837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p>
    <w:p w14:paraId="32F6AA1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p>
    <w:p w14:paraId="620A21C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61D7C07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3FBDB2F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p>
    <w:p w14:paraId="0923FA6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4A7FD7F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p>
    <w:p w14:paraId="67A0AF3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p>
    <w:p w14:paraId="420025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电子竞价平台：</w:t>
      </w:r>
      <w:r>
        <w:rPr>
          <w:rFonts w:hint="eastAsia" w:ascii="宋体" w:hAnsi="宋体" w:eastAsia="宋体" w:cs="宋体"/>
          <w:b w:val="0"/>
          <w:bCs w:val="0"/>
          <w:sz w:val="28"/>
          <w:szCs w:val="28"/>
          <w:u w:val="single"/>
          <w:lang w:val="en-US" w:eastAsia="zh-CN"/>
        </w:rPr>
        <w:t xml:space="preserve">                   </w:t>
      </w:r>
    </w:p>
    <w:p w14:paraId="5F4B45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电子竞价平台运营机构：</w:t>
      </w:r>
      <w:r>
        <w:rPr>
          <w:rFonts w:hint="eastAsia" w:ascii="宋体" w:hAnsi="宋体" w:eastAsia="宋体" w:cs="宋体"/>
          <w:b w:val="0"/>
          <w:bCs w:val="0"/>
          <w:sz w:val="28"/>
          <w:szCs w:val="28"/>
          <w:u w:val="single"/>
          <w:lang w:val="en-US" w:eastAsia="zh-CN"/>
        </w:rPr>
        <w:t xml:space="preserve">           </w:t>
      </w:r>
    </w:p>
    <w:p w14:paraId="1EACE6A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126534E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p>
    <w:p w14:paraId="6846AC6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28"/>
          <w:szCs w:val="28"/>
          <w:u w:val="none"/>
          <w:lang w:val="en-US" w:eastAsia="zh-CN"/>
        </w:rPr>
        <w:t xml:space="preserve">  </w:t>
      </w:r>
    </w:p>
    <w:p w14:paraId="1325964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49EB9B0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5870D72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p>
    <w:p w14:paraId="69CDEC0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4A4910B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p>
    <w:p w14:paraId="20556F3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p>
    <w:p w14:paraId="240E010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p>
    <w:p w14:paraId="0626C82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p>
    <w:p w14:paraId="0F9EFA61">
      <w:pPr>
        <w:pStyle w:val="2"/>
        <w:keepNext w:val="0"/>
        <w:keepLines w:val="0"/>
        <w:pageBreakBefore w:val="0"/>
        <w:widowControl w:val="0"/>
        <w:numPr>
          <w:ilvl w:val="0"/>
          <w:numId w:val="0"/>
        </w:numPr>
        <w:kinsoku/>
        <w:wordWrap/>
        <w:overflowPunct/>
        <w:topLinePunct w:val="0"/>
        <w:autoSpaceDE/>
        <w:autoSpaceDN/>
        <w:bidi w:val="0"/>
        <w:adjustRightInd/>
        <w:snapToGrid/>
        <w:ind w:firstLine="3920" w:firstLineChars="1400"/>
        <w:jc w:val="both"/>
        <w:textAlignment w:val="auto"/>
        <w:rPr>
          <w:rFonts w:hint="eastAsia" w:ascii="宋体" w:hAnsi="宋体" w:eastAsia="宋体" w:cs="宋体"/>
          <w:b w:val="0"/>
          <w:bCs w:val="0"/>
          <w:sz w:val="28"/>
          <w:szCs w:val="28"/>
          <w:u w:val="single"/>
          <w:lang w:val="en-US" w:eastAsia="zh-CN"/>
        </w:rPr>
      </w:pPr>
    </w:p>
    <w:p w14:paraId="2C72AA5B">
      <w:pPr>
        <w:pStyle w:val="2"/>
        <w:keepNext w:val="0"/>
        <w:keepLines w:val="0"/>
        <w:pageBreakBefore w:val="0"/>
        <w:widowControl w:val="0"/>
        <w:numPr>
          <w:ilvl w:val="0"/>
          <w:numId w:val="0"/>
        </w:numPr>
        <w:kinsoku/>
        <w:wordWrap/>
        <w:overflowPunct/>
        <w:topLinePunct w:val="0"/>
        <w:autoSpaceDE/>
        <w:autoSpaceDN/>
        <w:bidi w:val="0"/>
        <w:adjustRightInd/>
        <w:snapToGrid/>
        <w:ind w:firstLine="5320" w:firstLineChars="19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02C500A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6B95F4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37191C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780B80A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4C8CC8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17ADD7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7EB714FD">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p>
    <w:p w14:paraId="36768AA0">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p>
    <w:p w14:paraId="7CC23DE4">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p>
    <w:p w14:paraId="5B19B2B2">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p>
    <w:p w14:paraId="65697B81">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p>
    <w:p w14:paraId="37D7DA99">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p>
    <w:p w14:paraId="4CC3B99F">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p>
    <w:p w14:paraId="7FD42D44">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竞价采购邀请书</w:t>
      </w:r>
    </w:p>
    <w:p w14:paraId="6A1A04CA">
      <w:pPr>
        <w:pStyle w:val="2"/>
        <w:keepNext w:val="0"/>
        <w:keepLines w:val="0"/>
        <w:pageBreakBefore w:val="0"/>
        <w:widowControl w:val="0"/>
        <w:numPr>
          <w:ilvl w:val="0"/>
          <w:numId w:val="0"/>
        </w:numPr>
        <w:kinsoku/>
        <w:wordWrap/>
        <w:overflowPunct/>
        <w:topLinePunct w:val="0"/>
        <w:autoSpaceDE/>
        <w:autoSpaceDN/>
        <w:bidi w:val="0"/>
        <w:adjustRightInd/>
        <w:snapToGrid/>
        <w:ind w:firstLine="1606" w:firstLineChars="500"/>
        <w:jc w:val="both"/>
        <w:textAlignment w:val="auto"/>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u w:val="single"/>
          <w:lang w:val="en-US" w:eastAsia="zh-CN"/>
        </w:rPr>
        <w:t>（采购项目名称）竞价采购邀请书</w:t>
      </w:r>
    </w:p>
    <w:p w14:paraId="4AE1BC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（被邀请单位名称）：</w:t>
      </w:r>
    </w:p>
    <w:p w14:paraId="6CF4310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（采购项目名称）：已具备采购条件，现公开邀请供应商参加竞价采购活动。</w:t>
      </w:r>
    </w:p>
    <w:p w14:paraId="4C3AD77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1.采购项目简介</w:t>
      </w:r>
    </w:p>
    <w:p w14:paraId="5C8F090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1.1采购项目名称：</w:t>
      </w:r>
      <w:r>
        <w:rPr>
          <w:rFonts w:hint="eastAsia" w:ascii="宋体" w:hAnsi="宋体" w:eastAsia="宋体" w:cs="宋体"/>
          <w:b w:val="0"/>
          <w:bCs w:val="0"/>
          <w:sz w:val="28"/>
          <w:szCs w:val="28"/>
          <w:u w:val="single"/>
          <w:lang w:val="en-US" w:eastAsia="zh-CN"/>
        </w:rPr>
        <w:t xml:space="preserve">                             </w:t>
      </w:r>
    </w:p>
    <w:p w14:paraId="3B42247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1.2采购人：</w:t>
      </w:r>
      <w:r>
        <w:rPr>
          <w:rFonts w:hint="eastAsia" w:ascii="宋体" w:hAnsi="宋体" w:eastAsia="宋体" w:cs="宋体"/>
          <w:b w:val="0"/>
          <w:bCs w:val="0"/>
          <w:sz w:val="28"/>
          <w:szCs w:val="28"/>
          <w:u w:val="single"/>
          <w:lang w:val="en-US" w:eastAsia="zh-CN"/>
        </w:rPr>
        <w:t xml:space="preserve">                                    </w:t>
      </w:r>
    </w:p>
    <w:p w14:paraId="15EBF32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1.3采购代理机构：</w:t>
      </w:r>
      <w:r>
        <w:rPr>
          <w:rFonts w:hint="eastAsia" w:ascii="宋体" w:hAnsi="宋体" w:eastAsia="宋体" w:cs="宋体"/>
          <w:b w:val="0"/>
          <w:bCs w:val="0"/>
          <w:sz w:val="28"/>
          <w:szCs w:val="28"/>
          <w:u w:val="single"/>
          <w:lang w:val="en-US" w:eastAsia="zh-CN"/>
        </w:rPr>
        <w:t xml:space="preserve">                              </w:t>
      </w:r>
    </w:p>
    <w:p w14:paraId="74B4E97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1.4采购项目资金落实情况：</w:t>
      </w:r>
      <w:r>
        <w:rPr>
          <w:rFonts w:hint="eastAsia" w:ascii="宋体" w:hAnsi="宋体" w:eastAsia="宋体" w:cs="宋体"/>
          <w:b w:val="0"/>
          <w:bCs w:val="0"/>
          <w:sz w:val="28"/>
          <w:szCs w:val="28"/>
          <w:u w:val="single"/>
          <w:lang w:val="en-US" w:eastAsia="zh-CN"/>
        </w:rPr>
        <w:t xml:space="preserve">                      </w:t>
      </w:r>
    </w:p>
    <w:p w14:paraId="15983DF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1.5采购项目概括：</w:t>
      </w:r>
      <w:r>
        <w:rPr>
          <w:rFonts w:hint="eastAsia" w:ascii="宋体" w:hAnsi="宋体" w:eastAsia="宋体" w:cs="宋体"/>
          <w:b w:val="0"/>
          <w:bCs w:val="0"/>
          <w:sz w:val="28"/>
          <w:szCs w:val="28"/>
          <w:u w:val="single"/>
          <w:lang w:val="en-US" w:eastAsia="zh-CN"/>
        </w:rPr>
        <w:t xml:space="preserve">                              </w:t>
      </w:r>
    </w:p>
    <w:p w14:paraId="1D00B27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1.6电子竞价平台和网址：</w:t>
      </w:r>
      <w:r>
        <w:rPr>
          <w:rFonts w:hint="eastAsia" w:ascii="宋体" w:hAnsi="宋体" w:eastAsia="宋体" w:cs="宋体"/>
          <w:b w:val="0"/>
          <w:bCs w:val="0"/>
          <w:sz w:val="28"/>
          <w:szCs w:val="28"/>
          <w:u w:val="single"/>
          <w:lang w:val="en-US" w:eastAsia="zh-CN"/>
        </w:rPr>
        <w:t xml:space="preserve">                        </w:t>
      </w:r>
    </w:p>
    <w:p w14:paraId="6586C3C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1.7电子竞价平台运营机构：</w:t>
      </w:r>
      <w:r>
        <w:rPr>
          <w:rFonts w:hint="eastAsia" w:ascii="宋体" w:hAnsi="宋体" w:eastAsia="宋体" w:cs="宋体"/>
          <w:b w:val="0"/>
          <w:bCs w:val="0"/>
          <w:sz w:val="28"/>
          <w:szCs w:val="28"/>
          <w:u w:val="single"/>
          <w:lang w:val="en-US" w:eastAsia="zh-CN"/>
        </w:rPr>
        <w:t xml:space="preserve">                     </w:t>
      </w:r>
    </w:p>
    <w:p w14:paraId="3B9A998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2.采购范围及相关要求（A）</w:t>
      </w:r>
    </w:p>
    <w:p w14:paraId="18F064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73584B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2.2计划工期：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计划开工日期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，具体以开工令为准）。</w:t>
      </w:r>
    </w:p>
    <w:p w14:paraId="6E45903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2.3建设地点：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06BD98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9B0242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2.5安全目标：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BA8F80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2.采购范围及相关要求（B）</w:t>
      </w:r>
    </w:p>
    <w:p w14:paraId="2045ACF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486D892">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2.2交货期：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FE2A6F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2.3交货地点：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7D9FBE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2.4货物质量标准或主要技能型指标：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3F19B4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2.采购范围及相关要求（C）</w:t>
      </w:r>
    </w:p>
    <w:p w14:paraId="5A18C71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2.1采购范围：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7CE9EB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2.2服务期限：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E59EAA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2.3服务地点：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1B96B7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2.4质量要求或服务指标：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4FAAC5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3.供应商资格要求</w:t>
      </w:r>
    </w:p>
    <w:p w14:paraId="795AC9C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3.1供应商应依法设立且满足如下要求：</w:t>
      </w:r>
    </w:p>
    <w:p w14:paraId="5B90C891">
      <w:pPr>
        <w:pStyle w:val="2"/>
        <w:keepNext w:val="0"/>
        <w:keepLines w:val="0"/>
        <w:pageBreakBefore w:val="0"/>
        <w:widowControl w:val="0"/>
        <w:numPr>
          <w:ilvl w:val="0"/>
          <w:numId w:val="0"/>
        </w:numPr>
        <w:tabs>
          <w:tab w:val="right" w:pos="8306"/>
        </w:tabs>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资质要求：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ab/>
      </w:r>
    </w:p>
    <w:p w14:paraId="112A9533">
      <w:pPr>
        <w:pStyle w:val="2"/>
        <w:keepNext w:val="0"/>
        <w:keepLines w:val="0"/>
        <w:pageBreakBefore w:val="0"/>
        <w:widowControl w:val="0"/>
        <w:numPr>
          <w:ilvl w:val="0"/>
          <w:numId w:val="0"/>
        </w:numPr>
        <w:tabs>
          <w:tab w:val="right" w:pos="8306"/>
        </w:tabs>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注：应填写资质证书的名称、等级、专业、颁发机构等内容，供应商应提供相关资质证书。</w:t>
      </w:r>
    </w:p>
    <w:p w14:paraId="6D0B24B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财务</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0D8D682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注：应填写财务会计报表相关要求，并明确具体年份要求。</w:t>
      </w:r>
    </w:p>
    <w:p w14:paraId="748B516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b w:val="0"/>
          <w:bCs w:val="0"/>
          <w:sz w:val="28"/>
          <w:szCs w:val="28"/>
          <w:u w:val="none"/>
          <w:lang w:val="en-US" w:eastAsia="zh-CN"/>
        </w:rPr>
        <w:t>业绩要求：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360399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注：应填写具体的年份要求，一般证明材料包括合同、订单、中标通知书</w:t>
      </w:r>
      <w:r>
        <w:rPr>
          <w:rFonts w:hint="eastAsia" w:ascii="宋体" w:hAnsi="宋体" w:eastAsia="宋体" w:cs="宋体"/>
          <w:sz w:val="28"/>
          <w:szCs w:val="28"/>
          <w:lang w:val="en-US" w:eastAsia="zh-CN"/>
        </w:rPr>
        <w:t>/成交通知书、竣工验收报告/验收证明、业主证明等，可选择一项或多项作为证明材料。</w:t>
      </w:r>
    </w:p>
    <w:p w14:paraId="559696E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(4)</w:t>
      </w:r>
      <w:r>
        <w:rPr>
          <w:rFonts w:hint="eastAsia" w:ascii="宋体" w:hAnsi="宋体" w:eastAsia="宋体" w:cs="宋体"/>
          <w:b w:val="0"/>
          <w:bCs w:val="0"/>
          <w:sz w:val="28"/>
          <w:szCs w:val="28"/>
          <w:u w:val="none"/>
          <w:lang w:val="en-US" w:eastAsia="zh-CN"/>
        </w:rPr>
        <w:t>信誉要求：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10ED436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注：应填写具体的信誉内容、时间、信息来源等要求。</w:t>
      </w:r>
    </w:p>
    <w:p w14:paraId="54DF8EF9">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5</w:t>
      </w:r>
      <w:r>
        <w:rPr>
          <w:rFonts w:ascii="宋体" w:hAnsi="宋体" w:eastAsia="宋体" w:cs="宋体"/>
          <w:sz w:val="28"/>
          <w:szCs w:val="28"/>
        </w:rPr>
        <w:t>)</w:t>
      </w:r>
      <w:r>
        <w:rPr>
          <w:rFonts w:hint="eastAsia" w:ascii="宋体" w:hAnsi="宋体" w:eastAsia="宋体" w:cs="宋体"/>
          <w:sz w:val="28"/>
          <w:szCs w:val="28"/>
          <w:lang w:eastAsia="zh-CN"/>
        </w:rPr>
        <w:t>承担本项目的主要人员</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47479D9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注：应填写具体的要求一般工程和服务项目有本项要求的，一般证明材料人包括人员职称证书、执业证书、社保缴费证明及业绩证明等，可选择一项或多项作为证明材料。</w:t>
      </w:r>
    </w:p>
    <w:p w14:paraId="4683EDE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其他</w:t>
      </w:r>
      <w:r>
        <w:rPr>
          <w:rFonts w:hint="eastAsia" w:ascii="宋体" w:hAnsi="宋体" w:eastAsia="宋体" w:cs="宋体"/>
          <w:b w:val="0"/>
          <w:bCs w:val="0"/>
          <w:sz w:val="28"/>
          <w:szCs w:val="28"/>
          <w:u w:val="none"/>
          <w:lang w:val="en-US" w:eastAsia="zh-CN"/>
        </w:rPr>
        <w:t>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，证明材料要求：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62CAEFE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3.2供应商不得存在</w:t>
      </w:r>
      <w:r>
        <w:rPr>
          <w:rFonts w:hint="eastAsia" w:ascii="宋体" w:hAnsi="宋体" w:eastAsia="宋体" w:cs="宋体"/>
          <w:sz w:val="28"/>
          <w:szCs w:val="28"/>
          <w:lang w:eastAsia="zh-CN"/>
        </w:rPr>
        <w:t>下列情形之一：</w:t>
      </w:r>
    </w:p>
    <w:p w14:paraId="000777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)处于被责</w:t>
      </w:r>
      <w:r>
        <w:rPr>
          <w:rFonts w:hint="eastAsia" w:ascii="宋体" w:hAnsi="宋体" w:eastAsia="宋体" w:cs="宋体"/>
          <w:sz w:val="28"/>
          <w:szCs w:val="28"/>
          <w:lang w:eastAsia="zh-CN"/>
        </w:rPr>
        <w:t>令</w:t>
      </w:r>
      <w:r>
        <w:rPr>
          <w:rFonts w:ascii="宋体" w:hAnsi="宋体" w:eastAsia="宋体" w:cs="宋体"/>
          <w:sz w:val="28"/>
          <w:szCs w:val="28"/>
        </w:rPr>
        <w:t>停产停</w:t>
      </w:r>
      <w:r>
        <w:rPr>
          <w:rFonts w:hint="eastAsia" w:ascii="宋体" w:hAnsi="宋体" w:eastAsia="宋体" w:cs="宋体"/>
          <w:sz w:val="28"/>
          <w:szCs w:val="28"/>
          <w:lang w:eastAsia="zh-CN"/>
        </w:rPr>
        <w:t>业、暂</w:t>
      </w:r>
      <w:r>
        <w:rPr>
          <w:rFonts w:ascii="宋体" w:hAnsi="宋体" w:eastAsia="宋体" w:cs="宋体"/>
          <w:sz w:val="28"/>
          <w:szCs w:val="28"/>
        </w:rPr>
        <w:t>扣或吊销</w:t>
      </w:r>
      <w:r>
        <w:rPr>
          <w:rFonts w:hint="eastAsia" w:ascii="宋体" w:hAnsi="宋体" w:eastAsia="宋体" w:cs="宋体"/>
          <w:sz w:val="28"/>
          <w:szCs w:val="28"/>
          <w:lang w:eastAsia="zh-CN"/>
        </w:rPr>
        <w:t>许可证</w:t>
      </w:r>
      <w:r>
        <w:rPr>
          <w:rFonts w:ascii="宋体" w:hAnsi="宋体" w:eastAsia="宋体" w:cs="宋体"/>
          <w:sz w:val="28"/>
          <w:szCs w:val="28"/>
        </w:rPr>
        <w:t>执照、</w:t>
      </w:r>
      <w:r>
        <w:rPr>
          <w:rFonts w:hint="eastAsia" w:ascii="宋体" w:hAnsi="宋体" w:eastAsia="宋体" w:cs="宋体"/>
          <w:sz w:val="28"/>
          <w:szCs w:val="28"/>
          <w:lang w:eastAsia="zh-CN"/>
        </w:rPr>
        <w:t>暂扣或</w:t>
      </w:r>
      <w:r>
        <w:rPr>
          <w:rFonts w:ascii="宋体" w:hAnsi="宋体" w:eastAsia="宋体" w:cs="宋体"/>
          <w:sz w:val="28"/>
          <w:szCs w:val="28"/>
        </w:rPr>
        <w:t>吊销资质证书状态</w:t>
      </w:r>
      <w:r>
        <w:rPr>
          <w:rFonts w:hint="eastAsia" w:ascii="宋体" w:hAnsi="宋体" w:eastAsia="宋体" w:cs="宋体"/>
          <w:sz w:val="28"/>
          <w:szCs w:val="28"/>
          <w:lang w:eastAsia="zh-CN"/>
        </w:rPr>
        <w:t>；</w:t>
      </w:r>
    </w:p>
    <w:p w14:paraId="0E22513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eastAsia="zh-CN"/>
        </w:rPr>
        <w:t>进入清算程序，</w:t>
      </w:r>
      <w:r>
        <w:rPr>
          <w:rFonts w:ascii="宋体" w:hAnsi="宋体" w:eastAsia="宋体" w:cs="宋体"/>
          <w:sz w:val="28"/>
          <w:szCs w:val="28"/>
        </w:rPr>
        <w:t>或被宣告破产，或其他丧失</w:t>
      </w:r>
      <w:r>
        <w:rPr>
          <w:rFonts w:hint="eastAsia" w:ascii="宋体" w:hAnsi="宋体" w:eastAsia="宋体" w:cs="宋体"/>
          <w:sz w:val="28"/>
          <w:szCs w:val="28"/>
          <w:lang w:eastAsia="zh-CN"/>
        </w:rPr>
        <w:t>履</w:t>
      </w:r>
      <w:r>
        <w:rPr>
          <w:rFonts w:ascii="宋体" w:hAnsi="宋体" w:eastAsia="宋体" w:cs="宋体"/>
          <w:sz w:val="28"/>
          <w:szCs w:val="28"/>
        </w:rPr>
        <w:t>约能力的情形</w:t>
      </w:r>
      <w:r>
        <w:rPr>
          <w:rFonts w:hint="eastAsia" w:ascii="宋体" w:hAnsi="宋体" w:eastAsia="宋体" w:cs="宋体"/>
          <w:sz w:val="28"/>
          <w:szCs w:val="28"/>
          <w:lang w:eastAsia="zh-CN"/>
        </w:rPr>
        <w:t>；</w:t>
      </w:r>
    </w:p>
    <w:p w14:paraId="16EAA30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3</w:t>
      </w:r>
      <w:r>
        <w:rPr>
          <w:rFonts w:ascii="宋体" w:hAnsi="宋体" w:eastAsia="宋体" w:cs="宋体"/>
          <w:sz w:val="28"/>
          <w:szCs w:val="28"/>
        </w:rPr>
        <w:t>)</w:t>
      </w:r>
      <w:r>
        <w:rPr>
          <w:rFonts w:hint="eastAsia" w:ascii="宋体" w:hAnsi="宋体" w:eastAsia="宋体" w:cs="宋体"/>
          <w:sz w:val="28"/>
          <w:szCs w:val="28"/>
          <w:lang w:eastAsia="zh-CN"/>
        </w:rPr>
        <w:t>其他：</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198EC19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lang w:eastAsia="zh-CN"/>
        </w:rPr>
        <w:t>竞价保证金</w:t>
      </w:r>
    </w:p>
    <w:p w14:paraId="335A2348">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4.1竞价保证金的提交：</w:t>
      </w:r>
    </w:p>
    <w:p w14:paraId="786E3769">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不要求提交</w:t>
      </w:r>
    </w:p>
    <w:p w14:paraId="5136E832">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要求提交</w:t>
      </w:r>
    </w:p>
    <w:p w14:paraId="24BFA57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保证金金额：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；保证金形式：</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5A236E4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不退还竞价保证金的其他情形：</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39977ED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退还响应保证金的时间：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54A1F3A">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5.确定成交供应商的方法</w:t>
      </w:r>
    </w:p>
    <w:p w14:paraId="512B2AE1">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5.1电子竞价平台自动按照价格由低至高对供应商进行排序，并推荐候选成交供应商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名。</w:t>
      </w:r>
    </w:p>
    <w:p w14:paraId="53E93823">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5.2采购人应当确定排名第一的候选成交供应商为预成交供应商。若排名第一的候选成交供应商未通过履约能力和价格核査，采购人应按电子竞价平台推荐的名単村子依次确定其他候成交供应商为预成交供应商。</w:t>
      </w:r>
    </w:p>
    <w:p w14:paraId="5A1AECE9">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6.合同条款</w:t>
      </w:r>
    </w:p>
    <w:p w14:paraId="47133E5D">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6.1付款条件：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2F93D1DC">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6.2履约保证金的提交：</w:t>
      </w:r>
    </w:p>
    <w:p w14:paraId="3BD78EAB">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不要求提交</w:t>
      </w:r>
    </w:p>
    <w:p w14:paraId="6E20A529">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要求提交</w:t>
      </w:r>
    </w:p>
    <w:p w14:paraId="5A197849">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保证金金额：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；保证金形式：</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0AB42A6A">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保证金有效期：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；提交时间：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016AA1A5">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其他要求：</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6BF9249A">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7.电子竞价平台注册及资格申请</w:t>
      </w:r>
    </w:p>
    <w:p w14:paraId="07255559">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7.1在参加竞价采购活动前，供应商应当在</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（电子竞价平台及网址）按规定完成注册。</w:t>
      </w:r>
    </w:p>
    <w:p w14:paraId="02DABB2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7.2供应商应当于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分（资格申请开始时间）至</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分（资格申请截止时间），登录</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（电子竞价平台及网址），填写相关信息、递交申请资料。供应商资格申请通过后，方可参与本次竞价。</w:t>
      </w:r>
    </w:p>
    <w:p w14:paraId="5F6DC0C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7.3竞价采购文件的获取：</w:t>
      </w:r>
    </w:p>
    <w:p w14:paraId="16823212">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免费下载</w:t>
      </w:r>
    </w:p>
    <w:p w14:paraId="3A87B0E4">
      <w:pPr>
        <w:pStyle w:val="2"/>
        <w:numPr>
          <w:ilvl w:val="0"/>
          <w:numId w:val="0"/>
        </w:numPr>
        <w:jc w:val="left"/>
        <w:rPr>
          <w:rFonts w:hint="default" w:ascii="宋体" w:hAnsi="宋体" w:eastAsia="宋体" w:cs="宋体"/>
          <w:b w:val="0"/>
          <w:bCs w:val="0"/>
          <w:sz w:val="28"/>
          <w:szCs w:val="28"/>
          <w:u w:val="none"/>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出售，每套售价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元，售后不退。</w:t>
      </w:r>
    </w:p>
    <w:p w14:paraId="365FB8A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7.4供应商若对本次竞价项目采购需求、资格要求等有疑问的，应当于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分前通过电子竞价平台向采购人提出澄清要求。</w:t>
      </w:r>
    </w:p>
    <w:p w14:paraId="139C1A6C">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8.竞价时间及竞价规则</w:t>
      </w:r>
    </w:p>
    <w:p w14:paraId="5E8118DE">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8.1竞价开始时间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w:t>
      </w:r>
    </w:p>
    <w:p w14:paraId="00D83069">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8.2竞价截止时间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分。</w:t>
      </w:r>
    </w:p>
    <w:p w14:paraId="404394D7">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8.3报价方式：</w:t>
      </w:r>
    </w:p>
    <w:p w14:paraId="752211A6">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含税价</w:t>
      </w:r>
    </w:p>
    <w:p w14:paraId="71C833CB">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不含税价</w:t>
      </w:r>
    </w:p>
    <w:p w14:paraId="57840DA1">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8.4起始价：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734CF1A7">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8.5报价梯度：</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26411F3C">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8.6报价有效期：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4C1167C4">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8.7其他规则：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1A453519">
      <w:pPr>
        <w:pStyle w:val="2"/>
        <w:numPr>
          <w:ilvl w:val="0"/>
          <w:numId w:val="0"/>
        </w:numPr>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9.项目确认、公告和公示</w:t>
      </w:r>
    </w:p>
    <w:p w14:paraId="16E18D6C">
      <w:pPr>
        <w:pStyle w:val="2"/>
        <w:numPr>
          <w:ilvl w:val="0"/>
          <w:numId w:val="0"/>
        </w:numPr>
        <w:jc w:val="left"/>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9.1你单位收到邀请书后，请于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时前，通过电子竞价确认是否参加竞价采购活动。在本邀请书规定的时间内未表示是否参加竞价采购活动或明确表示不参加的，不得再参加竞价采购活动。</w:t>
      </w:r>
    </w:p>
    <w:p w14:paraId="141DA870">
      <w:pPr>
        <w:pStyle w:val="2"/>
        <w:numPr>
          <w:ilvl w:val="0"/>
          <w:numId w:val="0"/>
        </w:numPr>
        <w:jc w:val="left"/>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9.2发布竞价采购公告、预成交结果公示和成交公告的媒介：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1894E428">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注：公告和公示应该在中国招投标公共服务平台发布，或者通过省级电子招投标公共服务平台在中国招投标公共服务平台发布。</w:t>
      </w:r>
    </w:p>
    <w:p w14:paraId="0FD74ACA">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9.3预成交结果公示的期限：</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天 。</w:t>
      </w:r>
    </w:p>
    <w:p w14:paraId="6AD8C2F6">
      <w:pPr>
        <w:pStyle w:val="2"/>
        <w:numPr>
          <w:ilvl w:val="0"/>
          <w:numId w:val="0"/>
        </w:numPr>
        <w:jc w:val="left"/>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9.4预成交结果公示的其他内容：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127AE739">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10.其他</w:t>
      </w:r>
    </w:p>
    <w:p w14:paraId="1A06CB8D">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10.1采购代理服务费：</w:t>
      </w:r>
    </w:p>
    <w:p w14:paraId="15540749">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不要求成交供应商承担</w:t>
      </w:r>
    </w:p>
    <w:p w14:paraId="2545BE23">
      <w:pPr>
        <w:pStyle w:val="2"/>
        <w:numPr>
          <w:ilvl w:val="0"/>
          <w:numId w:val="0"/>
        </w:numPr>
        <w:jc w:val="left"/>
        <w:rPr>
          <w:rFonts w:hint="eastAsia" w:ascii="宋体" w:hAnsi="宋体" w:eastAsia="宋体" w:cs="宋体"/>
          <w:sz w:val="28"/>
          <w:szCs w:val="28"/>
          <w:lang w:val="en-US"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要求成交供应商承担</w:t>
      </w:r>
    </w:p>
    <w:p w14:paraId="713CE2ED">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费用标准或金额：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3B31F6E1">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交费时间：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7B3AA9ED">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交费方式：</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w:t>
      </w:r>
    </w:p>
    <w:p w14:paraId="702D598C">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10.2采购人在签署采购合同时及合同履行过程中，有权对采购标的数量进行增加或减少的幅度</w:t>
      </w:r>
      <w:r>
        <w:rPr>
          <w:rFonts w:hint="eastAsia" w:ascii="宋体" w:hAnsi="宋体" w:eastAsia="宋体" w:cs="宋体"/>
          <w:b w:val="0"/>
          <w:bCs w:val="0"/>
          <w:sz w:val="28"/>
          <w:szCs w:val="28"/>
          <w:u w:val="single"/>
          <w:lang w:val="en-US" w:eastAsia="zh-CN"/>
        </w:rPr>
        <w:t xml:space="preserve">     %  </w:t>
      </w:r>
      <w:r>
        <w:rPr>
          <w:rFonts w:hint="eastAsia" w:ascii="宋体" w:hAnsi="宋体" w:eastAsia="宋体" w:cs="宋体"/>
          <w:b w:val="0"/>
          <w:bCs w:val="0"/>
          <w:sz w:val="28"/>
          <w:szCs w:val="28"/>
          <w:u w:val="none"/>
          <w:lang w:val="en-US" w:eastAsia="zh-CN"/>
        </w:rPr>
        <w:t xml:space="preserve"> 。</w:t>
      </w:r>
    </w:p>
    <w:p w14:paraId="08FAC6AD">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注：数量增减幅度通常在10%以内。</w:t>
      </w:r>
    </w:p>
    <w:p w14:paraId="57745F26">
      <w:pPr>
        <w:pStyle w:val="2"/>
        <w:numPr>
          <w:ilvl w:val="0"/>
          <w:numId w:val="0"/>
        </w:numPr>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10.3</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。（可根据项目简述其他需要说明的内容）</w:t>
      </w:r>
    </w:p>
    <w:p w14:paraId="63C3D239">
      <w:pPr>
        <w:pStyle w:val="2"/>
        <w:numPr>
          <w:ilvl w:val="0"/>
          <w:numId w:val="0"/>
        </w:numPr>
        <w:jc w:val="left"/>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11.联系方式</w:t>
      </w:r>
    </w:p>
    <w:p w14:paraId="267AC4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采 购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采购代理机构：</w:t>
      </w:r>
      <w:r>
        <w:rPr>
          <w:rFonts w:hint="eastAsia" w:ascii="宋体" w:hAnsi="宋体" w:eastAsia="宋体" w:cs="宋体"/>
          <w:b w:val="0"/>
          <w:bCs w:val="0"/>
          <w:sz w:val="28"/>
          <w:szCs w:val="28"/>
          <w:u w:val="single"/>
          <w:lang w:val="en-US" w:eastAsia="zh-CN"/>
        </w:rPr>
        <w:t xml:space="preserve">                  </w:t>
      </w:r>
    </w:p>
    <w:p w14:paraId="5E146E0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3DA085F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p>
    <w:p w14:paraId="220CBCC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p>
    <w:p w14:paraId="21C00816">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5F92DCD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43631D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p>
    <w:p w14:paraId="2350A9F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7E75C62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p>
    <w:p w14:paraId="591B5C5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p>
    <w:p w14:paraId="48CEED8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电子竞价平台：</w:t>
      </w:r>
      <w:r>
        <w:rPr>
          <w:rFonts w:hint="eastAsia" w:ascii="宋体" w:hAnsi="宋体" w:eastAsia="宋体" w:cs="宋体"/>
          <w:b w:val="0"/>
          <w:bCs w:val="0"/>
          <w:sz w:val="28"/>
          <w:szCs w:val="28"/>
          <w:u w:val="single"/>
          <w:lang w:val="en-US" w:eastAsia="zh-CN"/>
        </w:rPr>
        <w:t xml:space="preserve">                   </w:t>
      </w:r>
    </w:p>
    <w:p w14:paraId="12A762B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电子竞价平台运营机构：</w:t>
      </w:r>
      <w:r>
        <w:rPr>
          <w:rFonts w:hint="eastAsia" w:ascii="宋体" w:hAnsi="宋体" w:eastAsia="宋体" w:cs="宋体"/>
          <w:b w:val="0"/>
          <w:bCs w:val="0"/>
          <w:sz w:val="28"/>
          <w:szCs w:val="28"/>
          <w:u w:val="single"/>
          <w:lang w:val="en-US" w:eastAsia="zh-CN"/>
        </w:rPr>
        <w:t xml:space="preserve">           </w:t>
      </w:r>
    </w:p>
    <w:p w14:paraId="272E6C9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地     址：</w:t>
      </w:r>
      <w:r>
        <w:rPr>
          <w:rFonts w:hint="eastAsia" w:ascii="宋体" w:hAnsi="宋体" w:eastAsia="宋体" w:cs="宋体"/>
          <w:b w:val="0"/>
          <w:bCs w:val="0"/>
          <w:sz w:val="28"/>
          <w:szCs w:val="28"/>
          <w:u w:val="single"/>
          <w:lang w:val="en-US" w:eastAsia="zh-CN"/>
        </w:rPr>
        <w:t xml:space="preserve">                      </w:t>
      </w:r>
    </w:p>
    <w:p w14:paraId="49A55F6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p>
    <w:p w14:paraId="2F9CA31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联 系 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bCs/>
          <w:sz w:val="28"/>
          <w:szCs w:val="28"/>
          <w:u w:val="none"/>
          <w:lang w:val="en-US" w:eastAsia="zh-CN"/>
        </w:rPr>
        <w:t xml:space="preserve">  </w:t>
      </w:r>
    </w:p>
    <w:p w14:paraId="3B6AF55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    话：</w:t>
      </w:r>
      <w:r>
        <w:rPr>
          <w:rFonts w:hint="eastAsia" w:ascii="宋体" w:hAnsi="宋体" w:eastAsia="宋体" w:cs="宋体"/>
          <w:b w:val="0"/>
          <w:bCs w:val="0"/>
          <w:sz w:val="28"/>
          <w:szCs w:val="28"/>
          <w:u w:val="single"/>
          <w:lang w:val="en-US" w:eastAsia="zh-CN"/>
        </w:rPr>
        <w:t xml:space="preserve">                      </w:t>
      </w:r>
    </w:p>
    <w:p w14:paraId="2AF2C6D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传    真：</w:t>
      </w:r>
      <w:r>
        <w:rPr>
          <w:rFonts w:hint="eastAsia" w:ascii="宋体" w:hAnsi="宋体" w:eastAsia="宋体" w:cs="宋体"/>
          <w:b w:val="0"/>
          <w:bCs w:val="0"/>
          <w:sz w:val="28"/>
          <w:szCs w:val="28"/>
          <w:u w:val="single"/>
          <w:lang w:val="en-US" w:eastAsia="zh-CN"/>
        </w:rPr>
        <w:t xml:space="preserve">                      </w:t>
      </w:r>
    </w:p>
    <w:p w14:paraId="00A580E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电子邮件：</w:t>
      </w:r>
      <w:r>
        <w:rPr>
          <w:rFonts w:hint="eastAsia" w:ascii="宋体" w:hAnsi="宋体" w:eastAsia="宋体" w:cs="宋体"/>
          <w:b w:val="0"/>
          <w:bCs w:val="0"/>
          <w:sz w:val="28"/>
          <w:szCs w:val="28"/>
          <w:u w:val="single"/>
          <w:lang w:val="en-US" w:eastAsia="zh-CN"/>
        </w:rPr>
        <w:t xml:space="preserve">                      </w:t>
      </w:r>
    </w:p>
    <w:p w14:paraId="462B0895">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网    址：</w:t>
      </w:r>
      <w:r>
        <w:rPr>
          <w:rFonts w:hint="eastAsia" w:ascii="宋体" w:hAnsi="宋体" w:eastAsia="宋体" w:cs="宋体"/>
          <w:b w:val="0"/>
          <w:bCs w:val="0"/>
          <w:sz w:val="28"/>
          <w:szCs w:val="28"/>
          <w:u w:val="single"/>
          <w:lang w:val="en-US" w:eastAsia="zh-CN"/>
        </w:rPr>
        <w:t xml:space="preserve">                      </w:t>
      </w:r>
    </w:p>
    <w:p w14:paraId="6DBB23C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开户银行：</w:t>
      </w:r>
      <w:r>
        <w:rPr>
          <w:rFonts w:hint="eastAsia" w:ascii="宋体" w:hAnsi="宋体" w:eastAsia="宋体" w:cs="宋体"/>
          <w:b w:val="0"/>
          <w:bCs w:val="0"/>
          <w:sz w:val="28"/>
          <w:szCs w:val="28"/>
          <w:u w:val="single"/>
          <w:lang w:val="en-US" w:eastAsia="zh-CN"/>
        </w:rPr>
        <w:t xml:space="preserve">                      </w:t>
      </w:r>
    </w:p>
    <w:p w14:paraId="369E97BD">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账    号：</w:t>
      </w:r>
      <w:r>
        <w:rPr>
          <w:rFonts w:hint="eastAsia" w:ascii="宋体" w:hAnsi="宋体" w:eastAsia="宋体" w:cs="宋体"/>
          <w:b w:val="0"/>
          <w:bCs w:val="0"/>
          <w:sz w:val="28"/>
          <w:szCs w:val="28"/>
          <w:u w:val="single"/>
          <w:lang w:val="en-US" w:eastAsia="zh-CN"/>
        </w:rPr>
        <w:t xml:space="preserve">                      </w:t>
      </w:r>
    </w:p>
    <w:p w14:paraId="0BDCC41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p>
    <w:p w14:paraId="09369113">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single"/>
          <w:lang w:val="en-US" w:eastAsia="zh-CN"/>
        </w:rPr>
      </w:pPr>
    </w:p>
    <w:p w14:paraId="5C2E7619">
      <w:pPr>
        <w:pStyle w:val="2"/>
        <w:keepNext w:val="0"/>
        <w:keepLines w:val="0"/>
        <w:pageBreakBefore w:val="0"/>
        <w:widowControl w:val="0"/>
        <w:numPr>
          <w:ilvl w:val="0"/>
          <w:numId w:val="0"/>
        </w:numPr>
        <w:kinsoku/>
        <w:wordWrap/>
        <w:overflowPunct/>
        <w:topLinePunct w:val="0"/>
        <w:autoSpaceDE/>
        <w:autoSpaceDN/>
        <w:bidi w:val="0"/>
        <w:adjustRightInd/>
        <w:snapToGrid/>
        <w:ind w:firstLine="3920" w:firstLineChars="1400"/>
        <w:jc w:val="both"/>
        <w:textAlignment w:val="auto"/>
        <w:rPr>
          <w:rFonts w:hint="eastAsia" w:ascii="宋体" w:hAnsi="宋体" w:eastAsia="宋体" w:cs="宋体"/>
          <w:b w:val="0"/>
          <w:bCs w:val="0"/>
          <w:sz w:val="28"/>
          <w:szCs w:val="28"/>
          <w:u w:val="single"/>
          <w:lang w:val="en-US" w:eastAsia="zh-CN"/>
        </w:rPr>
      </w:pPr>
    </w:p>
    <w:p w14:paraId="5AC64AD6">
      <w:pPr>
        <w:pStyle w:val="2"/>
        <w:keepNext w:val="0"/>
        <w:keepLines w:val="0"/>
        <w:pageBreakBefore w:val="0"/>
        <w:widowControl w:val="0"/>
        <w:numPr>
          <w:ilvl w:val="0"/>
          <w:numId w:val="0"/>
        </w:numPr>
        <w:kinsoku/>
        <w:wordWrap/>
        <w:overflowPunct/>
        <w:topLinePunct w:val="0"/>
        <w:autoSpaceDE/>
        <w:autoSpaceDN/>
        <w:bidi w:val="0"/>
        <w:adjustRightInd/>
        <w:snapToGrid/>
        <w:ind w:firstLine="5320" w:firstLineChars="19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54983ADF">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lang w:val="en-US" w:eastAsia="zh-CN"/>
        </w:rPr>
      </w:pPr>
    </w:p>
    <w:p w14:paraId="5861B8BB">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p w14:paraId="063402EA">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4E902441">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01DC99B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05E689B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39506CE0">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13D1249E">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u w:val="none"/>
          <w:vertAlign w:val="baseline"/>
          <w:lang w:val="en-US" w:eastAsia="zh-CN"/>
        </w:rPr>
      </w:pPr>
    </w:p>
    <w:p w14:paraId="71403194">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36"/>
          <w:szCs w:val="36"/>
          <w:u w:val="none"/>
          <w:vertAlign w:val="baseline"/>
          <w:lang w:val="en-US" w:eastAsia="zh-CN"/>
        </w:rPr>
      </w:pPr>
      <w:r>
        <w:rPr>
          <w:rFonts w:hint="eastAsia" w:ascii="宋体" w:hAnsi="宋体" w:eastAsia="宋体" w:cs="宋体"/>
          <w:b/>
          <w:bCs/>
          <w:sz w:val="36"/>
          <w:szCs w:val="36"/>
          <w:u w:val="none"/>
          <w:vertAlign w:val="baseline"/>
          <w:lang w:val="en-US" w:eastAsia="zh-CN"/>
        </w:rPr>
        <w:t>附件一 供应商须知</w:t>
      </w:r>
    </w:p>
    <w:p w14:paraId="36A03FA8">
      <w:pPr>
        <w:rPr>
          <w:rFonts w:hint="eastAsia" w:ascii="宋体" w:hAnsi="宋体" w:eastAsia="宋体" w:cs="宋体"/>
          <w:b/>
          <w:bCs/>
          <w:sz w:val="32"/>
          <w:szCs w:val="32"/>
        </w:rPr>
      </w:pP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总则</w:t>
      </w:r>
    </w:p>
    <w:p w14:paraId="2AA5C0F4">
      <w:pPr>
        <w:rPr>
          <w:rFonts w:hint="eastAsia" w:ascii="宋体" w:hAnsi="宋体" w:eastAsia="宋体" w:cs="宋体"/>
          <w:b/>
          <w:bCs/>
          <w:sz w:val="32"/>
          <w:szCs w:val="32"/>
        </w:rPr>
      </w:pPr>
      <w:r>
        <w:rPr>
          <w:rFonts w:hint="eastAsia" w:ascii="宋体" w:hAnsi="宋体" w:eastAsia="宋体" w:cs="宋体"/>
          <w:b/>
          <w:bCs/>
          <w:sz w:val="32"/>
          <w:szCs w:val="32"/>
        </w:rPr>
        <w:t>1.1采购方式</w:t>
      </w:r>
    </w:p>
    <w:p w14:paraId="7C9CF3A9">
      <w:pPr>
        <w:rPr>
          <w:rFonts w:hint="eastAsia" w:ascii="宋体" w:hAnsi="宋体" w:eastAsia="宋体" w:cs="宋体"/>
          <w:sz w:val="28"/>
          <w:szCs w:val="28"/>
        </w:rPr>
      </w:pPr>
      <w:r>
        <w:rPr>
          <w:rFonts w:hint="eastAsia" w:ascii="宋体" w:hAnsi="宋体" w:eastAsia="宋体" w:cs="宋体"/>
          <w:sz w:val="28"/>
          <w:szCs w:val="28"/>
        </w:rPr>
        <w:t>本项目采用《非招标方式采购代理服务规范》(标准编号: T/CTBAO01-2019，中国招标投标协会发布)规定的</w:t>
      </w:r>
      <w:r>
        <w:rPr>
          <w:rFonts w:hint="eastAsia" w:ascii="宋体" w:hAnsi="宋体" w:eastAsia="宋体" w:cs="宋体"/>
          <w:sz w:val="28"/>
          <w:szCs w:val="28"/>
          <w:lang w:eastAsia="zh-CN"/>
        </w:rPr>
        <w:t>询比</w:t>
      </w:r>
      <w:r>
        <w:rPr>
          <w:rFonts w:hint="eastAsia" w:ascii="宋体" w:hAnsi="宋体" w:eastAsia="宋体" w:cs="宋体"/>
          <w:sz w:val="28"/>
          <w:szCs w:val="28"/>
        </w:rPr>
        <w:t>采购方式。</w:t>
      </w:r>
    </w:p>
    <w:p w14:paraId="14862150">
      <w:pPr>
        <w:rPr>
          <w:rFonts w:hint="eastAsia" w:ascii="宋体" w:hAnsi="宋体" w:eastAsia="宋体" w:cs="宋体"/>
          <w:sz w:val="28"/>
          <w:szCs w:val="28"/>
        </w:rPr>
      </w:pPr>
      <w:r>
        <w:rPr>
          <w:rFonts w:hint="eastAsia" w:ascii="宋体" w:hAnsi="宋体" w:eastAsia="宋体" w:cs="宋体"/>
          <w:sz w:val="28"/>
          <w:szCs w:val="28"/>
          <w:lang w:eastAsia="zh-CN"/>
        </w:rPr>
        <w:t>竞价</w:t>
      </w:r>
      <w:r>
        <w:rPr>
          <w:rFonts w:hint="eastAsia" w:ascii="宋体" w:hAnsi="宋体" w:eastAsia="宋体" w:cs="宋体"/>
          <w:sz w:val="28"/>
          <w:szCs w:val="28"/>
        </w:rPr>
        <w:t>采购是指采购人</w:t>
      </w:r>
      <w:r>
        <w:rPr>
          <w:rFonts w:hint="eastAsia" w:ascii="宋体" w:hAnsi="宋体" w:eastAsia="宋体" w:cs="宋体"/>
          <w:sz w:val="28"/>
          <w:szCs w:val="28"/>
          <w:lang w:eastAsia="zh-CN"/>
        </w:rPr>
        <w:t>对</w:t>
      </w:r>
      <w:r>
        <w:rPr>
          <w:rFonts w:hint="eastAsia" w:ascii="宋体" w:hAnsi="宋体" w:eastAsia="宋体" w:cs="宋体"/>
          <w:sz w:val="28"/>
          <w:szCs w:val="28"/>
        </w:rPr>
        <w:t>响应采购的供应商</w:t>
      </w:r>
      <w:r>
        <w:rPr>
          <w:rFonts w:hint="eastAsia" w:ascii="宋体" w:hAnsi="宋体" w:eastAsia="宋体" w:cs="宋体"/>
          <w:sz w:val="28"/>
          <w:szCs w:val="28"/>
          <w:lang w:eastAsia="zh-CN"/>
        </w:rPr>
        <w:t>按照采购文件规定的规则和时限多次提交的竞争性报价进行排序，并</w:t>
      </w:r>
      <w:r>
        <w:rPr>
          <w:rFonts w:hint="eastAsia" w:ascii="宋体" w:hAnsi="宋体" w:eastAsia="宋体" w:cs="宋体"/>
          <w:sz w:val="28"/>
          <w:szCs w:val="28"/>
        </w:rPr>
        <w:t>确定成交供应商的采购方式。</w:t>
      </w:r>
    </w:p>
    <w:p w14:paraId="7365D48E">
      <w:pPr>
        <w:rPr>
          <w:rFonts w:hint="eastAsia" w:ascii="宋体" w:hAnsi="宋体" w:eastAsia="宋体" w:cs="宋体"/>
          <w:b/>
          <w:bCs/>
          <w:sz w:val="32"/>
          <w:szCs w:val="32"/>
        </w:rPr>
      </w:pPr>
      <w:r>
        <w:rPr>
          <w:rFonts w:hint="eastAsia" w:ascii="宋体" w:hAnsi="宋体" w:eastAsia="宋体" w:cs="宋体"/>
          <w:b/>
          <w:bCs/>
          <w:sz w:val="32"/>
          <w:szCs w:val="32"/>
        </w:rPr>
        <w:t>1.2采购项目概况和供应商资格要求</w:t>
      </w:r>
    </w:p>
    <w:p w14:paraId="71EB63D7">
      <w:pPr>
        <w:rPr>
          <w:rFonts w:hint="eastAsia" w:ascii="宋体" w:hAnsi="宋体" w:eastAsia="宋体" w:cs="宋体"/>
          <w:sz w:val="28"/>
          <w:szCs w:val="28"/>
          <w:lang w:eastAsia="zh-CN"/>
        </w:rPr>
      </w:pPr>
      <w:r>
        <w:rPr>
          <w:rFonts w:hint="eastAsia" w:ascii="宋体" w:hAnsi="宋体" w:eastAsia="宋体" w:cs="宋体"/>
          <w:sz w:val="28"/>
          <w:szCs w:val="28"/>
        </w:rPr>
        <w:t>采购项目概况和供应商资格要求见</w:t>
      </w:r>
      <w:r>
        <w:rPr>
          <w:rFonts w:hint="eastAsia" w:ascii="宋体" w:hAnsi="宋体" w:eastAsia="宋体" w:cs="宋体"/>
          <w:sz w:val="28"/>
          <w:szCs w:val="28"/>
          <w:lang w:eastAsia="zh-CN"/>
        </w:rPr>
        <w:t>竞价采购公告</w:t>
      </w:r>
      <w:r>
        <w:rPr>
          <w:rFonts w:hint="eastAsia" w:ascii="宋体" w:hAnsi="宋体" w:eastAsia="宋体" w:cs="宋体"/>
          <w:sz w:val="28"/>
          <w:szCs w:val="28"/>
          <w:lang w:val="en-US" w:eastAsia="zh-CN"/>
        </w:rPr>
        <w:t>/竞价采购邀请书</w:t>
      </w:r>
      <w:r>
        <w:rPr>
          <w:rFonts w:hint="eastAsia" w:ascii="宋体" w:hAnsi="宋体" w:eastAsia="宋体" w:cs="宋体"/>
          <w:sz w:val="28"/>
          <w:szCs w:val="28"/>
        </w:rPr>
        <w:t>“</w:t>
      </w:r>
      <w:r>
        <w:rPr>
          <w:rFonts w:hint="eastAsia" w:ascii="宋体" w:hAnsi="宋体" w:eastAsia="宋体" w:cs="宋体"/>
          <w:sz w:val="28"/>
          <w:szCs w:val="28"/>
          <w:lang w:val="en-US" w:eastAsia="zh-CN"/>
        </w:rPr>
        <w:t>1.采购项目简介</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供应商资格要求”。</w:t>
      </w:r>
    </w:p>
    <w:p w14:paraId="7FE90688">
      <w:pPr>
        <w:rPr>
          <w:rFonts w:hint="eastAsia" w:ascii="宋体" w:hAnsi="宋体" w:eastAsia="宋体" w:cs="宋体"/>
          <w:b/>
          <w:bCs/>
          <w:sz w:val="32"/>
          <w:szCs w:val="32"/>
        </w:rPr>
      </w:pPr>
      <w:r>
        <w:rPr>
          <w:rFonts w:hint="eastAsia" w:ascii="宋体" w:hAnsi="宋体" w:eastAsia="宋体" w:cs="宋体"/>
          <w:b/>
          <w:bCs/>
          <w:sz w:val="32"/>
          <w:szCs w:val="32"/>
        </w:rPr>
        <w:t>1.3费用承担</w:t>
      </w:r>
    </w:p>
    <w:p w14:paraId="527FC347">
      <w:pPr>
        <w:rPr>
          <w:rFonts w:hint="eastAsia" w:ascii="宋体" w:hAnsi="宋体" w:eastAsia="宋体" w:cs="宋体"/>
          <w:sz w:val="28"/>
          <w:szCs w:val="28"/>
          <w:lang w:eastAsia="zh-CN"/>
        </w:rPr>
      </w:pPr>
      <w:r>
        <w:rPr>
          <w:rFonts w:hint="eastAsia" w:ascii="宋体" w:hAnsi="宋体" w:eastAsia="宋体" w:cs="宋体"/>
          <w:sz w:val="28"/>
          <w:szCs w:val="28"/>
        </w:rPr>
        <w:t>供应商准备和参加</w:t>
      </w:r>
      <w:r>
        <w:rPr>
          <w:rFonts w:hint="eastAsia" w:ascii="宋体" w:hAnsi="宋体" w:eastAsia="宋体" w:cs="宋体"/>
          <w:sz w:val="28"/>
          <w:szCs w:val="28"/>
          <w:lang w:eastAsia="zh-CN"/>
        </w:rPr>
        <w:t>竞价</w:t>
      </w:r>
      <w:r>
        <w:rPr>
          <w:rFonts w:hint="eastAsia" w:ascii="宋体" w:hAnsi="宋体" w:eastAsia="宋体" w:cs="宋体"/>
          <w:sz w:val="28"/>
          <w:szCs w:val="28"/>
        </w:rPr>
        <w:t>采购话动所发生的各种</w:t>
      </w:r>
      <w:r>
        <w:rPr>
          <w:rFonts w:hint="eastAsia" w:ascii="宋体" w:hAnsi="宋体" w:eastAsia="宋体" w:cs="宋体"/>
          <w:sz w:val="28"/>
          <w:szCs w:val="28"/>
          <w:lang w:eastAsia="zh-CN"/>
        </w:rPr>
        <w:t>费用</w:t>
      </w:r>
      <w:r>
        <w:rPr>
          <w:rFonts w:hint="eastAsia" w:ascii="宋体" w:hAnsi="宋体" w:eastAsia="宋体" w:cs="宋体"/>
          <w:sz w:val="28"/>
          <w:szCs w:val="28"/>
        </w:rPr>
        <w:t>由供应商自行承担</w:t>
      </w:r>
      <w:r>
        <w:rPr>
          <w:rFonts w:hint="eastAsia" w:ascii="宋体" w:hAnsi="宋体" w:eastAsia="宋体" w:cs="宋体"/>
          <w:sz w:val="28"/>
          <w:szCs w:val="28"/>
          <w:lang w:eastAsia="zh-CN"/>
        </w:rPr>
        <w:t>。</w:t>
      </w:r>
    </w:p>
    <w:p w14:paraId="159BCBF7">
      <w:pPr>
        <w:rPr>
          <w:rFonts w:hint="eastAsia" w:ascii="宋体" w:hAnsi="宋体" w:eastAsia="宋体" w:cs="宋体"/>
          <w:b/>
          <w:bCs/>
          <w:sz w:val="32"/>
          <w:szCs w:val="32"/>
        </w:rPr>
      </w:pP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4保密</w:t>
      </w:r>
    </w:p>
    <w:p w14:paraId="3A63BCFF">
      <w:pPr>
        <w:rPr>
          <w:rFonts w:hint="eastAsia" w:ascii="宋体" w:hAnsi="宋体" w:eastAsia="宋体" w:cs="宋体"/>
          <w:sz w:val="28"/>
          <w:szCs w:val="28"/>
          <w:lang w:eastAsia="zh-CN"/>
        </w:rPr>
      </w:pPr>
      <w:r>
        <w:rPr>
          <w:rFonts w:hint="eastAsia" w:ascii="宋体" w:hAnsi="宋体" w:eastAsia="宋体" w:cs="宋体"/>
          <w:sz w:val="28"/>
          <w:szCs w:val="28"/>
          <w:lang w:eastAsia="zh-CN"/>
        </w:rPr>
        <w:t>参</w:t>
      </w:r>
      <w:r>
        <w:rPr>
          <w:rFonts w:hint="eastAsia" w:ascii="宋体" w:hAnsi="宋体" w:eastAsia="宋体" w:cs="宋体"/>
          <w:sz w:val="28"/>
          <w:szCs w:val="28"/>
        </w:rPr>
        <w:t>与</w:t>
      </w:r>
      <w:r>
        <w:rPr>
          <w:rFonts w:hint="eastAsia" w:ascii="宋体" w:hAnsi="宋体" w:eastAsia="宋体" w:cs="宋体"/>
          <w:sz w:val="28"/>
          <w:szCs w:val="28"/>
          <w:lang w:eastAsia="zh-CN"/>
        </w:rPr>
        <w:t>竞价采</w:t>
      </w:r>
      <w:r>
        <w:rPr>
          <w:rFonts w:hint="eastAsia" w:ascii="宋体" w:hAnsi="宋体" w:eastAsia="宋体" w:cs="宋体"/>
          <w:sz w:val="28"/>
          <w:szCs w:val="28"/>
        </w:rPr>
        <w:t>购活动的各方应对采购文件和响应文件中的商业和技术等秘密保密，否则应承担相应的法律责任</w:t>
      </w:r>
      <w:r>
        <w:rPr>
          <w:rFonts w:hint="eastAsia" w:ascii="宋体" w:hAnsi="宋体" w:eastAsia="宋体" w:cs="宋体"/>
          <w:sz w:val="28"/>
          <w:szCs w:val="28"/>
          <w:lang w:eastAsia="zh-CN"/>
        </w:rPr>
        <w:t>。</w:t>
      </w:r>
    </w:p>
    <w:p w14:paraId="5F2817E9">
      <w:pPr>
        <w:rPr>
          <w:rFonts w:hint="eastAsia" w:ascii="宋体" w:hAnsi="宋体" w:eastAsia="宋体" w:cs="宋体"/>
          <w:b/>
          <w:bCs/>
          <w:sz w:val="32"/>
          <w:szCs w:val="32"/>
        </w:rPr>
      </w:pPr>
      <w:r>
        <w:rPr>
          <w:rFonts w:hint="eastAsia" w:ascii="宋体" w:hAnsi="宋体" w:eastAsia="宋体" w:cs="宋体"/>
          <w:b/>
          <w:bCs/>
          <w:sz w:val="32"/>
          <w:szCs w:val="32"/>
          <w:lang w:val="en-US" w:eastAsia="zh-CN"/>
        </w:rPr>
        <w:t>1.5语言</w:t>
      </w:r>
      <w:r>
        <w:rPr>
          <w:rFonts w:hint="eastAsia" w:ascii="宋体" w:hAnsi="宋体" w:eastAsia="宋体" w:cs="宋体"/>
          <w:b/>
          <w:bCs/>
          <w:sz w:val="32"/>
          <w:szCs w:val="32"/>
        </w:rPr>
        <w:t>文字</w:t>
      </w:r>
    </w:p>
    <w:p w14:paraId="16DB8E87">
      <w:pPr>
        <w:rPr>
          <w:rFonts w:hint="eastAsia" w:ascii="宋体" w:hAnsi="宋体" w:eastAsia="宋体" w:cs="宋体"/>
          <w:sz w:val="28"/>
          <w:szCs w:val="28"/>
        </w:rPr>
      </w:pPr>
      <w:r>
        <w:rPr>
          <w:rFonts w:hint="eastAsia" w:ascii="宋体" w:hAnsi="宋体" w:eastAsia="宋体" w:cs="宋体"/>
          <w:sz w:val="28"/>
          <w:szCs w:val="28"/>
        </w:rPr>
        <w:t>采购文件和响应文件使用的语言文字为中文。专用术语使用外文的，应附有中文注释。</w:t>
      </w:r>
    </w:p>
    <w:p w14:paraId="68A7014F">
      <w:pPr>
        <w:rPr>
          <w:rFonts w:hint="eastAsia" w:ascii="宋体" w:hAnsi="宋体" w:eastAsia="宋体" w:cs="宋体"/>
          <w:b/>
          <w:bCs/>
          <w:sz w:val="32"/>
          <w:szCs w:val="32"/>
        </w:rPr>
      </w:pPr>
      <w:r>
        <w:rPr>
          <w:rFonts w:hint="eastAsia" w:ascii="宋体" w:hAnsi="宋体" w:eastAsia="宋体" w:cs="宋体"/>
          <w:b/>
          <w:bCs/>
          <w:sz w:val="32"/>
          <w:szCs w:val="32"/>
        </w:rPr>
        <w:t>1.6计量单位</w:t>
      </w:r>
    </w:p>
    <w:p w14:paraId="59B7AE9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所有计量均采用中华人民共和国法定计量单位。</w:t>
      </w:r>
    </w:p>
    <w:p w14:paraId="48EC9ED3">
      <w:pPr>
        <w:pStyle w:val="2"/>
        <w:keepNext w:val="0"/>
        <w:keepLines w:val="0"/>
        <w:pageBreakBefore w:val="0"/>
        <w:widowControl w:val="0"/>
        <w:numPr>
          <w:ilvl w:val="0"/>
          <w:numId w:val="0"/>
        </w:numPr>
        <w:kinsoku/>
        <w:wordWrap/>
        <w:overflowPunct/>
        <w:topLinePunct w:val="0"/>
        <w:autoSpaceDE/>
        <w:autoSpaceDN/>
        <w:bidi w:val="0"/>
        <w:adjustRightInd/>
        <w:snapToGrid/>
        <w:spacing w:after="240" w:afterAutospacing="0"/>
        <w:jc w:val="center"/>
        <w:textAlignment w:val="auto"/>
        <w:rPr>
          <w:rFonts w:ascii="宋体" w:hAnsi="宋体" w:eastAsia="宋体" w:cs="宋体"/>
          <w:b/>
          <w:bCs/>
          <w:sz w:val="32"/>
          <w:szCs w:val="32"/>
        </w:rPr>
      </w:pP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b/>
          <w:bCs/>
          <w:sz w:val="32"/>
          <w:szCs w:val="32"/>
        </w:rPr>
        <w:t>2.采购文件</w:t>
      </w:r>
    </w:p>
    <w:p w14:paraId="1D0055F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ascii="宋体" w:hAnsi="宋体" w:eastAsia="宋体" w:cs="宋体"/>
          <w:sz w:val="28"/>
          <w:szCs w:val="28"/>
        </w:rPr>
      </w:pPr>
      <w:r>
        <w:rPr>
          <w:rFonts w:ascii="宋体" w:hAnsi="宋体" w:eastAsia="宋体" w:cs="宋体"/>
          <w:sz w:val="28"/>
          <w:szCs w:val="28"/>
        </w:rPr>
        <w:t>2.1采购文件的组成</w:t>
      </w:r>
    </w:p>
    <w:p w14:paraId="79C5A5B9">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sz w:val="28"/>
          <w:szCs w:val="28"/>
          <w:lang w:eastAsia="zh-CN"/>
        </w:rPr>
      </w:pPr>
      <w:r>
        <w:rPr>
          <w:rFonts w:ascii="宋体" w:hAnsi="宋体" w:eastAsia="宋体" w:cs="宋体"/>
          <w:sz w:val="28"/>
          <w:szCs w:val="28"/>
        </w:rPr>
        <w:t> 本采购文件包括:</w:t>
      </w:r>
      <w:r>
        <w:rPr>
          <w:rFonts w:ascii="宋体" w:hAnsi="宋体" w:eastAsia="宋体" w:cs="宋体"/>
          <w:sz w:val="28"/>
          <w:szCs w:val="28"/>
        </w:rPr>
        <w:br w:type="textWrapping"/>
      </w:r>
      <w:r>
        <w:rPr>
          <w:rFonts w:ascii="宋体" w:hAnsi="宋体" w:eastAsia="宋体" w:cs="宋体"/>
          <w:sz w:val="28"/>
          <w:szCs w:val="28"/>
        </w:rPr>
        <w:t>(1)竞价采购公告或竞价采购邀请书</w:t>
      </w:r>
      <w:r>
        <w:rPr>
          <w:rFonts w:hint="eastAsia" w:ascii="宋体" w:hAnsi="宋体" w:eastAsia="宋体" w:cs="宋体"/>
          <w:sz w:val="28"/>
          <w:szCs w:val="28"/>
          <w:lang w:eastAsia="zh-CN"/>
        </w:rPr>
        <w:t>；</w:t>
      </w:r>
    </w:p>
    <w:p w14:paraId="1D3B74A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)供应商须知(附件一)</w:t>
      </w:r>
      <w:r>
        <w:rPr>
          <w:rFonts w:hint="eastAsia" w:ascii="宋体" w:hAnsi="宋体" w:eastAsia="宋体" w:cs="宋体"/>
          <w:sz w:val="28"/>
          <w:szCs w:val="28"/>
          <w:lang w:eastAsia="zh-CN"/>
        </w:rPr>
        <w:t>；</w:t>
      </w:r>
    </w:p>
    <w:p w14:paraId="7DEF5FD6">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sz w:val="28"/>
          <w:szCs w:val="28"/>
          <w:lang w:eastAsia="zh-CN"/>
        </w:rPr>
      </w:pPr>
      <w:r>
        <w:rPr>
          <w:rFonts w:ascii="宋体" w:hAnsi="宋体" w:eastAsia="宋体" w:cs="宋体"/>
          <w:sz w:val="28"/>
          <w:szCs w:val="28"/>
        </w:rPr>
        <w:t>(3)合同条藏及格式(附件二)</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ascii="宋体" w:hAnsi="宋体" w:eastAsia="宋体" w:cs="宋体"/>
          <w:sz w:val="28"/>
          <w:szCs w:val="28"/>
        </w:rPr>
        <w:t>(4)采购需求(附件三)</w:t>
      </w:r>
      <w:r>
        <w:rPr>
          <w:rFonts w:hint="eastAsia" w:ascii="宋体" w:hAnsi="宋体" w:eastAsia="宋体" w:cs="宋体"/>
          <w:sz w:val="28"/>
          <w:szCs w:val="28"/>
          <w:lang w:eastAsia="zh-CN"/>
        </w:rPr>
        <w:t>；</w:t>
      </w:r>
    </w:p>
    <w:p w14:paraId="694267BD">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ascii="宋体" w:hAnsi="宋体" w:eastAsia="宋体" w:cs="宋体"/>
          <w:b/>
          <w:bCs/>
          <w:sz w:val="28"/>
          <w:szCs w:val="28"/>
        </w:rPr>
      </w:pPr>
      <w:r>
        <w:rPr>
          <w:rFonts w:ascii="宋体" w:hAnsi="宋体" w:eastAsia="宋体" w:cs="宋体"/>
          <w:sz w:val="28"/>
          <w:szCs w:val="28"/>
        </w:rPr>
        <w:t>(5)资格申请资料格式(附件四)</w:t>
      </w:r>
      <w:r>
        <w:rPr>
          <w:rFonts w:ascii="宋体" w:hAnsi="宋体" w:eastAsia="宋体" w:cs="宋体"/>
          <w:sz w:val="28"/>
          <w:szCs w:val="28"/>
        </w:rPr>
        <w:br w:type="textWrapping"/>
      </w:r>
      <w:r>
        <w:rPr>
          <w:rFonts w:ascii="宋体" w:hAnsi="宋体" w:eastAsia="宋体" w:cs="宋体"/>
          <w:sz w:val="28"/>
          <w:szCs w:val="28"/>
        </w:rPr>
        <w:t>采购人依照本须如规定，对采购文件所做的澄清、修改，</w:t>
      </w:r>
      <w:r>
        <w:rPr>
          <w:rFonts w:hint="eastAsia" w:ascii="宋体" w:hAnsi="宋体" w:eastAsia="宋体" w:cs="宋体"/>
          <w:sz w:val="28"/>
          <w:szCs w:val="28"/>
          <w:lang w:eastAsia="zh-CN"/>
        </w:rPr>
        <w:t>构成采购文件的组成部分。</w:t>
      </w:r>
      <w:r>
        <w:rPr>
          <w:rFonts w:ascii="宋体" w:hAnsi="宋体" w:eastAsia="宋体" w:cs="宋体"/>
          <w:sz w:val="28"/>
          <w:szCs w:val="28"/>
        </w:rPr>
        <w:t>      </w:t>
      </w:r>
      <w:r>
        <w:rPr>
          <w:rFonts w:ascii="宋体" w:hAnsi="宋体" w:eastAsia="宋体" w:cs="宋体"/>
          <w:sz w:val="28"/>
          <w:szCs w:val="28"/>
        </w:rPr>
        <w:br w:type="textWrapping"/>
      </w:r>
      <w:r>
        <w:rPr>
          <w:rFonts w:ascii="宋体" w:hAnsi="宋体" w:eastAsia="宋体" w:cs="宋体"/>
          <w:sz w:val="28"/>
          <w:szCs w:val="28"/>
        </w:rPr>
        <w:t>2.2采购文件的澄清和修</w:t>
      </w:r>
      <w:r>
        <w:rPr>
          <w:rFonts w:hint="eastAsia" w:ascii="宋体" w:hAnsi="宋体" w:eastAsia="宋体" w:cs="宋体"/>
          <w:sz w:val="28"/>
          <w:szCs w:val="28"/>
          <w:lang w:eastAsia="zh-CN"/>
        </w:rPr>
        <w:t>改</w:t>
      </w:r>
      <w:r>
        <w:rPr>
          <w:rFonts w:ascii="宋体" w:hAnsi="宋体" w:eastAsia="宋体" w:cs="宋体"/>
          <w:sz w:val="28"/>
          <w:szCs w:val="28"/>
        </w:rPr>
        <w:br w:type="textWrapping"/>
      </w:r>
      <w:r>
        <w:rPr>
          <w:rFonts w:ascii="宋体" w:hAnsi="宋体" w:eastAsia="宋体" w:cs="宋体"/>
          <w:sz w:val="28"/>
          <w:szCs w:val="28"/>
        </w:rPr>
        <w:t>2.2.1供应商应仔细阅读和检查采购文件的</w:t>
      </w:r>
      <w:r>
        <w:rPr>
          <w:rFonts w:hint="eastAsia" w:ascii="宋体" w:hAnsi="宋体" w:eastAsia="宋体" w:cs="宋体"/>
          <w:sz w:val="28"/>
          <w:szCs w:val="28"/>
          <w:lang w:eastAsia="zh-CN"/>
        </w:rPr>
        <w:t>全部内容</w:t>
      </w:r>
      <w:r>
        <w:rPr>
          <w:rFonts w:ascii="宋体" w:hAnsi="宋体" w:eastAsia="宋体" w:cs="宋体"/>
          <w:sz w:val="28"/>
          <w:szCs w:val="28"/>
        </w:rPr>
        <w:t>，如对</w:t>
      </w:r>
      <w:r>
        <w:rPr>
          <w:rFonts w:hint="eastAsia" w:ascii="宋体" w:hAnsi="宋体" w:eastAsia="宋体" w:cs="宋体"/>
          <w:sz w:val="28"/>
          <w:szCs w:val="28"/>
          <w:lang w:eastAsia="zh-CN"/>
        </w:rPr>
        <w:t>采购</w:t>
      </w:r>
      <w:r>
        <w:rPr>
          <w:rFonts w:ascii="宋体" w:hAnsi="宋体" w:eastAsia="宋体" w:cs="宋体"/>
          <w:sz w:val="28"/>
          <w:szCs w:val="28"/>
        </w:rPr>
        <w:t>文件有疑问，应在</w:t>
      </w:r>
      <w:r>
        <w:rPr>
          <w:rFonts w:hint="eastAsia" w:ascii="宋体" w:hAnsi="宋体" w:eastAsia="宋体" w:cs="宋体"/>
          <w:sz w:val="28"/>
          <w:szCs w:val="28"/>
          <w:lang w:eastAsia="zh-CN"/>
        </w:rPr>
        <w:t>竞价</w:t>
      </w:r>
      <w:r>
        <w:rPr>
          <w:rFonts w:ascii="宋体" w:hAnsi="宋体" w:eastAsia="宋体" w:cs="宋体"/>
          <w:sz w:val="28"/>
          <w:szCs w:val="28"/>
        </w:rPr>
        <w:t>采购公告/竞价采购邀请书“7</w:t>
      </w:r>
      <w:r>
        <w:rPr>
          <w:rFonts w:hint="eastAsia" w:ascii="宋体" w:hAnsi="宋体" w:eastAsia="宋体" w:cs="宋体"/>
          <w:sz w:val="28"/>
          <w:szCs w:val="28"/>
          <w:lang w:eastAsia="zh-CN"/>
        </w:rPr>
        <w:t>。</w:t>
      </w:r>
      <w:r>
        <w:rPr>
          <w:rFonts w:ascii="宋体" w:hAnsi="宋体" w:eastAsia="宋体" w:cs="宋体"/>
          <w:sz w:val="28"/>
          <w:szCs w:val="28"/>
        </w:rPr>
        <w:t>电子</w:t>
      </w:r>
      <w:r>
        <w:rPr>
          <w:rFonts w:hint="eastAsia" w:ascii="宋体" w:hAnsi="宋体" w:eastAsia="宋体" w:cs="宋体"/>
          <w:sz w:val="28"/>
          <w:szCs w:val="28"/>
          <w:lang w:eastAsia="zh-CN"/>
        </w:rPr>
        <w:t>竞价平台</w:t>
      </w:r>
      <w:r>
        <w:rPr>
          <w:rFonts w:ascii="宋体" w:hAnsi="宋体" w:eastAsia="宋体" w:cs="宋体"/>
          <w:sz w:val="28"/>
          <w:szCs w:val="28"/>
        </w:rPr>
        <w:t>注册及资格申请”规定的时间前，通过电子竞价平台，以书面形式要求采购人</w:t>
      </w:r>
      <w:r>
        <w:rPr>
          <w:rFonts w:hint="eastAsia" w:ascii="宋体" w:hAnsi="宋体" w:eastAsia="宋体" w:cs="宋体"/>
          <w:sz w:val="28"/>
          <w:szCs w:val="28"/>
          <w:lang w:eastAsia="zh-CN"/>
        </w:rPr>
        <w:t>予以澄清</w:t>
      </w:r>
      <w:r>
        <w:rPr>
          <w:rFonts w:ascii="宋体" w:hAnsi="宋体" w:eastAsia="宋体" w:cs="宋体"/>
          <w:sz w:val="28"/>
          <w:szCs w:val="28"/>
        </w:rPr>
        <w:t>。</w:t>
      </w:r>
      <w:r>
        <w:rPr>
          <w:rFonts w:ascii="宋体" w:hAnsi="宋体" w:eastAsia="宋体" w:cs="宋体"/>
          <w:sz w:val="28"/>
          <w:szCs w:val="28"/>
        </w:rPr>
        <w:br w:type="textWrapping"/>
      </w:r>
      <w:r>
        <w:rPr>
          <w:rFonts w:ascii="宋体" w:hAnsi="宋体" w:eastAsia="宋体" w:cs="宋体"/>
          <w:sz w:val="28"/>
          <w:szCs w:val="28"/>
        </w:rPr>
        <w:t>2.2.2 采购人可很据</w:t>
      </w:r>
      <w:r>
        <w:rPr>
          <w:rFonts w:hint="eastAsia" w:ascii="宋体" w:hAnsi="宋体" w:eastAsia="宋体" w:cs="宋体"/>
          <w:sz w:val="28"/>
          <w:szCs w:val="28"/>
          <w:lang w:eastAsia="zh-CN"/>
        </w:rPr>
        <w:t>供应商</w:t>
      </w:r>
      <w:r>
        <w:rPr>
          <w:rFonts w:ascii="宋体" w:hAnsi="宋体" w:eastAsia="宋体" w:cs="宋体"/>
          <w:sz w:val="28"/>
          <w:szCs w:val="28"/>
        </w:rPr>
        <w:t>的要求或主动对采购文件进行澄清或修改。澄清或修改的内容以补充文件形式在电子</w:t>
      </w:r>
      <w:r>
        <w:rPr>
          <w:rFonts w:hint="eastAsia" w:ascii="宋体" w:hAnsi="宋体" w:eastAsia="宋体" w:cs="宋体"/>
          <w:sz w:val="28"/>
          <w:szCs w:val="28"/>
          <w:lang w:eastAsia="zh-CN"/>
        </w:rPr>
        <w:t>竞价平台</w:t>
      </w:r>
      <w:r>
        <w:rPr>
          <w:rFonts w:ascii="宋体" w:hAnsi="宋体" w:eastAsia="宋体" w:cs="宋体"/>
          <w:sz w:val="28"/>
          <w:szCs w:val="28"/>
        </w:rPr>
        <w:t>发布，同时通知所有已经提出资格申请的供应商。采购人可视具体情况在补充文件中通知供应商推迟竞价开始时间</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3 供应商收到补充文件后，应当通过电子竞价平台确认已收到该补充文件</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ascii="宋体" w:hAnsi="宋体" w:eastAsia="宋体" w:cs="宋体"/>
          <w:sz w:val="28"/>
          <w:szCs w:val="28"/>
        </w:rPr>
        <w:br w:type="textWrapping"/>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2.4除非采购人认为确有必要答复，否则，采购人有权拒绝回复供应商在本</w:t>
      </w:r>
      <w:r>
        <w:rPr>
          <w:rFonts w:hint="eastAsia" w:ascii="宋体" w:hAnsi="宋体" w:eastAsia="宋体" w:cs="宋体"/>
          <w:sz w:val="28"/>
          <w:szCs w:val="28"/>
          <w:lang w:eastAsia="zh-CN"/>
        </w:rPr>
        <w:t>须知第</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2.1项规定的时间后提出的任何澄清要求。</w:t>
      </w:r>
      <w:r>
        <w:rPr>
          <w:rFonts w:ascii="宋体" w:hAnsi="宋体" w:eastAsia="宋体" w:cs="宋体"/>
          <w:sz w:val="28"/>
          <w:szCs w:val="28"/>
        </w:rPr>
        <w:br w:type="textWrapping"/>
      </w:r>
      <w:r>
        <w:rPr>
          <w:rFonts w:ascii="宋体" w:hAnsi="宋体" w:eastAsia="宋体" w:cs="宋体"/>
          <w:b/>
          <w:bCs/>
          <w:sz w:val="28"/>
          <w:szCs w:val="28"/>
        </w:rPr>
        <w:t>3.供应商平台注册和操作培训</w:t>
      </w:r>
    </w:p>
    <w:p w14:paraId="25520065">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3</w:t>
      </w:r>
      <w:r>
        <w:rPr>
          <w:rFonts w:ascii="宋体" w:hAnsi="宋体" w:eastAsia="宋体" w:cs="宋体"/>
          <w:b/>
          <w:bCs/>
          <w:sz w:val="28"/>
          <w:szCs w:val="28"/>
        </w:rPr>
        <w:t>.1 供应商平台注册</w:t>
      </w:r>
      <w:r>
        <w:rPr>
          <w:rFonts w:ascii="宋体" w:hAnsi="宋体" w:eastAsia="宋体" w:cs="宋体"/>
          <w:sz w:val="28"/>
          <w:szCs w:val="28"/>
        </w:rPr>
        <w:br w:type="textWrapping"/>
      </w:r>
      <w:r>
        <w:rPr>
          <w:rFonts w:ascii="宋体" w:hAnsi="宋体" w:eastAsia="宋体" w:cs="宋体"/>
          <w:sz w:val="28"/>
          <w:szCs w:val="28"/>
        </w:rPr>
        <w:t>3</w:t>
      </w:r>
      <w:r>
        <w:rPr>
          <w:rFonts w:hint="eastAsia" w:ascii="宋体" w:hAnsi="宋体" w:eastAsia="宋体" w:cs="宋体"/>
          <w:sz w:val="28"/>
          <w:szCs w:val="28"/>
          <w:lang w:val="en-US" w:eastAsia="zh-CN"/>
        </w:rPr>
        <w:t>.</w:t>
      </w:r>
      <w:r>
        <w:rPr>
          <w:rFonts w:ascii="宋体" w:hAnsi="宋体" w:eastAsia="宋体" w:cs="宋体"/>
          <w:sz w:val="28"/>
          <w:szCs w:val="28"/>
        </w:rPr>
        <w:t>1</w:t>
      </w:r>
      <w:r>
        <w:rPr>
          <w:rFonts w:hint="eastAsia" w:ascii="宋体" w:hAnsi="宋体" w:eastAsia="宋体" w:cs="宋体"/>
          <w:sz w:val="28"/>
          <w:szCs w:val="28"/>
          <w:lang w:val="en-US" w:eastAsia="zh-CN"/>
        </w:rPr>
        <w:t>.</w:t>
      </w:r>
      <w:r>
        <w:rPr>
          <w:rFonts w:ascii="宋体" w:hAnsi="宋体" w:eastAsia="宋体" w:cs="宋体"/>
          <w:sz w:val="28"/>
          <w:szCs w:val="28"/>
        </w:rPr>
        <w:t>1供应商须在电于竞价平台进行</w:t>
      </w:r>
      <w:r>
        <w:rPr>
          <w:rFonts w:hint="eastAsia" w:ascii="宋体" w:hAnsi="宋体" w:eastAsia="宋体" w:cs="宋体"/>
          <w:sz w:val="28"/>
          <w:szCs w:val="28"/>
          <w:lang w:eastAsia="zh-CN"/>
        </w:rPr>
        <w:t>注册</w:t>
      </w:r>
      <w:r>
        <w:rPr>
          <w:rFonts w:ascii="宋体" w:hAnsi="宋体" w:eastAsia="宋体" w:cs="宋体"/>
          <w:sz w:val="28"/>
          <w:szCs w:val="28"/>
        </w:rPr>
        <w:t>，在进行</w:t>
      </w:r>
      <w:r>
        <w:rPr>
          <w:rFonts w:hint="eastAsia" w:ascii="宋体" w:hAnsi="宋体" w:eastAsia="宋体" w:cs="宋体"/>
          <w:sz w:val="28"/>
          <w:szCs w:val="28"/>
          <w:lang w:eastAsia="zh-CN"/>
        </w:rPr>
        <w:t>注册前</w:t>
      </w:r>
      <w:r>
        <w:rPr>
          <w:rFonts w:ascii="宋体" w:hAnsi="宋体" w:eastAsia="宋体" w:cs="宋体"/>
          <w:sz w:val="28"/>
          <w:szCs w:val="28"/>
        </w:rPr>
        <w:t>，供应商应</w:t>
      </w:r>
      <w:r>
        <w:rPr>
          <w:rFonts w:hint="eastAsia" w:ascii="宋体" w:hAnsi="宋体" w:eastAsia="宋体" w:cs="宋体"/>
          <w:sz w:val="28"/>
          <w:szCs w:val="28"/>
          <w:lang w:eastAsia="zh-CN"/>
        </w:rPr>
        <w:t>仔细</w:t>
      </w:r>
      <w:r>
        <w:rPr>
          <w:rFonts w:ascii="宋体" w:hAnsi="宋体" w:eastAsia="宋体" w:cs="宋体"/>
          <w:sz w:val="28"/>
          <w:szCs w:val="28"/>
        </w:rPr>
        <w:t>阅读</w:t>
      </w:r>
      <w:r>
        <w:rPr>
          <w:rFonts w:hint="eastAsia" w:ascii="宋体" w:hAnsi="宋体" w:eastAsia="宋体" w:cs="宋体"/>
          <w:sz w:val="28"/>
          <w:szCs w:val="28"/>
          <w:lang w:eastAsia="zh-CN"/>
        </w:rPr>
        <w:t>电子竞价平台操作规程，</w:t>
      </w:r>
      <w:r>
        <w:rPr>
          <w:rFonts w:ascii="宋体" w:hAnsi="宋体" w:eastAsia="宋体" w:cs="宋体"/>
          <w:sz w:val="28"/>
          <w:szCs w:val="28"/>
        </w:rPr>
        <w:t>并与电子竞价平台</w:t>
      </w:r>
      <w:r>
        <w:rPr>
          <w:rFonts w:hint="eastAsia" w:ascii="宋体" w:hAnsi="宋体" w:eastAsia="宋体" w:cs="宋体"/>
          <w:sz w:val="28"/>
          <w:szCs w:val="28"/>
          <w:lang w:eastAsia="zh-CN"/>
        </w:rPr>
        <w:t>签署相关协议。</w:t>
      </w:r>
      <w:r>
        <w:rPr>
          <w:rFonts w:ascii="宋体" w:hAnsi="宋体" w:eastAsia="宋体" w:cs="宋体"/>
          <w:sz w:val="28"/>
          <w:szCs w:val="28"/>
        </w:rPr>
        <w:br w:type="textWrapping"/>
      </w:r>
      <w:r>
        <w:rPr>
          <w:rFonts w:ascii="宋体" w:hAnsi="宋体" w:eastAsia="宋体" w:cs="宋体"/>
          <w:sz w:val="28"/>
          <w:szCs w:val="28"/>
        </w:rPr>
        <w:t>3.1.2 供应商应按电子竞价平台要求</w:t>
      </w:r>
      <w:r>
        <w:rPr>
          <w:rFonts w:hint="eastAsia" w:ascii="宋体" w:hAnsi="宋体" w:eastAsia="宋体" w:cs="宋体"/>
          <w:sz w:val="28"/>
          <w:szCs w:val="28"/>
          <w:lang w:eastAsia="zh-CN"/>
        </w:rPr>
        <w:t>如实填写相关信息，并经</w:t>
      </w:r>
      <w:r>
        <w:rPr>
          <w:rFonts w:ascii="宋体" w:hAnsi="宋体" w:eastAsia="宋体" w:cs="宋体"/>
          <w:sz w:val="28"/>
          <w:szCs w:val="28"/>
        </w:rPr>
        <w:t>电子竞价</w:t>
      </w:r>
      <w:r>
        <w:rPr>
          <w:rFonts w:hint="eastAsia" w:ascii="宋体" w:hAnsi="宋体" w:eastAsia="宋体" w:cs="宋体"/>
          <w:sz w:val="28"/>
          <w:szCs w:val="28"/>
          <w:lang w:eastAsia="zh-CN"/>
        </w:rPr>
        <w:t>平台审核通过后，成为电子竞价</w:t>
      </w:r>
      <w:r>
        <w:rPr>
          <w:rFonts w:ascii="宋体" w:hAnsi="宋体" w:eastAsia="宋体" w:cs="宋体"/>
          <w:sz w:val="28"/>
          <w:szCs w:val="28"/>
        </w:rPr>
        <w:t>平台交易用户。</w:t>
      </w:r>
      <w:r>
        <w:rPr>
          <w:rFonts w:ascii="宋体" w:hAnsi="宋体" w:eastAsia="宋体" w:cs="宋体"/>
          <w:sz w:val="28"/>
          <w:szCs w:val="28"/>
        </w:rPr>
        <w:br w:type="textWrapping"/>
      </w:r>
      <w:r>
        <w:rPr>
          <w:rFonts w:ascii="宋体" w:hAnsi="宋体" w:eastAsia="宋体" w:cs="宋体"/>
          <w:b/>
          <w:bCs/>
          <w:sz w:val="28"/>
          <w:szCs w:val="28"/>
        </w:rPr>
        <w:t>3.2供应商平台操作培训</w:t>
      </w:r>
      <w:r>
        <w:rPr>
          <w:rFonts w:ascii="宋体" w:hAnsi="宋体" w:eastAsia="宋体" w:cs="宋体"/>
          <w:sz w:val="28"/>
          <w:szCs w:val="28"/>
        </w:rPr>
        <w:br w:type="textWrapping"/>
      </w:r>
      <w:r>
        <w:rPr>
          <w:rFonts w:ascii="宋体" w:hAnsi="宋体" w:eastAsia="宋体" w:cs="宋体"/>
          <w:sz w:val="28"/>
          <w:szCs w:val="28"/>
        </w:rPr>
        <w:t>3.</w:t>
      </w:r>
      <w:r>
        <w:rPr>
          <w:rFonts w:hint="eastAsia" w:ascii="宋体" w:hAnsi="宋体" w:eastAsia="宋体" w:cs="宋体"/>
          <w:sz w:val="28"/>
          <w:szCs w:val="28"/>
          <w:lang w:val="en-US" w:eastAsia="zh-CN"/>
        </w:rPr>
        <w:t>2.</w:t>
      </w:r>
      <w:r>
        <w:rPr>
          <w:rFonts w:ascii="宋体" w:hAnsi="宋体" w:eastAsia="宋体" w:cs="宋体"/>
          <w:sz w:val="28"/>
          <w:szCs w:val="28"/>
        </w:rPr>
        <w:t>1电子竞价平台为</w:t>
      </w:r>
      <w:r>
        <w:rPr>
          <w:rFonts w:hint="eastAsia" w:ascii="宋体" w:hAnsi="宋体" w:eastAsia="宋体" w:cs="宋体"/>
          <w:sz w:val="28"/>
          <w:szCs w:val="28"/>
          <w:lang w:eastAsia="zh-CN"/>
        </w:rPr>
        <w:t>供应商提供</w:t>
      </w:r>
      <w:r>
        <w:rPr>
          <w:rFonts w:ascii="宋体" w:hAnsi="宋体" w:eastAsia="宋体" w:cs="宋体"/>
          <w:sz w:val="28"/>
          <w:szCs w:val="28"/>
        </w:rPr>
        <w:t>电子竞价平台</w:t>
      </w:r>
      <w:r>
        <w:rPr>
          <w:rFonts w:hint="eastAsia" w:ascii="宋体" w:hAnsi="宋体" w:eastAsia="宋体" w:cs="宋体"/>
          <w:sz w:val="28"/>
          <w:szCs w:val="28"/>
          <w:lang w:eastAsia="zh-CN"/>
        </w:rPr>
        <w:t>操作培训和辅导服务。</w:t>
      </w:r>
    </w:p>
    <w:p w14:paraId="75DADC12">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3.2.2 供应商在操作过程中遇到相关问题，</w:t>
      </w:r>
      <w:r>
        <w:rPr>
          <w:rFonts w:hint="eastAsia" w:ascii="宋体" w:hAnsi="宋体" w:eastAsia="宋体" w:cs="宋体"/>
          <w:sz w:val="28"/>
          <w:szCs w:val="28"/>
          <w:lang w:eastAsia="zh-CN"/>
        </w:rPr>
        <w:t>应拨打电子竞价平台服务热线电话或网络在线咨询电子竞价平台服务人员</w:t>
      </w:r>
    </w:p>
    <w:p w14:paraId="556AD63C">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b/>
          <w:bCs/>
          <w:sz w:val="28"/>
          <w:szCs w:val="28"/>
        </w:rPr>
      </w:pPr>
      <w:r>
        <w:rPr>
          <w:rFonts w:hint="eastAsia" w:ascii="宋体" w:hAnsi="宋体" w:eastAsia="宋体" w:cs="宋体"/>
          <w:b/>
          <w:bCs/>
          <w:sz w:val="28"/>
          <w:szCs w:val="28"/>
          <w:lang w:val="en-US" w:eastAsia="zh-CN"/>
        </w:rPr>
        <w:t>4.</w:t>
      </w:r>
      <w:r>
        <w:rPr>
          <w:rFonts w:ascii="宋体" w:hAnsi="宋体" w:eastAsia="宋体" w:cs="宋体"/>
          <w:b/>
          <w:bCs/>
          <w:sz w:val="28"/>
          <w:szCs w:val="28"/>
        </w:rPr>
        <w:t>供应商资格申请和资格审查</w:t>
      </w:r>
    </w:p>
    <w:p w14:paraId="7E6A2DF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ascii="宋体" w:hAnsi="宋体" w:eastAsia="宋体" w:cs="宋体"/>
          <w:sz w:val="28"/>
          <w:szCs w:val="28"/>
        </w:rPr>
        <w:t>4.1资格申请</w:t>
      </w:r>
      <w:r>
        <w:rPr>
          <w:rFonts w:ascii="宋体" w:hAnsi="宋体" w:eastAsia="宋体" w:cs="宋体"/>
          <w:sz w:val="28"/>
          <w:szCs w:val="28"/>
        </w:rPr>
        <w:br w:type="textWrapping"/>
      </w:r>
      <w:r>
        <w:rPr>
          <w:rFonts w:hint="eastAsia" w:ascii="宋体" w:hAnsi="宋体" w:eastAsia="宋体" w:cs="宋体"/>
          <w:sz w:val="28"/>
          <w:szCs w:val="28"/>
          <w:lang w:eastAsia="zh-CN"/>
        </w:rPr>
        <w:t>供应商应在规定的截止时间</w:t>
      </w:r>
      <w:r>
        <w:rPr>
          <w:rFonts w:ascii="宋体" w:hAnsi="宋体" w:eastAsia="宋体" w:cs="宋体"/>
          <w:sz w:val="28"/>
          <w:szCs w:val="28"/>
        </w:rPr>
        <w:t>前通过电子竞价平台提出资格申请</w:t>
      </w:r>
      <w:r>
        <w:rPr>
          <w:rFonts w:hint="eastAsia" w:ascii="宋体" w:hAnsi="宋体" w:eastAsia="宋体" w:cs="宋体"/>
          <w:sz w:val="28"/>
          <w:szCs w:val="28"/>
          <w:lang w:eastAsia="zh-CN"/>
        </w:rPr>
        <w:t>，</w:t>
      </w:r>
      <w:r>
        <w:rPr>
          <w:rFonts w:ascii="宋体" w:hAnsi="宋体" w:eastAsia="宋体" w:cs="宋体"/>
          <w:sz w:val="28"/>
          <w:szCs w:val="28"/>
        </w:rPr>
        <w:t>并按要求</w:t>
      </w:r>
      <w:r>
        <w:rPr>
          <w:rFonts w:hint="eastAsia" w:ascii="宋体" w:hAnsi="宋体" w:eastAsia="宋体" w:cs="宋体"/>
          <w:sz w:val="28"/>
          <w:szCs w:val="28"/>
          <w:lang w:eastAsia="zh-CN"/>
        </w:rPr>
        <w:t>在线填</w:t>
      </w:r>
      <w:r>
        <w:rPr>
          <w:rFonts w:ascii="宋体" w:hAnsi="宋体" w:eastAsia="宋体" w:cs="宋体"/>
          <w:sz w:val="28"/>
          <w:szCs w:val="28"/>
        </w:rPr>
        <w:t>写</w:t>
      </w:r>
      <w:r>
        <w:rPr>
          <w:rFonts w:hint="eastAsia" w:ascii="宋体" w:hAnsi="宋体" w:eastAsia="宋体" w:cs="宋体"/>
          <w:sz w:val="28"/>
          <w:szCs w:val="28"/>
          <w:lang w:eastAsia="zh-CN"/>
        </w:rPr>
        <w:t>相关</w:t>
      </w:r>
      <w:r>
        <w:rPr>
          <w:rFonts w:ascii="宋体" w:hAnsi="宋体" w:eastAsia="宋体" w:cs="宋体"/>
          <w:sz w:val="28"/>
          <w:szCs w:val="28"/>
        </w:rPr>
        <w:t>信息、提供相关材料。本项目资格申请时间见</w:t>
      </w:r>
      <w:r>
        <w:rPr>
          <w:rFonts w:hint="eastAsia" w:ascii="宋体" w:hAnsi="宋体" w:eastAsia="宋体" w:cs="宋体"/>
          <w:sz w:val="28"/>
          <w:szCs w:val="28"/>
          <w:lang w:eastAsia="zh-CN"/>
        </w:rPr>
        <w:t>竞价采购公告</w:t>
      </w:r>
      <w:r>
        <w:rPr>
          <w:rFonts w:hint="eastAsia" w:ascii="宋体" w:hAnsi="宋体" w:eastAsia="宋体" w:cs="宋体"/>
          <w:sz w:val="28"/>
          <w:szCs w:val="28"/>
          <w:lang w:val="en-US" w:eastAsia="zh-CN"/>
        </w:rPr>
        <w:t>/竞价采购邀请书“7.电子竞价平台注册及资格请”。</w:t>
      </w:r>
      <w:r>
        <w:rPr>
          <w:rFonts w:ascii="宋体" w:hAnsi="宋体" w:eastAsia="宋体" w:cs="宋体"/>
          <w:sz w:val="28"/>
          <w:szCs w:val="28"/>
        </w:rPr>
        <w:t>   </w:t>
      </w:r>
      <w:r>
        <w:rPr>
          <w:rFonts w:ascii="宋体" w:hAnsi="宋体" w:eastAsia="宋体" w:cs="宋体"/>
          <w:sz w:val="28"/>
          <w:szCs w:val="28"/>
        </w:rPr>
        <w:br w:type="textWrapping"/>
      </w:r>
      <w:r>
        <w:rPr>
          <w:rFonts w:ascii="宋体" w:hAnsi="宋体" w:eastAsia="宋体" w:cs="宋体"/>
          <w:sz w:val="28"/>
          <w:szCs w:val="28"/>
        </w:rPr>
        <w:t>4.2资格审查</w:t>
      </w:r>
      <w:r>
        <w:rPr>
          <w:rFonts w:ascii="宋体" w:hAnsi="宋体" w:eastAsia="宋体" w:cs="宋体"/>
          <w:sz w:val="28"/>
          <w:szCs w:val="28"/>
        </w:rPr>
        <w:br w:type="textWrapping"/>
      </w:r>
      <w:r>
        <w:rPr>
          <w:rFonts w:ascii="宋体" w:hAnsi="宋体" w:eastAsia="宋体" w:cs="宋体"/>
          <w:sz w:val="28"/>
          <w:szCs w:val="28"/>
        </w:rPr>
        <w:t>4.2.1竞价采购公告/</w:t>
      </w:r>
      <w:r>
        <w:rPr>
          <w:rFonts w:hint="eastAsia" w:ascii="宋体" w:hAnsi="宋体" w:eastAsia="宋体" w:cs="宋体"/>
          <w:sz w:val="28"/>
          <w:szCs w:val="28"/>
          <w:lang w:eastAsia="zh-CN"/>
        </w:rPr>
        <w:t>竞价采购邀请书对</w:t>
      </w:r>
      <w:r>
        <w:rPr>
          <w:rFonts w:ascii="宋体" w:hAnsi="宋体" w:eastAsia="宋体" w:cs="宋体"/>
          <w:sz w:val="28"/>
          <w:szCs w:val="28"/>
        </w:rPr>
        <w:t>供应</w:t>
      </w:r>
      <w:r>
        <w:rPr>
          <w:rFonts w:hint="eastAsia" w:ascii="宋体" w:hAnsi="宋体" w:eastAsia="宋体" w:cs="宋体"/>
          <w:sz w:val="28"/>
          <w:szCs w:val="28"/>
          <w:lang w:eastAsia="zh-CN"/>
        </w:rPr>
        <w:t>商</w:t>
      </w:r>
      <w:r>
        <w:rPr>
          <w:rFonts w:ascii="宋体" w:hAnsi="宋体" w:eastAsia="宋体" w:cs="宋体"/>
          <w:sz w:val="28"/>
          <w:szCs w:val="28"/>
        </w:rPr>
        <w:t>提出资格要求的，供应商应按规定提供</w:t>
      </w:r>
      <w:r>
        <w:rPr>
          <w:rFonts w:hint="eastAsia" w:ascii="宋体" w:hAnsi="宋体" w:eastAsia="宋体" w:cs="宋体"/>
          <w:sz w:val="28"/>
          <w:szCs w:val="28"/>
          <w:lang w:eastAsia="zh-CN"/>
        </w:rPr>
        <w:t>资格申请</w:t>
      </w:r>
      <w:r>
        <w:rPr>
          <w:rFonts w:ascii="宋体" w:hAnsi="宋体" w:eastAsia="宋体" w:cs="宋体"/>
          <w:sz w:val="28"/>
          <w:szCs w:val="28"/>
        </w:rPr>
        <w:t>资料。采购人负责对</w:t>
      </w:r>
      <w:r>
        <w:rPr>
          <w:rFonts w:hint="eastAsia" w:ascii="宋体" w:hAnsi="宋体" w:eastAsia="宋体" w:cs="宋体"/>
          <w:sz w:val="28"/>
          <w:szCs w:val="28"/>
          <w:lang w:eastAsia="zh-CN"/>
        </w:rPr>
        <w:t>供应商的竞价资格进行</w:t>
      </w:r>
      <w:r>
        <w:rPr>
          <w:rFonts w:ascii="宋体" w:hAnsi="宋体" w:eastAsia="宋体" w:cs="宋体"/>
          <w:sz w:val="28"/>
          <w:szCs w:val="28"/>
        </w:rPr>
        <w:t>审查。对部分资格要求复杂、</w:t>
      </w:r>
      <w:r>
        <w:rPr>
          <w:rFonts w:hint="eastAsia" w:ascii="宋体" w:hAnsi="宋体" w:eastAsia="宋体" w:cs="宋体"/>
          <w:sz w:val="28"/>
          <w:szCs w:val="28"/>
          <w:lang w:eastAsia="zh-CN"/>
        </w:rPr>
        <w:t>审查</w:t>
      </w:r>
      <w:r>
        <w:rPr>
          <w:rFonts w:ascii="宋体" w:hAnsi="宋体" w:eastAsia="宋体" w:cs="宋体"/>
          <w:sz w:val="28"/>
          <w:szCs w:val="28"/>
        </w:rPr>
        <w:t>难度</w:t>
      </w:r>
      <w:r>
        <w:rPr>
          <w:rFonts w:hint="eastAsia" w:ascii="宋体" w:hAnsi="宋体" w:eastAsia="宋体" w:cs="宋体"/>
          <w:sz w:val="28"/>
          <w:szCs w:val="28"/>
          <w:lang w:eastAsia="zh-CN"/>
        </w:rPr>
        <w:t>大</w:t>
      </w:r>
      <w:r>
        <w:rPr>
          <w:rFonts w:ascii="宋体" w:hAnsi="宋体" w:eastAsia="宋体" w:cs="宋体"/>
          <w:sz w:val="28"/>
          <w:szCs w:val="28"/>
        </w:rPr>
        <w:t>的采购项目，采购人可</w:t>
      </w:r>
      <w:r>
        <w:rPr>
          <w:rFonts w:hint="eastAsia" w:ascii="宋体" w:hAnsi="宋体" w:eastAsia="宋体" w:cs="宋体"/>
          <w:sz w:val="28"/>
          <w:szCs w:val="28"/>
          <w:lang w:eastAsia="zh-CN"/>
        </w:rPr>
        <w:t>聘</w:t>
      </w:r>
      <w:r>
        <w:rPr>
          <w:rFonts w:ascii="宋体" w:hAnsi="宋体" w:eastAsia="宋体" w:cs="宋体"/>
          <w:sz w:val="28"/>
          <w:szCs w:val="28"/>
        </w:rPr>
        <w:t>请专家进行资备审查。</w:t>
      </w:r>
      <w:r>
        <w:rPr>
          <w:rFonts w:ascii="宋体" w:hAnsi="宋体" w:eastAsia="宋体" w:cs="宋体"/>
          <w:sz w:val="28"/>
          <w:szCs w:val="28"/>
        </w:rPr>
        <w:br w:type="textWrapping"/>
      </w:r>
      <w:r>
        <w:rPr>
          <w:rFonts w:ascii="宋体" w:hAnsi="宋体" w:eastAsia="宋体" w:cs="宋体"/>
          <w:sz w:val="28"/>
          <w:szCs w:val="28"/>
        </w:rPr>
        <w:t> 4.2</w:t>
      </w:r>
      <w:r>
        <w:rPr>
          <w:rFonts w:hint="eastAsia" w:ascii="宋体" w:hAnsi="宋体" w:eastAsia="宋体" w:cs="宋体"/>
          <w:sz w:val="28"/>
          <w:szCs w:val="28"/>
          <w:lang w:val="en-US" w:eastAsia="zh-CN"/>
        </w:rPr>
        <w:t>.</w:t>
      </w:r>
      <w:r>
        <w:rPr>
          <w:rFonts w:ascii="宋体" w:hAnsi="宋体" w:eastAsia="宋体" w:cs="宋体"/>
          <w:sz w:val="28"/>
          <w:szCs w:val="28"/>
        </w:rPr>
        <w:t>2 </w:t>
      </w:r>
      <w:r>
        <w:rPr>
          <w:rFonts w:hint="eastAsia" w:ascii="宋体" w:hAnsi="宋体" w:eastAsia="宋体" w:cs="宋体"/>
          <w:sz w:val="28"/>
          <w:szCs w:val="28"/>
          <w:lang w:eastAsia="zh-CN"/>
        </w:rPr>
        <w:t>资格审查主要</w:t>
      </w:r>
      <w:r>
        <w:rPr>
          <w:rFonts w:ascii="宋体" w:hAnsi="宋体" w:eastAsia="宋体" w:cs="宋体"/>
          <w:sz w:val="28"/>
          <w:szCs w:val="28"/>
        </w:rPr>
        <w:t>要对资格申请资料的响应性进行审查，判断资格申请资料的形式是否符合要求，供应商是</w:t>
      </w:r>
      <w:r>
        <w:rPr>
          <w:rFonts w:hint="eastAsia" w:ascii="宋体" w:hAnsi="宋体" w:eastAsia="宋体" w:cs="宋体"/>
          <w:sz w:val="28"/>
          <w:szCs w:val="28"/>
          <w:lang w:eastAsia="zh-CN"/>
        </w:rPr>
        <w:t>否</w:t>
      </w:r>
      <w:r>
        <w:rPr>
          <w:rFonts w:ascii="宋体" w:hAnsi="宋体" w:eastAsia="宋体" w:cs="宋体"/>
          <w:sz w:val="28"/>
          <w:szCs w:val="28"/>
        </w:rPr>
        <w:t>符合资格条件、资格申请资料是否实质性响应竞价要求。</w:t>
      </w:r>
      <w:r>
        <w:rPr>
          <w:rFonts w:ascii="宋体" w:hAnsi="宋体" w:eastAsia="宋体" w:cs="宋体"/>
          <w:sz w:val="28"/>
          <w:szCs w:val="28"/>
        </w:rPr>
        <w:br w:type="textWrapping"/>
      </w:r>
      <w:r>
        <w:rPr>
          <w:rFonts w:ascii="宋体" w:hAnsi="宋体" w:eastAsia="宋体" w:cs="宋体"/>
          <w:sz w:val="28"/>
          <w:szCs w:val="28"/>
        </w:rPr>
        <w:t>4</w:t>
      </w:r>
      <w:r>
        <w:rPr>
          <w:rFonts w:hint="eastAsia" w:ascii="宋体" w:hAnsi="宋体" w:eastAsia="宋体" w:cs="宋体"/>
          <w:sz w:val="28"/>
          <w:szCs w:val="28"/>
          <w:lang w:val="en-US" w:eastAsia="zh-CN"/>
        </w:rPr>
        <w:t>.</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3资格申请资料未实质性响应采购文件的要求，或资格申请资料中有含义不明确、同类问题表述不致或有明显文字错误的内容，供应商在</w:t>
      </w:r>
      <w:r>
        <w:rPr>
          <w:rFonts w:hint="eastAsia" w:ascii="宋体" w:hAnsi="宋体" w:eastAsia="宋体" w:cs="宋体"/>
          <w:sz w:val="28"/>
          <w:szCs w:val="28"/>
          <w:lang w:eastAsia="zh-CN"/>
        </w:rPr>
        <w:t>资格</w:t>
      </w:r>
      <w:r>
        <w:rPr>
          <w:rFonts w:ascii="宋体" w:hAnsi="宋体" w:eastAsia="宋体" w:cs="宋体"/>
          <w:sz w:val="28"/>
          <w:szCs w:val="28"/>
        </w:rPr>
        <w:t>申请截止时间前均可进行澄清、 说明和补正。补充的内容作为资格申请资料的组成部分。</w:t>
      </w:r>
      <w:r>
        <w:rPr>
          <w:rFonts w:ascii="宋体" w:hAnsi="宋体" w:eastAsia="宋体" w:cs="宋体"/>
          <w:sz w:val="28"/>
          <w:szCs w:val="28"/>
        </w:rPr>
        <w:br w:type="textWrapping"/>
      </w:r>
      <w:r>
        <w:rPr>
          <w:rFonts w:ascii="宋体" w:hAnsi="宋体" w:eastAsia="宋体" w:cs="宋体"/>
          <w:sz w:val="28"/>
          <w:szCs w:val="28"/>
        </w:rPr>
        <w:t>4.2</w:t>
      </w:r>
      <w:r>
        <w:rPr>
          <w:rFonts w:hint="eastAsia" w:ascii="宋体" w:hAnsi="宋体" w:eastAsia="宋体" w:cs="宋体"/>
          <w:sz w:val="28"/>
          <w:szCs w:val="28"/>
          <w:lang w:val="en-US" w:eastAsia="zh-CN"/>
        </w:rPr>
        <w:t>.</w:t>
      </w:r>
      <w:r>
        <w:rPr>
          <w:rFonts w:ascii="宋体" w:hAnsi="宋体" w:eastAsia="宋体" w:cs="宋体"/>
          <w:sz w:val="28"/>
          <w:szCs w:val="28"/>
        </w:rPr>
        <w:t>4只有实质性响应采购文件要求的供应商才可通过资格审查，经供应商澄清、说明和补正后，资格申请资料仍未通过资格审查的，采购人将通过电子竞价平台告知有关供应商未通过资格审查。</w:t>
      </w:r>
      <w:r>
        <w:rPr>
          <w:rFonts w:ascii="宋体" w:hAnsi="宋体" w:eastAsia="宋体" w:cs="宋体"/>
          <w:sz w:val="28"/>
          <w:szCs w:val="28"/>
        </w:rPr>
        <w:br w:type="textWrapping"/>
      </w:r>
      <w:r>
        <w:rPr>
          <w:rFonts w:ascii="宋体" w:hAnsi="宋体" w:eastAsia="宋体" w:cs="宋体"/>
          <w:sz w:val="28"/>
          <w:szCs w:val="28"/>
        </w:rPr>
        <w:t>4.2.5资格申请资料的组成</w:t>
      </w:r>
    </w:p>
    <w:p w14:paraId="28B45BD9">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ascii="宋体" w:hAnsi="宋体" w:eastAsia="宋体" w:cs="宋体"/>
          <w:sz w:val="28"/>
          <w:szCs w:val="28"/>
        </w:rPr>
        <w:t>资格申请资料应包括下列内容:</w:t>
      </w:r>
    </w:p>
    <w:p w14:paraId="530CAAC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1</w:t>
      </w:r>
      <w:r>
        <w:rPr>
          <w:rFonts w:ascii="宋体" w:hAnsi="宋体" w:eastAsia="宋体" w:cs="宋体"/>
          <w:sz w:val="28"/>
          <w:szCs w:val="28"/>
        </w:rPr>
        <w:t>)竞价函;</w:t>
      </w:r>
      <w:r>
        <w:rPr>
          <w:rFonts w:ascii="宋体" w:hAnsi="宋体" w:eastAsia="宋体" w:cs="宋体"/>
          <w:sz w:val="28"/>
          <w:szCs w:val="28"/>
        </w:rPr>
        <w:br w:type="textWrapping"/>
      </w:r>
      <w:r>
        <w:rPr>
          <w:rFonts w:ascii="宋体" w:hAnsi="宋体" w:eastAsia="宋体" w:cs="宋体"/>
          <w:sz w:val="28"/>
          <w:szCs w:val="28"/>
        </w:rPr>
        <w:t>(2)资格证明材料(如有)</w:t>
      </w:r>
      <w:r>
        <w:rPr>
          <w:rFonts w:hint="eastAsia" w:ascii="宋体" w:hAnsi="宋体" w:eastAsia="宋体" w:cs="宋体"/>
          <w:sz w:val="28"/>
          <w:szCs w:val="28"/>
          <w:lang w:eastAsia="zh-CN"/>
        </w:rPr>
        <w:t>；</w:t>
      </w:r>
    </w:p>
    <w:p w14:paraId="2A6DE384">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(3)响应方案(如有)</w:t>
      </w:r>
      <w:r>
        <w:rPr>
          <w:rFonts w:hint="eastAsia" w:ascii="宋体" w:hAnsi="宋体" w:eastAsia="宋体" w:cs="宋体"/>
          <w:sz w:val="28"/>
          <w:szCs w:val="28"/>
          <w:lang w:eastAsia="zh-CN"/>
        </w:rPr>
        <w:t>；</w:t>
      </w:r>
    </w:p>
    <w:p w14:paraId="12A9C6A3">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(4)其他资料(如有)</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ascii="宋体" w:hAnsi="宋体" w:eastAsia="宋体" w:cs="宋体"/>
          <w:sz w:val="28"/>
          <w:szCs w:val="28"/>
        </w:rPr>
        <w:t>4.2.6 资格证明材料</w:t>
      </w:r>
      <w:r>
        <w:rPr>
          <w:rFonts w:ascii="宋体" w:hAnsi="宋体" w:eastAsia="宋体" w:cs="宋体"/>
          <w:sz w:val="28"/>
          <w:szCs w:val="28"/>
        </w:rPr>
        <w:br w:type="textWrapping"/>
      </w:r>
      <w:r>
        <w:rPr>
          <w:rFonts w:ascii="宋体" w:hAnsi="宋体" w:eastAsia="宋体" w:cs="宋体"/>
          <w:sz w:val="28"/>
          <w:szCs w:val="28"/>
        </w:rPr>
        <w:t>供应商应按</w:t>
      </w:r>
      <w:r>
        <w:rPr>
          <w:rFonts w:hint="eastAsia" w:ascii="宋体" w:hAnsi="宋体" w:eastAsia="宋体" w:cs="宋体"/>
          <w:sz w:val="28"/>
          <w:szCs w:val="28"/>
          <w:lang w:eastAsia="zh-CN"/>
        </w:rPr>
        <w:t>竞价采购公告</w:t>
      </w:r>
      <w:r>
        <w:rPr>
          <w:rFonts w:hint="eastAsia" w:ascii="宋体" w:hAnsi="宋体" w:eastAsia="宋体" w:cs="宋体"/>
          <w:sz w:val="28"/>
          <w:szCs w:val="28"/>
          <w:lang w:val="en-US" w:eastAsia="zh-CN"/>
        </w:rPr>
        <w:t>/竞价采购邀请书“3.供应商资格要求”</w:t>
      </w:r>
      <w:r>
        <w:rPr>
          <w:rFonts w:ascii="宋体" w:hAnsi="宋体" w:eastAsia="宋体" w:cs="宋体"/>
          <w:sz w:val="28"/>
          <w:szCs w:val="28"/>
        </w:rPr>
        <w:t>提供资格证明材料</w:t>
      </w:r>
      <w:r>
        <w:rPr>
          <w:rFonts w:hint="eastAsia" w:ascii="宋体" w:hAnsi="宋体" w:eastAsia="宋体" w:cs="宋体"/>
          <w:sz w:val="28"/>
          <w:szCs w:val="28"/>
          <w:lang w:eastAsia="zh-CN"/>
        </w:rPr>
        <w:t>，以证明其满足采购人对供应商各项资格要求。</w:t>
      </w:r>
    </w:p>
    <w:p w14:paraId="178EF45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b/>
          <w:bCs/>
          <w:sz w:val="28"/>
          <w:szCs w:val="28"/>
        </w:rPr>
        <w:t>5.供应商报价</w:t>
      </w:r>
      <w:r>
        <w:rPr>
          <w:rFonts w:ascii="宋体" w:hAnsi="宋体" w:eastAsia="宋体" w:cs="宋体"/>
          <w:sz w:val="28"/>
          <w:szCs w:val="28"/>
        </w:rPr>
        <w:br w:type="textWrapping"/>
      </w:r>
      <w:r>
        <w:rPr>
          <w:rFonts w:ascii="宋体" w:hAnsi="宋体" w:eastAsia="宋体" w:cs="宋体"/>
          <w:sz w:val="28"/>
          <w:szCs w:val="28"/>
        </w:rPr>
        <w:br w:type="textWrapping"/>
      </w:r>
      <w:r>
        <w:rPr>
          <w:rFonts w:ascii="宋体" w:hAnsi="宋体" w:eastAsia="宋体" w:cs="宋体"/>
          <w:b/>
          <w:bCs/>
          <w:sz w:val="28"/>
          <w:szCs w:val="28"/>
        </w:rPr>
        <w:t>5.1报价要求</w:t>
      </w:r>
      <w:r>
        <w:rPr>
          <w:rFonts w:ascii="宋体" w:hAnsi="宋体" w:eastAsia="宋体" w:cs="宋体"/>
          <w:sz w:val="28"/>
          <w:szCs w:val="28"/>
        </w:rPr>
        <w:br w:type="textWrapping"/>
      </w:r>
      <w:r>
        <w:rPr>
          <w:rFonts w:ascii="宋体" w:hAnsi="宋体" w:eastAsia="宋体" w:cs="宋体"/>
          <w:sz w:val="28"/>
          <w:szCs w:val="28"/>
        </w:rPr>
        <w:t>5.1</w:t>
      </w:r>
      <w:r>
        <w:rPr>
          <w:rFonts w:hint="eastAsia" w:ascii="宋体" w:hAnsi="宋体" w:eastAsia="宋体" w:cs="宋体"/>
          <w:sz w:val="28"/>
          <w:szCs w:val="28"/>
          <w:lang w:val="en-US" w:eastAsia="zh-CN"/>
        </w:rPr>
        <w:t>.1</w:t>
      </w:r>
      <w:r>
        <w:rPr>
          <w:rFonts w:ascii="宋体" w:hAnsi="宋体" w:eastAsia="宋体" w:cs="宋体"/>
          <w:sz w:val="28"/>
          <w:szCs w:val="28"/>
        </w:rPr>
        <w:t>供应商应根据竞价采购公告</w:t>
      </w:r>
      <w:r>
        <w:rPr>
          <w:rFonts w:hint="eastAsia" w:ascii="宋体" w:hAnsi="宋体" w:eastAsia="宋体" w:cs="宋体"/>
          <w:sz w:val="28"/>
          <w:szCs w:val="28"/>
          <w:lang w:val="en-US" w:eastAsia="zh-CN"/>
        </w:rPr>
        <w:t>/竞</w:t>
      </w:r>
      <w:r>
        <w:rPr>
          <w:rFonts w:ascii="宋体" w:hAnsi="宋体" w:eastAsia="宋体" w:cs="宋体"/>
          <w:sz w:val="28"/>
          <w:szCs w:val="28"/>
        </w:rPr>
        <w:t>价采购</w:t>
      </w:r>
      <w:r>
        <w:rPr>
          <w:rFonts w:hint="eastAsia" w:ascii="宋体" w:hAnsi="宋体" w:eastAsia="宋体" w:cs="宋体"/>
          <w:sz w:val="28"/>
          <w:szCs w:val="28"/>
          <w:lang w:eastAsia="zh-CN"/>
        </w:rPr>
        <w:t>邀请</w:t>
      </w:r>
      <w:r>
        <w:rPr>
          <w:rFonts w:ascii="宋体" w:hAnsi="宋体" w:eastAsia="宋体" w:cs="宋体"/>
          <w:sz w:val="28"/>
          <w:szCs w:val="28"/>
        </w:rPr>
        <w:t>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ascii="宋体" w:hAnsi="宋体" w:eastAsia="宋体" w:cs="宋体"/>
          <w:sz w:val="28"/>
          <w:szCs w:val="28"/>
        </w:rPr>
        <w:t> 竞价时间</w:t>
      </w:r>
      <w:r>
        <w:rPr>
          <w:rFonts w:hint="eastAsia" w:ascii="宋体" w:hAnsi="宋体" w:eastAsia="宋体" w:cs="宋体"/>
          <w:sz w:val="28"/>
          <w:szCs w:val="28"/>
          <w:lang w:eastAsia="zh-CN"/>
        </w:rPr>
        <w:t>及竞价规则”要求报含税</w:t>
      </w:r>
      <w:r>
        <w:rPr>
          <w:rFonts w:ascii="宋体" w:hAnsi="宋体" w:eastAsia="宋体" w:cs="宋体"/>
          <w:sz w:val="28"/>
          <w:szCs w:val="28"/>
        </w:rPr>
        <w:t>价</w:t>
      </w:r>
      <w:r>
        <w:rPr>
          <w:rFonts w:hint="eastAsia" w:ascii="宋体" w:hAnsi="宋体" w:eastAsia="宋体" w:cs="宋体"/>
          <w:sz w:val="28"/>
          <w:szCs w:val="28"/>
          <w:lang w:eastAsia="zh-CN"/>
        </w:rPr>
        <w:t>或不含税价。供应商报价时，应当列明增值税率。采购人最终将按照含税价与供应商签约。</w:t>
      </w:r>
    </w:p>
    <w:p w14:paraId="539AEB1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5.1.2供应商应充分了解采购项目的总体情况以及</w:t>
      </w:r>
      <w:r>
        <w:rPr>
          <w:rFonts w:hint="eastAsia" w:ascii="宋体" w:hAnsi="宋体" w:eastAsia="宋体" w:cs="宋体"/>
          <w:sz w:val="28"/>
          <w:szCs w:val="28"/>
          <w:lang w:eastAsia="zh-CN"/>
        </w:rPr>
        <w:t>影响报价的其他要素</w:t>
      </w:r>
      <w:r>
        <w:rPr>
          <w:rFonts w:ascii="宋体" w:hAnsi="宋体" w:eastAsia="宋体" w:cs="宋体"/>
          <w:sz w:val="28"/>
          <w:szCs w:val="28"/>
        </w:rPr>
        <w:t>;</w:t>
      </w:r>
      <w:r>
        <w:rPr>
          <w:rFonts w:hint="eastAsia" w:ascii="宋体" w:hAnsi="宋体" w:eastAsia="宋体" w:cs="宋体"/>
          <w:sz w:val="28"/>
          <w:szCs w:val="28"/>
          <w:lang w:eastAsia="zh-CN"/>
        </w:rPr>
        <w:t>对于</w:t>
      </w:r>
      <w:r>
        <w:rPr>
          <w:rFonts w:ascii="宋体" w:hAnsi="宋体" w:eastAsia="宋体" w:cs="宋体"/>
          <w:sz w:val="28"/>
          <w:szCs w:val="28"/>
        </w:rPr>
        <w:t>货物和服务</w:t>
      </w:r>
      <w:r>
        <w:rPr>
          <w:rFonts w:hint="eastAsia" w:ascii="宋体" w:hAnsi="宋体" w:eastAsia="宋体" w:cs="宋体"/>
          <w:sz w:val="28"/>
          <w:szCs w:val="28"/>
          <w:lang w:eastAsia="zh-CN"/>
        </w:rPr>
        <w:t>采购项目，采购人在签署采购合同时及合同履行过程中，有权在竞价采购公告</w:t>
      </w:r>
      <w:r>
        <w:rPr>
          <w:rFonts w:hint="eastAsia" w:ascii="宋体" w:hAnsi="宋体" w:eastAsia="宋体" w:cs="宋体"/>
          <w:sz w:val="28"/>
          <w:szCs w:val="28"/>
          <w:lang w:val="en-US" w:eastAsia="zh-CN"/>
        </w:rPr>
        <w:t>/竞价采购邀请书</w:t>
      </w:r>
      <w:r>
        <w:rPr>
          <w:rFonts w:ascii="宋体" w:hAnsi="宋体" w:eastAsia="宋体" w:cs="宋体"/>
          <w:sz w:val="28"/>
          <w:szCs w:val="28"/>
        </w:rPr>
        <w:t>“10.其他 ”规定的百分比</w:t>
      </w:r>
      <w:r>
        <w:rPr>
          <w:rFonts w:hint="eastAsia" w:ascii="宋体" w:hAnsi="宋体" w:eastAsia="宋体" w:cs="宋体"/>
          <w:sz w:val="28"/>
          <w:szCs w:val="28"/>
          <w:lang w:eastAsia="zh-CN"/>
        </w:rPr>
        <w:t>幅度</w:t>
      </w:r>
      <w:r>
        <w:rPr>
          <w:rFonts w:ascii="宋体" w:hAnsi="宋体" w:eastAsia="宋体" w:cs="宋体"/>
          <w:sz w:val="28"/>
          <w:szCs w:val="28"/>
        </w:rPr>
        <w:t>内对采购标的的</w:t>
      </w:r>
      <w:r>
        <w:rPr>
          <w:rFonts w:hint="eastAsia" w:ascii="宋体" w:hAnsi="宋体" w:eastAsia="宋体" w:cs="宋体"/>
          <w:sz w:val="28"/>
          <w:szCs w:val="28"/>
          <w:lang w:eastAsia="zh-CN"/>
        </w:rPr>
        <w:t>数量进行增加或减少。</w:t>
      </w:r>
    </w:p>
    <w:p w14:paraId="39A28949">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5.</w:t>
      </w:r>
      <w:r>
        <w:rPr>
          <w:rFonts w:hint="eastAsia" w:ascii="宋体" w:hAnsi="宋体" w:eastAsia="宋体" w:cs="宋体"/>
          <w:sz w:val="28"/>
          <w:szCs w:val="28"/>
          <w:lang w:val="en-US" w:eastAsia="zh-CN"/>
        </w:rPr>
        <w:t>1.</w:t>
      </w:r>
      <w:r>
        <w:rPr>
          <w:rFonts w:ascii="宋体" w:hAnsi="宋体" w:eastAsia="宋体" w:cs="宋体"/>
          <w:sz w:val="28"/>
          <w:szCs w:val="28"/>
        </w:rPr>
        <w:t>3报价的其他要求见</w:t>
      </w:r>
      <w:r>
        <w:rPr>
          <w:rFonts w:hint="eastAsia" w:ascii="宋体" w:hAnsi="宋体" w:eastAsia="宋体" w:cs="宋体"/>
          <w:sz w:val="28"/>
          <w:szCs w:val="28"/>
          <w:lang w:eastAsia="zh-CN"/>
        </w:rPr>
        <w:t>竞价</w:t>
      </w:r>
      <w:r>
        <w:rPr>
          <w:rFonts w:ascii="宋体" w:hAnsi="宋体" w:eastAsia="宋体" w:cs="宋体"/>
          <w:sz w:val="28"/>
          <w:szCs w:val="28"/>
        </w:rPr>
        <w:t>采购公公告</w:t>
      </w:r>
      <w:r>
        <w:rPr>
          <w:rFonts w:hint="eastAsia" w:ascii="宋体" w:hAnsi="宋体" w:eastAsia="宋体" w:cs="宋体"/>
          <w:sz w:val="28"/>
          <w:szCs w:val="28"/>
          <w:lang w:val="en-US" w:eastAsia="zh-CN"/>
        </w:rPr>
        <w:t>/竞价</w:t>
      </w:r>
      <w:r>
        <w:rPr>
          <w:rFonts w:ascii="宋体" w:hAnsi="宋体" w:eastAsia="宋体" w:cs="宋体"/>
          <w:sz w:val="28"/>
          <w:szCs w:val="28"/>
        </w:rPr>
        <w:t>采购</w:t>
      </w:r>
      <w:r>
        <w:rPr>
          <w:rFonts w:hint="eastAsia" w:ascii="宋体" w:hAnsi="宋体" w:eastAsia="宋体" w:cs="宋体"/>
          <w:sz w:val="28"/>
          <w:szCs w:val="28"/>
          <w:lang w:eastAsia="zh-CN"/>
        </w:rPr>
        <w:t>邀请书</w:t>
      </w:r>
      <w:r>
        <w:rPr>
          <w:rFonts w:ascii="宋体" w:hAnsi="宋体" w:eastAsia="宋体" w:cs="宋体"/>
          <w:sz w:val="28"/>
          <w:szCs w:val="28"/>
        </w:rPr>
        <w:t>“10.其他 ”</w:t>
      </w:r>
      <w:r>
        <w:rPr>
          <w:rFonts w:hint="eastAsia" w:ascii="宋体" w:hAnsi="宋体" w:eastAsia="宋体" w:cs="宋体"/>
          <w:sz w:val="28"/>
          <w:szCs w:val="28"/>
          <w:lang w:eastAsia="zh-CN"/>
        </w:rPr>
        <w:t>。</w:t>
      </w:r>
    </w:p>
    <w:p w14:paraId="30B5C99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ascii="宋体" w:hAnsi="宋体" w:eastAsia="宋体" w:cs="宋体"/>
          <w:b/>
          <w:bCs/>
          <w:sz w:val="28"/>
          <w:szCs w:val="28"/>
        </w:rPr>
        <w:t>5.2报价有效期</w:t>
      </w:r>
      <w:r>
        <w:rPr>
          <w:rFonts w:ascii="宋体" w:hAnsi="宋体" w:eastAsia="宋体" w:cs="宋体"/>
          <w:sz w:val="28"/>
          <w:szCs w:val="28"/>
        </w:rPr>
        <w:br w:type="textWrapping"/>
      </w:r>
      <w:r>
        <w:rPr>
          <w:rFonts w:hint="eastAsia" w:ascii="宋体" w:hAnsi="宋体" w:eastAsia="宋体" w:cs="宋体"/>
          <w:sz w:val="28"/>
          <w:szCs w:val="28"/>
          <w:lang w:val="en-US" w:eastAsia="zh-CN"/>
        </w:rPr>
        <w:t>5.</w:t>
      </w:r>
      <w:r>
        <w:rPr>
          <w:rFonts w:ascii="宋体" w:hAnsi="宋体" w:eastAsia="宋体" w:cs="宋体"/>
          <w:sz w:val="28"/>
          <w:szCs w:val="28"/>
        </w:rPr>
        <w:t>2</w:t>
      </w:r>
      <w:r>
        <w:rPr>
          <w:rFonts w:hint="eastAsia" w:ascii="宋体" w:hAnsi="宋体" w:eastAsia="宋体" w:cs="宋体"/>
          <w:sz w:val="28"/>
          <w:szCs w:val="28"/>
          <w:lang w:val="en-US" w:eastAsia="zh-CN"/>
        </w:rPr>
        <w:t>.</w:t>
      </w:r>
      <w:r>
        <w:rPr>
          <w:rFonts w:ascii="宋体" w:hAnsi="宋体" w:eastAsia="宋体" w:cs="宋体"/>
          <w:sz w:val="28"/>
          <w:szCs w:val="28"/>
        </w:rPr>
        <w:t>1除“10.供应商应根据竞价采购公告</w:t>
      </w:r>
      <w:r>
        <w:rPr>
          <w:rFonts w:hint="eastAsia" w:ascii="宋体" w:hAnsi="宋体" w:eastAsia="宋体" w:cs="宋体"/>
          <w:sz w:val="28"/>
          <w:szCs w:val="28"/>
          <w:lang w:val="en-US" w:eastAsia="zh-CN"/>
        </w:rPr>
        <w:t>/竞</w:t>
      </w:r>
      <w:r>
        <w:rPr>
          <w:rFonts w:ascii="宋体" w:hAnsi="宋体" w:eastAsia="宋体" w:cs="宋体"/>
          <w:sz w:val="28"/>
          <w:szCs w:val="28"/>
        </w:rPr>
        <w:t>价采购</w:t>
      </w:r>
      <w:r>
        <w:rPr>
          <w:rFonts w:hint="eastAsia" w:ascii="宋体" w:hAnsi="宋体" w:eastAsia="宋体" w:cs="宋体"/>
          <w:sz w:val="28"/>
          <w:szCs w:val="28"/>
          <w:lang w:eastAsia="zh-CN"/>
        </w:rPr>
        <w:t>邀请</w:t>
      </w:r>
      <w:r>
        <w:rPr>
          <w:rFonts w:ascii="宋体" w:hAnsi="宋体" w:eastAsia="宋体" w:cs="宋体"/>
          <w:sz w:val="28"/>
          <w:szCs w:val="28"/>
        </w:rPr>
        <w:t>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ascii="宋体" w:hAnsi="宋体" w:eastAsia="宋体" w:cs="宋体"/>
          <w:sz w:val="28"/>
          <w:szCs w:val="28"/>
        </w:rPr>
        <w:t> 竞价时间</w:t>
      </w:r>
      <w:r>
        <w:rPr>
          <w:rFonts w:hint="eastAsia" w:ascii="宋体" w:hAnsi="宋体" w:eastAsia="宋体" w:cs="宋体"/>
          <w:sz w:val="28"/>
          <w:szCs w:val="28"/>
          <w:lang w:eastAsia="zh-CN"/>
        </w:rPr>
        <w:t>及竞价规则”</w:t>
      </w:r>
      <w:r>
        <w:rPr>
          <w:rFonts w:ascii="宋体" w:hAnsi="宋体" w:eastAsia="宋体" w:cs="宋体"/>
          <w:sz w:val="28"/>
          <w:szCs w:val="28"/>
        </w:rPr>
        <w:t>另有</w:t>
      </w:r>
      <w:r>
        <w:rPr>
          <w:rFonts w:hint="eastAsia" w:ascii="宋体" w:hAnsi="宋体" w:eastAsia="宋体" w:cs="宋体"/>
          <w:sz w:val="28"/>
          <w:szCs w:val="28"/>
          <w:lang w:eastAsia="zh-CN"/>
        </w:rPr>
        <w:t>规定</w:t>
      </w:r>
      <w:r>
        <w:rPr>
          <w:rFonts w:ascii="宋体" w:hAnsi="宋体" w:eastAsia="宋体" w:cs="宋体"/>
          <w:sz w:val="28"/>
          <w:szCs w:val="28"/>
        </w:rPr>
        <w:t>，</w:t>
      </w:r>
      <w:r>
        <w:rPr>
          <w:rFonts w:hint="eastAsia" w:ascii="宋体" w:hAnsi="宋体" w:eastAsia="宋体" w:cs="宋体"/>
          <w:sz w:val="28"/>
          <w:szCs w:val="28"/>
          <w:lang w:eastAsia="zh-CN"/>
        </w:rPr>
        <w:t>供应商</w:t>
      </w:r>
      <w:r>
        <w:rPr>
          <w:rFonts w:ascii="宋体" w:hAnsi="宋体" w:eastAsia="宋体" w:cs="宋体"/>
          <w:sz w:val="28"/>
          <w:szCs w:val="28"/>
        </w:rPr>
        <w:t>的竞价报价有效</w:t>
      </w:r>
      <w:r>
        <w:rPr>
          <w:rFonts w:hint="eastAsia" w:ascii="宋体" w:hAnsi="宋体" w:eastAsia="宋体" w:cs="宋体"/>
          <w:sz w:val="28"/>
          <w:szCs w:val="28"/>
          <w:lang w:eastAsia="zh-CN"/>
        </w:rPr>
        <w:t>期应为</w:t>
      </w:r>
      <w:r>
        <w:rPr>
          <w:rFonts w:hint="eastAsia" w:ascii="宋体" w:hAnsi="宋体" w:eastAsia="宋体" w:cs="宋体"/>
          <w:sz w:val="28"/>
          <w:szCs w:val="28"/>
          <w:lang w:val="en-US" w:eastAsia="zh-CN"/>
        </w:rPr>
        <w:t>30日，从</w:t>
      </w:r>
      <w:r>
        <w:rPr>
          <w:rFonts w:ascii="宋体" w:hAnsi="宋体" w:eastAsia="宋体" w:cs="宋体"/>
          <w:sz w:val="28"/>
          <w:szCs w:val="28"/>
        </w:rPr>
        <w:t>竞价采购公告</w:t>
      </w:r>
      <w:r>
        <w:rPr>
          <w:rFonts w:hint="eastAsia" w:ascii="宋体" w:hAnsi="宋体" w:eastAsia="宋体" w:cs="宋体"/>
          <w:sz w:val="28"/>
          <w:szCs w:val="28"/>
          <w:lang w:val="en-US" w:eastAsia="zh-CN"/>
        </w:rPr>
        <w:t>/竞</w:t>
      </w:r>
      <w:r>
        <w:rPr>
          <w:rFonts w:ascii="宋体" w:hAnsi="宋体" w:eastAsia="宋体" w:cs="宋体"/>
          <w:sz w:val="28"/>
          <w:szCs w:val="28"/>
        </w:rPr>
        <w:t>价采购</w:t>
      </w:r>
      <w:r>
        <w:rPr>
          <w:rFonts w:hint="eastAsia" w:ascii="宋体" w:hAnsi="宋体" w:eastAsia="宋体" w:cs="宋体"/>
          <w:sz w:val="28"/>
          <w:szCs w:val="28"/>
          <w:lang w:eastAsia="zh-CN"/>
        </w:rPr>
        <w:t>邀请</w:t>
      </w:r>
      <w:r>
        <w:rPr>
          <w:rFonts w:ascii="宋体" w:hAnsi="宋体" w:eastAsia="宋体" w:cs="宋体"/>
          <w:sz w:val="28"/>
          <w:szCs w:val="28"/>
        </w:rPr>
        <w:t>书</w:t>
      </w:r>
      <w:r>
        <w:rPr>
          <w:rFonts w:hint="eastAsia" w:ascii="宋体" w:hAnsi="宋体" w:eastAsia="宋体" w:cs="宋体"/>
          <w:sz w:val="28"/>
          <w:szCs w:val="28"/>
          <w:lang w:eastAsia="zh-CN"/>
        </w:rPr>
        <w:t>规定的竞价</w:t>
      </w:r>
      <w:r>
        <w:rPr>
          <w:rFonts w:ascii="宋体" w:hAnsi="宋体" w:eastAsia="宋体" w:cs="宋体"/>
          <w:sz w:val="28"/>
          <w:szCs w:val="28"/>
        </w:rPr>
        <w:t>开始</w:t>
      </w:r>
      <w:r>
        <w:rPr>
          <w:rFonts w:hint="eastAsia" w:ascii="宋体" w:hAnsi="宋体" w:eastAsia="宋体" w:cs="宋体"/>
          <w:sz w:val="28"/>
          <w:szCs w:val="28"/>
          <w:lang w:eastAsia="zh-CN"/>
        </w:rPr>
        <w:t>时间</w:t>
      </w:r>
      <w:r>
        <w:rPr>
          <w:rFonts w:ascii="宋体" w:hAnsi="宋体" w:eastAsia="宋体" w:cs="宋体"/>
          <w:sz w:val="28"/>
          <w:szCs w:val="28"/>
        </w:rPr>
        <w:t>计算。</w:t>
      </w:r>
    </w:p>
    <w:p w14:paraId="028C3BC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hint="eastAsia" w:ascii="宋体" w:hAnsi="宋体" w:eastAsia="宋体" w:cs="宋体"/>
          <w:sz w:val="28"/>
          <w:szCs w:val="28"/>
          <w:lang w:val="en-US" w:eastAsia="zh-CN"/>
        </w:rPr>
        <w:t>5.2.2出现特殊情况</w:t>
      </w:r>
      <w:r>
        <w:rPr>
          <w:rFonts w:ascii="宋体" w:hAnsi="宋体" w:eastAsia="宋体" w:cs="宋体"/>
          <w:sz w:val="28"/>
          <w:szCs w:val="28"/>
        </w:rPr>
        <w:t>需要延长竞价报价有效期时，采购人以</w:t>
      </w:r>
      <w:r>
        <w:rPr>
          <w:rFonts w:hint="eastAsia" w:ascii="宋体" w:hAnsi="宋体" w:eastAsia="宋体" w:cs="宋体"/>
          <w:sz w:val="28"/>
          <w:szCs w:val="28"/>
          <w:lang w:eastAsia="zh-CN"/>
        </w:rPr>
        <w:t>书面</w:t>
      </w:r>
      <w:r>
        <w:rPr>
          <w:rFonts w:ascii="宋体" w:hAnsi="宋体" w:eastAsia="宋体" w:cs="宋体"/>
          <w:sz w:val="28"/>
          <w:szCs w:val="28"/>
        </w:rPr>
        <w:t>形</w:t>
      </w:r>
      <w:r>
        <w:rPr>
          <w:rFonts w:hint="eastAsia" w:ascii="宋体" w:hAnsi="宋体" w:eastAsia="宋体" w:cs="宋体"/>
          <w:sz w:val="28"/>
          <w:szCs w:val="28"/>
          <w:lang w:eastAsia="zh-CN"/>
        </w:rPr>
        <w:t>式</w:t>
      </w:r>
      <w:r>
        <w:rPr>
          <w:rFonts w:ascii="宋体" w:hAnsi="宋体" w:eastAsia="宋体" w:cs="宋体"/>
          <w:sz w:val="28"/>
          <w:szCs w:val="28"/>
        </w:rPr>
        <w:t>通知所有供应商</w:t>
      </w:r>
      <w:r>
        <w:rPr>
          <w:rFonts w:hint="eastAsia" w:ascii="宋体" w:hAnsi="宋体" w:eastAsia="宋体" w:cs="宋体"/>
          <w:sz w:val="28"/>
          <w:szCs w:val="28"/>
          <w:lang w:eastAsia="zh-CN"/>
        </w:rPr>
        <w:t>延长竞价报价有效期</w:t>
      </w:r>
      <w:r>
        <w:rPr>
          <w:rFonts w:ascii="宋体" w:hAnsi="宋体" w:eastAsia="宋体" w:cs="宋体"/>
          <w:sz w:val="28"/>
          <w:szCs w:val="28"/>
        </w:rPr>
        <w:t>。</w:t>
      </w:r>
      <w:r>
        <w:rPr>
          <w:rFonts w:hint="eastAsia" w:ascii="宋体" w:hAnsi="宋体" w:eastAsia="宋体" w:cs="宋体"/>
          <w:sz w:val="28"/>
          <w:szCs w:val="28"/>
          <w:lang w:eastAsia="zh-CN"/>
        </w:rPr>
        <w:t>供应商</w:t>
      </w:r>
      <w:r>
        <w:rPr>
          <w:rFonts w:ascii="宋体" w:hAnsi="宋体" w:eastAsia="宋体" w:cs="宋体"/>
          <w:sz w:val="28"/>
          <w:szCs w:val="28"/>
        </w:rPr>
        <w:t>应予以书面答复，同意延长的，应相应延长其</w:t>
      </w:r>
      <w:r>
        <w:rPr>
          <w:rFonts w:hint="eastAsia" w:ascii="宋体" w:hAnsi="宋体" w:eastAsia="宋体" w:cs="宋体"/>
          <w:sz w:val="28"/>
          <w:szCs w:val="28"/>
          <w:lang w:eastAsia="zh-CN"/>
        </w:rPr>
        <w:t>竞价</w:t>
      </w:r>
      <w:r>
        <w:rPr>
          <w:rFonts w:ascii="宋体" w:hAnsi="宋体" w:eastAsia="宋体" w:cs="宋体"/>
          <w:sz w:val="28"/>
          <w:szCs w:val="28"/>
        </w:rPr>
        <w:t>保证金的有效期，但不得</w:t>
      </w:r>
      <w:r>
        <w:rPr>
          <w:rFonts w:hint="eastAsia" w:ascii="宋体" w:hAnsi="宋体" w:eastAsia="宋体" w:cs="宋体"/>
          <w:sz w:val="28"/>
          <w:szCs w:val="28"/>
          <w:lang w:eastAsia="zh-CN"/>
        </w:rPr>
        <w:t>修改</w:t>
      </w:r>
      <w:r>
        <w:rPr>
          <w:rFonts w:ascii="宋体" w:hAnsi="宋体" w:eastAsia="宋体" w:cs="宋体"/>
          <w:sz w:val="28"/>
          <w:szCs w:val="28"/>
        </w:rPr>
        <w:t>其报价:供应商拒绝延长的，其报价失效，但供应商有权收回其真价保证金。</w:t>
      </w:r>
    </w:p>
    <w:p w14:paraId="221B6F2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b/>
          <w:bCs/>
          <w:sz w:val="28"/>
          <w:szCs w:val="28"/>
        </w:rPr>
        <w:t>5.3</w:t>
      </w:r>
      <w:r>
        <w:rPr>
          <w:rFonts w:hint="eastAsia" w:ascii="宋体" w:hAnsi="宋体" w:eastAsia="宋体" w:cs="宋体"/>
          <w:b/>
          <w:bCs/>
          <w:sz w:val="28"/>
          <w:szCs w:val="28"/>
          <w:lang w:eastAsia="zh-CN"/>
        </w:rPr>
        <w:t>竞价</w:t>
      </w:r>
      <w:r>
        <w:rPr>
          <w:rFonts w:ascii="宋体" w:hAnsi="宋体" w:eastAsia="宋体" w:cs="宋体"/>
          <w:b/>
          <w:bCs/>
          <w:sz w:val="28"/>
          <w:szCs w:val="28"/>
        </w:rPr>
        <w:t>保证金</w:t>
      </w:r>
      <w:r>
        <w:rPr>
          <w:rFonts w:ascii="宋体" w:hAnsi="宋体" w:eastAsia="宋体" w:cs="宋体"/>
          <w:sz w:val="28"/>
          <w:szCs w:val="28"/>
        </w:rPr>
        <w:br w:type="textWrapping"/>
      </w:r>
      <w:r>
        <w:rPr>
          <w:rFonts w:ascii="宋体" w:hAnsi="宋体" w:eastAsia="宋体" w:cs="宋体"/>
          <w:sz w:val="28"/>
          <w:szCs w:val="28"/>
        </w:rPr>
        <w:t>5.3.1竞价采购公告</w:t>
      </w:r>
      <w:r>
        <w:rPr>
          <w:rFonts w:hint="eastAsia" w:ascii="宋体" w:hAnsi="宋体" w:eastAsia="宋体" w:cs="宋体"/>
          <w:sz w:val="28"/>
          <w:szCs w:val="28"/>
          <w:lang w:val="en-US" w:eastAsia="zh-CN"/>
        </w:rPr>
        <w:t>/</w:t>
      </w:r>
      <w:r>
        <w:rPr>
          <w:rFonts w:ascii="宋体" w:hAnsi="宋体" w:eastAsia="宋体" w:cs="宋体"/>
          <w:sz w:val="28"/>
          <w:szCs w:val="28"/>
        </w:rPr>
        <w:t>竞价采购邀请书“4.竞价保证金 ”规定提交竞价保证金的，供应商在竞价活动开始前，应按规定的金额、形式和采购文件提供的格式提交竞价保证金，并将竞价保证金支付凭证上传至电子竞价平台。供应商不按要求提交竞价保证金的，将不得参与竞价活动。本项目竞价保证金的要求见</w:t>
      </w:r>
      <w:r>
        <w:rPr>
          <w:rFonts w:hint="eastAsia" w:ascii="宋体" w:hAnsi="宋体" w:eastAsia="宋体" w:cs="宋体"/>
          <w:sz w:val="28"/>
          <w:szCs w:val="28"/>
          <w:lang w:eastAsia="zh-CN"/>
        </w:rPr>
        <w:t>竞价</w:t>
      </w:r>
      <w:r>
        <w:rPr>
          <w:rFonts w:ascii="宋体" w:hAnsi="宋体" w:eastAsia="宋体" w:cs="宋体"/>
          <w:sz w:val="28"/>
          <w:szCs w:val="28"/>
        </w:rPr>
        <w:t>采购公告/竞价采购邀请书“4.竞价保证金”。</w:t>
      </w:r>
      <w:r>
        <w:rPr>
          <w:rFonts w:ascii="宋体" w:hAnsi="宋体" w:eastAsia="宋体" w:cs="宋体"/>
          <w:sz w:val="28"/>
          <w:szCs w:val="28"/>
        </w:rPr>
        <w:br w:type="textWrapping"/>
      </w:r>
      <w:r>
        <w:rPr>
          <w:rFonts w:hint="eastAsia" w:ascii="宋体" w:hAnsi="宋体" w:eastAsia="宋体" w:cs="宋体"/>
          <w:sz w:val="28"/>
          <w:szCs w:val="28"/>
          <w:lang w:val="en-US" w:eastAsia="zh-CN"/>
        </w:rPr>
        <w:t>5.3.2</w:t>
      </w:r>
      <w:r>
        <w:rPr>
          <w:rFonts w:ascii="宋体" w:hAnsi="宋体" w:eastAsia="宋体" w:cs="宋体"/>
          <w:sz w:val="28"/>
          <w:szCs w:val="28"/>
        </w:rPr>
        <w:t>除竞价采购</w:t>
      </w:r>
      <w:r>
        <w:rPr>
          <w:rFonts w:hint="eastAsia" w:ascii="宋体" w:hAnsi="宋体" w:eastAsia="宋体" w:cs="宋体"/>
          <w:sz w:val="28"/>
          <w:szCs w:val="28"/>
          <w:lang w:eastAsia="zh-CN"/>
        </w:rPr>
        <w:t>公告</w:t>
      </w:r>
      <w:r>
        <w:rPr>
          <w:rFonts w:hint="eastAsia" w:ascii="宋体" w:hAnsi="宋体" w:eastAsia="宋体" w:cs="宋体"/>
          <w:sz w:val="28"/>
          <w:szCs w:val="28"/>
          <w:lang w:val="en-US" w:eastAsia="zh-CN"/>
        </w:rPr>
        <w:t>/</w:t>
      </w:r>
      <w:r>
        <w:rPr>
          <w:rFonts w:ascii="宋体" w:hAnsi="宋体" w:eastAsia="宋体" w:cs="宋体"/>
          <w:sz w:val="28"/>
          <w:szCs w:val="28"/>
        </w:rPr>
        <w:t>竞价采购邀请书“4竞价保证金”另有规定外，采购人在发出成交通知书后</w:t>
      </w:r>
      <w:r>
        <w:rPr>
          <w:rFonts w:hint="eastAsia" w:ascii="宋体" w:hAnsi="宋体" w:eastAsia="宋体" w:cs="宋体"/>
          <w:sz w:val="28"/>
          <w:szCs w:val="28"/>
          <w:lang w:val="en-US" w:eastAsia="zh-CN"/>
        </w:rPr>
        <w:t>5</w:t>
      </w:r>
      <w:r>
        <w:rPr>
          <w:rFonts w:ascii="宋体" w:hAnsi="宋体" w:eastAsia="宋体" w:cs="宋体"/>
          <w:sz w:val="28"/>
          <w:szCs w:val="28"/>
        </w:rPr>
        <w:t>日内向除候选成交供应商外的其他供应商原额退还竞价保证金，并在采购合同签订后5日内向成交供应商和未成交的其他</w:t>
      </w:r>
      <w:r>
        <w:rPr>
          <w:rFonts w:hint="eastAsia" w:ascii="宋体" w:hAnsi="宋体" w:eastAsia="宋体" w:cs="宋体"/>
          <w:sz w:val="28"/>
          <w:szCs w:val="28"/>
          <w:lang w:eastAsia="zh-CN"/>
        </w:rPr>
        <w:t>候选</w:t>
      </w:r>
      <w:r>
        <w:rPr>
          <w:rFonts w:ascii="宋体" w:hAnsi="宋体" w:eastAsia="宋体" w:cs="宋体"/>
          <w:sz w:val="28"/>
          <w:szCs w:val="28"/>
        </w:rPr>
        <w:t>成交供应商</w:t>
      </w:r>
      <w:r>
        <w:rPr>
          <w:rFonts w:hint="eastAsia" w:ascii="宋体" w:hAnsi="宋体" w:eastAsia="宋体" w:cs="宋体"/>
          <w:sz w:val="28"/>
          <w:szCs w:val="28"/>
          <w:lang w:eastAsia="zh-CN"/>
        </w:rPr>
        <w:t>原额</w:t>
      </w:r>
      <w:r>
        <w:rPr>
          <w:rFonts w:ascii="宋体" w:hAnsi="宋体" w:eastAsia="宋体" w:cs="宋体"/>
          <w:sz w:val="28"/>
          <w:szCs w:val="28"/>
        </w:rPr>
        <w:t>退还竞价保证金。采用很行</w:t>
      </w:r>
      <w:r>
        <w:rPr>
          <w:rFonts w:hint="eastAsia" w:ascii="宋体" w:hAnsi="宋体" w:eastAsia="宋体" w:cs="宋体"/>
          <w:sz w:val="28"/>
          <w:szCs w:val="28"/>
          <w:lang w:eastAsia="zh-CN"/>
        </w:rPr>
        <w:t>保函</w:t>
      </w:r>
      <w:r>
        <w:rPr>
          <w:rFonts w:ascii="宋体" w:hAnsi="宋体" w:eastAsia="宋体" w:cs="宋体"/>
          <w:sz w:val="28"/>
          <w:szCs w:val="28"/>
        </w:rPr>
        <w:t>、担保机构担保函、保险机构保险单形式提交的竞价保证金，经供应商同意后采购人可以不再</w:t>
      </w:r>
      <w:r>
        <w:rPr>
          <w:rFonts w:hint="eastAsia" w:ascii="宋体" w:hAnsi="宋体" w:eastAsia="宋体" w:cs="宋体"/>
          <w:sz w:val="28"/>
          <w:szCs w:val="28"/>
          <w:lang w:eastAsia="zh-CN"/>
        </w:rPr>
        <w:t>退还</w:t>
      </w:r>
      <w:r>
        <w:rPr>
          <w:rFonts w:hint="eastAsia" w:ascii="宋体" w:hAnsi="宋体" w:eastAsia="宋体" w:cs="宋体"/>
          <w:sz w:val="28"/>
          <w:szCs w:val="28"/>
          <w:lang w:val="en-US" w:eastAsia="zh-CN"/>
        </w:rPr>
        <w:t xml:space="preserve"> 。</w:t>
      </w:r>
      <w:r>
        <w:rPr>
          <w:rFonts w:ascii="宋体" w:hAnsi="宋体" w:eastAsia="宋体" w:cs="宋体"/>
          <w:sz w:val="28"/>
          <w:szCs w:val="28"/>
        </w:rPr>
        <w:br w:type="textWrapping"/>
      </w:r>
      <w:r>
        <w:rPr>
          <w:rFonts w:hint="eastAsia" w:ascii="宋体" w:hAnsi="宋体" w:eastAsia="宋体" w:cs="宋体"/>
          <w:sz w:val="28"/>
          <w:szCs w:val="28"/>
          <w:lang w:val="en-US" w:eastAsia="zh-CN"/>
        </w:rPr>
        <w:t>5.3.3有下列情形之一的</w:t>
      </w:r>
      <w:r>
        <w:rPr>
          <w:rFonts w:ascii="宋体" w:hAnsi="宋体" w:eastAsia="宋体" w:cs="宋体"/>
          <w:sz w:val="28"/>
          <w:szCs w:val="28"/>
        </w:rPr>
        <w:t>竞价保证金将不子退还:</w:t>
      </w:r>
      <w:r>
        <w:rPr>
          <w:rFonts w:ascii="宋体" w:hAnsi="宋体" w:eastAsia="宋体" w:cs="宋体"/>
          <w:sz w:val="28"/>
          <w:szCs w:val="28"/>
        </w:rPr>
        <w:br w:type="textWrapping"/>
      </w:r>
      <w:r>
        <w:rPr>
          <w:rFonts w:ascii="宋体" w:hAnsi="宋体" w:eastAsia="宋体" w:cs="宋体"/>
          <w:sz w:val="28"/>
          <w:szCs w:val="28"/>
        </w:rPr>
        <w:t>(1)供应商在竞价报价有效期内撤销报价</w:t>
      </w:r>
      <w:r>
        <w:rPr>
          <w:rFonts w:hint="eastAsia" w:ascii="宋体" w:hAnsi="宋体" w:eastAsia="宋体" w:cs="宋体"/>
          <w:sz w:val="28"/>
          <w:szCs w:val="28"/>
          <w:lang w:eastAsia="zh-CN"/>
        </w:rPr>
        <w:t>；</w:t>
      </w:r>
    </w:p>
    <w:p w14:paraId="28F9FA1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)成交供应商在收到成交通知书后，</w:t>
      </w:r>
      <w:r>
        <w:rPr>
          <w:rFonts w:hint="eastAsia" w:ascii="宋体" w:hAnsi="宋体" w:eastAsia="宋体" w:cs="宋体"/>
          <w:sz w:val="28"/>
          <w:szCs w:val="28"/>
          <w:lang w:eastAsia="zh-CN"/>
        </w:rPr>
        <w:t>无正当理由不与采购人订立合同，在签订合同时向</w:t>
      </w:r>
      <w:r>
        <w:rPr>
          <w:rFonts w:ascii="宋体" w:hAnsi="宋体" w:eastAsia="宋体" w:cs="宋体"/>
          <w:sz w:val="28"/>
          <w:szCs w:val="28"/>
        </w:rPr>
        <w:t>采购人提出附加条件，或者不按照采购文</w:t>
      </w:r>
      <w:r>
        <w:rPr>
          <w:rFonts w:hint="eastAsia" w:ascii="宋体" w:hAnsi="宋体" w:eastAsia="宋体" w:cs="宋体"/>
          <w:sz w:val="28"/>
          <w:szCs w:val="28"/>
          <w:lang w:eastAsia="zh-CN"/>
        </w:rPr>
        <w:t>件要求提交履约</w:t>
      </w:r>
      <w:r>
        <w:rPr>
          <w:rFonts w:ascii="宋体" w:hAnsi="宋体" w:eastAsia="宋体" w:cs="宋体"/>
          <w:sz w:val="28"/>
          <w:szCs w:val="28"/>
        </w:rPr>
        <w:t>保证金</w:t>
      </w:r>
      <w:r>
        <w:rPr>
          <w:rFonts w:hint="eastAsia" w:ascii="宋体" w:hAnsi="宋体" w:eastAsia="宋体" w:cs="宋体"/>
          <w:sz w:val="28"/>
          <w:szCs w:val="28"/>
          <w:lang w:eastAsia="zh-CN"/>
        </w:rPr>
        <w:t>；</w:t>
      </w:r>
    </w:p>
    <w:p w14:paraId="70296C56">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ascii="宋体" w:hAnsi="宋体" w:eastAsia="宋体" w:cs="宋体"/>
          <w:sz w:val="28"/>
          <w:szCs w:val="28"/>
        </w:rPr>
        <w:t>(3)发生竞价采购公告/竞竞价采购邀请书“4.</w:t>
      </w:r>
      <w:r>
        <w:rPr>
          <w:rFonts w:hint="eastAsia" w:ascii="宋体" w:hAnsi="宋体" w:eastAsia="宋体" w:cs="宋体"/>
          <w:sz w:val="28"/>
          <w:szCs w:val="28"/>
          <w:lang w:eastAsia="zh-CN"/>
        </w:rPr>
        <w:t>竞价保证金”规定的其他不予退还竞价保证金的情形。</w:t>
      </w:r>
      <w:r>
        <w:rPr>
          <w:rFonts w:ascii="宋体" w:hAnsi="宋体" w:eastAsia="宋体" w:cs="宋体"/>
          <w:sz w:val="28"/>
          <w:szCs w:val="28"/>
        </w:rPr>
        <w:br w:type="textWrapping"/>
      </w:r>
      <w:r>
        <w:rPr>
          <w:rFonts w:ascii="宋体" w:hAnsi="宋体" w:eastAsia="宋体" w:cs="宋体"/>
          <w:b/>
          <w:bCs/>
          <w:sz w:val="28"/>
          <w:szCs w:val="28"/>
        </w:rPr>
        <w:t>5.4网络报价</w:t>
      </w:r>
      <w:r>
        <w:rPr>
          <w:rFonts w:ascii="宋体" w:hAnsi="宋体" w:eastAsia="宋体" w:cs="宋体"/>
          <w:sz w:val="28"/>
          <w:szCs w:val="28"/>
        </w:rPr>
        <w:br w:type="textWrapping"/>
      </w:r>
      <w:r>
        <w:rPr>
          <w:rFonts w:ascii="宋体" w:hAnsi="宋体" w:eastAsia="宋体" w:cs="宋体"/>
          <w:sz w:val="28"/>
          <w:szCs w:val="28"/>
        </w:rPr>
        <w:t>5</w:t>
      </w:r>
      <w:r>
        <w:rPr>
          <w:rFonts w:hint="eastAsia" w:ascii="宋体" w:hAnsi="宋体" w:eastAsia="宋体" w:cs="宋体"/>
          <w:sz w:val="28"/>
          <w:szCs w:val="28"/>
          <w:lang w:val="en-US" w:eastAsia="zh-CN"/>
        </w:rPr>
        <w:t>.</w:t>
      </w:r>
      <w:r>
        <w:rPr>
          <w:rFonts w:ascii="宋体" w:hAnsi="宋体" w:eastAsia="宋体" w:cs="宋体"/>
          <w:sz w:val="28"/>
          <w:szCs w:val="28"/>
        </w:rPr>
        <w:t>4.1供应商应以电子竞价平台服务器时间为基准时间，按规定时间登</w:t>
      </w:r>
      <w:r>
        <w:rPr>
          <w:rFonts w:hint="eastAsia" w:ascii="宋体" w:hAnsi="宋体" w:eastAsia="宋体" w:cs="宋体"/>
          <w:sz w:val="28"/>
          <w:szCs w:val="28"/>
          <w:lang w:eastAsia="zh-CN"/>
        </w:rPr>
        <w:t>录</w:t>
      </w:r>
      <w:r>
        <w:rPr>
          <w:rFonts w:ascii="宋体" w:hAnsi="宋体" w:eastAsia="宋体" w:cs="宋体"/>
          <w:sz w:val="28"/>
          <w:szCs w:val="28"/>
        </w:rPr>
        <w:t>电子竞价平台，按应商应根据竞价采购公告</w:t>
      </w:r>
      <w:r>
        <w:rPr>
          <w:rFonts w:hint="eastAsia" w:ascii="宋体" w:hAnsi="宋体" w:eastAsia="宋体" w:cs="宋体"/>
          <w:sz w:val="28"/>
          <w:szCs w:val="28"/>
          <w:lang w:val="en-US" w:eastAsia="zh-CN"/>
        </w:rPr>
        <w:t>/竞</w:t>
      </w:r>
      <w:r>
        <w:rPr>
          <w:rFonts w:ascii="宋体" w:hAnsi="宋体" w:eastAsia="宋体" w:cs="宋体"/>
          <w:sz w:val="28"/>
          <w:szCs w:val="28"/>
        </w:rPr>
        <w:t>价采购</w:t>
      </w:r>
      <w:r>
        <w:rPr>
          <w:rFonts w:hint="eastAsia" w:ascii="宋体" w:hAnsi="宋体" w:eastAsia="宋体" w:cs="宋体"/>
          <w:sz w:val="28"/>
          <w:szCs w:val="28"/>
          <w:lang w:eastAsia="zh-CN"/>
        </w:rPr>
        <w:t>邀请</w:t>
      </w:r>
      <w:r>
        <w:rPr>
          <w:rFonts w:ascii="宋体" w:hAnsi="宋体" w:eastAsia="宋体" w:cs="宋体"/>
          <w:sz w:val="28"/>
          <w:szCs w:val="28"/>
        </w:rPr>
        <w:t>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ascii="宋体" w:hAnsi="宋体" w:eastAsia="宋体" w:cs="宋体"/>
          <w:sz w:val="28"/>
          <w:szCs w:val="28"/>
        </w:rPr>
        <w:t> 竞价时间</w:t>
      </w:r>
      <w:r>
        <w:rPr>
          <w:rFonts w:hint="eastAsia" w:ascii="宋体" w:hAnsi="宋体" w:eastAsia="宋体" w:cs="宋体"/>
          <w:sz w:val="28"/>
          <w:szCs w:val="28"/>
          <w:lang w:eastAsia="zh-CN"/>
        </w:rPr>
        <w:t>及竞价规则”</w:t>
      </w:r>
      <w:r>
        <w:rPr>
          <w:rFonts w:ascii="宋体" w:hAnsi="宋体" w:eastAsia="宋体" w:cs="宋体"/>
          <w:sz w:val="28"/>
          <w:szCs w:val="28"/>
        </w:rPr>
        <w:t>进行</w:t>
      </w:r>
      <w:r>
        <w:rPr>
          <w:rFonts w:hint="eastAsia" w:ascii="宋体" w:hAnsi="宋体" w:eastAsia="宋体" w:cs="宋体"/>
          <w:sz w:val="28"/>
          <w:szCs w:val="28"/>
          <w:lang w:eastAsia="zh-CN"/>
        </w:rPr>
        <w:t>报价。</w:t>
      </w:r>
      <w:r>
        <w:rPr>
          <w:rFonts w:ascii="宋体" w:hAnsi="宋体" w:eastAsia="宋体" w:cs="宋体"/>
          <w:sz w:val="28"/>
          <w:szCs w:val="28"/>
        </w:rPr>
        <w:br w:type="textWrapping"/>
      </w:r>
      <w:r>
        <w:rPr>
          <w:rFonts w:ascii="宋体" w:hAnsi="宋体" w:eastAsia="宋体" w:cs="宋体"/>
          <w:sz w:val="28"/>
          <w:szCs w:val="28"/>
        </w:rPr>
        <w:t>(1)起始价:采购人设置的起始报价价格。</w:t>
      </w:r>
      <w:r>
        <w:rPr>
          <w:rFonts w:ascii="宋体" w:hAnsi="宋体" w:eastAsia="宋体" w:cs="宋体"/>
          <w:sz w:val="28"/>
          <w:szCs w:val="28"/>
        </w:rPr>
        <w:br w:type="textWrapping"/>
      </w:r>
      <w:r>
        <w:rPr>
          <w:rFonts w:ascii="宋体" w:hAnsi="宋体" w:eastAsia="宋体" w:cs="宋体"/>
          <w:sz w:val="28"/>
          <w:szCs w:val="28"/>
        </w:rPr>
        <w:t>(2)报价梯度:供应商报价的单位降幅，</w:t>
      </w:r>
      <w:r>
        <w:rPr>
          <w:rFonts w:hint="eastAsia" w:ascii="宋体" w:hAnsi="宋体" w:eastAsia="宋体" w:cs="宋体"/>
          <w:sz w:val="28"/>
          <w:szCs w:val="28"/>
          <w:lang w:eastAsia="zh-CN"/>
        </w:rPr>
        <w:t>即供应商</w:t>
      </w:r>
      <w:r>
        <w:rPr>
          <w:rFonts w:ascii="宋体" w:hAnsi="宋体" w:eastAsia="宋体" w:cs="宋体"/>
          <w:sz w:val="28"/>
          <w:szCs w:val="28"/>
        </w:rPr>
        <w:t>需按年数值的正整数</w:t>
      </w:r>
      <w:r>
        <w:rPr>
          <w:rFonts w:hint="eastAsia" w:ascii="宋体" w:hAnsi="宋体" w:eastAsia="宋体" w:cs="宋体"/>
          <w:sz w:val="28"/>
          <w:szCs w:val="28"/>
          <w:lang w:eastAsia="zh-CN"/>
        </w:rPr>
        <w:t>倍</w:t>
      </w:r>
      <w:r>
        <w:rPr>
          <w:rFonts w:ascii="宋体" w:hAnsi="宋体" w:eastAsia="宋体" w:cs="宋体"/>
          <w:sz w:val="28"/>
          <w:szCs w:val="28"/>
        </w:rPr>
        <w:t>降价出价。</w:t>
      </w:r>
    </w:p>
    <w:p w14:paraId="1C28F0BE">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5</w:t>
      </w:r>
      <w:r>
        <w:rPr>
          <w:rFonts w:hint="eastAsia" w:ascii="宋体" w:hAnsi="宋体" w:eastAsia="宋体" w:cs="宋体"/>
          <w:sz w:val="28"/>
          <w:szCs w:val="28"/>
          <w:lang w:val="en-US" w:eastAsia="zh-CN"/>
        </w:rPr>
        <w:t>.</w:t>
      </w:r>
      <w:r>
        <w:rPr>
          <w:rFonts w:ascii="宋体" w:hAnsi="宋体" w:eastAsia="宋体" w:cs="宋体"/>
          <w:sz w:val="28"/>
          <w:szCs w:val="28"/>
        </w:rPr>
        <w:t>4.2</w:t>
      </w:r>
      <w:r>
        <w:rPr>
          <w:rFonts w:hint="eastAsia" w:ascii="宋体" w:hAnsi="宋体" w:eastAsia="宋体" w:cs="宋体"/>
          <w:sz w:val="28"/>
          <w:szCs w:val="28"/>
          <w:lang w:eastAsia="zh-CN"/>
        </w:rPr>
        <w:t>竞价</w:t>
      </w:r>
      <w:r>
        <w:rPr>
          <w:rFonts w:ascii="宋体" w:hAnsi="宋体" w:eastAsia="宋体" w:cs="宋体"/>
          <w:sz w:val="28"/>
          <w:szCs w:val="28"/>
        </w:rPr>
        <w:t>开始后，供应商按照电子</w:t>
      </w:r>
      <w:r>
        <w:rPr>
          <w:rFonts w:hint="eastAsia" w:ascii="宋体" w:hAnsi="宋体" w:eastAsia="宋体" w:cs="宋体"/>
          <w:sz w:val="28"/>
          <w:szCs w:val="28"/>
          <w:lang w:eastAsia="zh-CN"/>
        </w:rPr>
        <w:t>竞价平台</w:t>
      </w:r>
      <w:r>
        <w:rPr>
          <w:rFonts w:ascii="宋体" w:hAnsi="宋体" w:eastAsia="宋体" w:cs="宋体"/>
          <w:sz w:val="28"/>
          <w:szCs w:val="28"/>
        </w:rPr>
        <w:t>的提示</w:t>
      </w:r>
      <w:r>
        <w:rPr>
          <w:rFonts w:hint="eastAsia" w:ascii="宋体" w:hAnsi="宋体" w:eastAsia="宋体" w:cs="宋体"/>
          <w:sz w:val="28"/>
          <w:szCs w:val="28"/>
          <w:lang w:eastAsia="zh-CN"/>
        </w:rPr>
        <w:t>报价，</w:t>
      </w:r>
      <w:r>
        <w:rPr>
          <w:rFonts w:ascii="宋体" w:hAnsi="宋体" w:eastAsia="宋体" w:cs="宋体"/>
          <w:sz w:val="28"/>
          <w:szCs w:val="28"/>
        </w:rPr>
        <w:t>可进行多轮次连续报价。供应商电子</w:t>
      </w:r>
      <w:r>
        <w:rPr>
          <w:rFonts w:hint="eastAsia" w:ascii="宋体" w:hAnsi="宋体" w:eastAsia="宋体" w:cs="宋体"/>
          <w:sz w:val="28"/>
          <w:szCs w:val="28"/>
          <w:lang w:eastAsia="zh-CN"/>
        </w:rPr>
        <w:t>竞价</w:t>
      </w:r>
      <w:r>
        <w:rPr>
          <w:rFonts w:ascii="宋体" w:hAnsi="宋体" w:eastAsia="宋体" w:cs="宋体"/>
          <w:sz w:val="28"/>
          <w:szCs w:val="28"/>
        </w:rPr>
        <w:t>的首次报价不得高于竞价起始价之后</w:t>
      </w:r>
      <w:r>
        <w:rPr>
          <w:rFonts w:hint="eastAsia" w:ascii="宋体" w:hAnsi="宋体" w:eastAsia="宋体" w:cs="宋体"/>
          <w:sz w:val="28"/>
          <w:szCs w:val="28"/>
          <w:lang w:eastAsia="zh-CN"/>
        </w:rPr>
        <w:t>填报</w:t>
      </w:r>
      <w:r>
        <w:rPr>
          <w:rFonts w:ascii="宋体" w:hAnsi="宋体" w:eastAsia="宋体" w:cs="宋体"/>
          <w:sz w:val="28"/>
          <w:szCs w:val="28"/>
        </w:rPr>
        <w:t>的价格不得高于之前的最低报价。</w:t>
      </w:r>
      <w:r>
        <w:rPr>
          <w:rFonts w:ascii="宋体" w:hAnsi="宋体" w:eastAsia="宋体" w:cs="宋体"/>
          <w:sz w:val="28"/>
          <w:szCs w:val="28"/>
        </w:rPr>
        <w:br w:type="textWrapping"/>
      </w:r>
      <w:r>
        <w:rPr>
          <w:rFonts w:ascii="宋体" w:hAnsi="宋体" w:eastAsia="宋体" w:cs="宋体"/>
          <w:sz w:val="28"/>
          <w:szCs w:val="28"/>
        </w:rPr>
        <w:t>5.</w:t>
      </w:r>
      <w:r>
        <w:rPr>
          <w:rFonts w:hint="eastAsia" w:ascii="宋体" w:hAnsi="宋体" w:eastAsia="宋体" w:cs="宋体"/>
          <w:sz w:val="28"/>
          <w:szCs w:val="28"/>
          <w:lang w:val="en-US" w:eastAsia="zh-CN"/>
        </w:rPr>
        <w:t>4.3</w:t>
      </w:r>
      <w:r>
        <w:rPr>
          <w:rFonts w:ascii="宋体" w:hAnsi="宋体" w:eastAsia="宋体" w:cs="宋体"/>
          <w:sz w:val="28"/>
          <w:szCs w:val="28"/>
        </w:rPr>
        <w:t>电子竞价平台自动</w:t>
      </w:r>
      <w:r>
        <w:rPr>
          <w:rFonts w:hint="eastAsia" w:ascii="宋体" w:hAnsi="宋体" w:eastAsia="宋体" w:cs="宋体"/>
          <w:sz w:val="28"/>
          <w:szCs w:val="28"/>
          <w:lang w:eastAsia="zh-CN"/>
        </w:rPr>
        <w:t>拒绝竞价截止</w:t>
      </w:r>
      <w:r>
        <w:rPr>
          <w:rFonts w:ascii="宋体" w:hAnsi="宋体" w:eastAsia="宋体" w:cs="宋体"/>
          <w:sz w:val="28"/>
          <w:szCs w:val="28"/>
        </w:rPr>
        <w:t>时间后的报价。设置自动延时竞价的，在竞价截止时间前的规定时限内，如果仍有</w:t>
      </w:r>
      <w:r>
        <w:rPr>
          <w:rFonts w:hint="eastAsia" w:ascii="宋体" w:hAnsi="宋体" w:eastAsia="宋体" w:cs="宋体"/>
          <w:sz w:val="28"/>
          <w:szCs w:val="28"/>
          <w:lang w:eastAsia="zh-CN"/>
        </w:rPr>
        <w:t>供</w:t>
      </w:r>
      <w:r>
        <w:rPr>
          <w:rFonts w:ascii="宋体" w:hAnsi="宋体" w:eastAsia="宋体" w:cs="宋体"/>
          <w:sz w:val="28"/>
          <w:szCs w:val="28"/>
        </w:rPr>
        <w:t>应商报价且新的报价低于当前最低价时，系统可自动延长截止时间。</w:t>
      </w:r>
      <w:r>
        <w:rPr>
          <w:rFonts w:ascii="宋体" w:hAnsi="宋体" w:eastAsia="宋体" w:cs="宋体"/>
          <w:sz w:val="28"/>
          <w:szCs w:val="28"/>
        </w:rPr>
        <w:br w:type="textWrapping"/>
      </w:r>
      <w:r>
        <w:rPr>
          <w:rFonts w:hint="eastAsia" w:ascii="宋体" w:hAnsi="宋体" w:eastAsia="宋体" w:cs="宋体"/>
          <w:sz w:val="28"/>
          <w:szCs w:val="28"/>
          <w:lang w:val="en-US" w:eastAsia="zh-CN"/>
        </w:rPr>
        <w:t>5.4.</w:t>
      </w:r>
      <w:r>
        <w:rPr>
          <w:rFonts w:ascii="宋体" w:hAnsi="宋体" w:eastAsia="宋体" w:cs="宋体"/>
          <w:sz w:val="28"/>
          <w:szCs w:val="28"/>
        </w:rPr>
        <w:t>4</w:t>
      </w:r>
      <w:r>
        <w:rPr>
          <w:rFonts w:hint="eastAsia" w:ascii="宋体" w:hAnsi="宋体" w:eastAsia="宋体" w:cs="宋体"/>
          <w:sz w:val="28"/>
          <w:szCs w:val="28"/>
          <w:lang w:eastAsia="zh-CN"/>
        </w:rPr>
        <w:t>竞价</w:t>
      </w:r>
      <w:r>
        <w:rPr>
          <w:rFonts w:ascii="宋体" w:hAnsi="宋体" w:eastAsia="宋体" w:cs="宋体"/>
          <w:sz w:val="28"/>
          <w:szCs w:val="28"/>
        </w:rPr>
        <w:t>期间电子竞价平台向所有参加竞价的供应商实时反馈报价情况，并记录供应商所有</w:t>
      </w:r>
      <w:r>
        <w:rPr>
          <w:rFonts w:hint="eastAsia" w:ascii="宋体" w:hAnsi="宋体" w:eastAsia="宋体" w:cs="宋体"/>
          <w:sz w:val="28"/>
          <w:szCs w:val="28"/>
          <w:lang w:eastAsia="zh-CN"/>
        </w:rPr>
        <w:t>网</w:t>
      </w:r>
      <w:r>
        <w:rPr>
          <w:rFonts w:ascii="宋体" w:hAnsi="宋体" w:eastAsia="宋体" w:cs="宋体"/>
          <w:sz w:val="28"/>
          <w:szCs w:val="28"/>
        </w:rPr>
        <w:t>上报价过程。</w:t>
      </w:r>
      <w:r>
        <w:rPr>
          <w:rFonts w:ascii="宋体" w:hAnsi="宋体" w:eastAsia="宋体" w:cs="宋体"/>
          <w:sz w:val="28"/>
          <w:szCs w:val="28"/>
        </w:rPr>
        <w:br w:type="textWrapping"/>
      </w:r>
      <w:r>
        <w:rPr>
          <w:rFonts w:ascii="宋体" w:hAnsi="宋体" w:eastAsia="宋体" w:cs="宋体"/>
          <w:sz w:val="28"/>
          <w:szCs w:val="28"/>
        </w:rPr>
        <w:t>5.4.</w:t>
      </w:r>
      <w:r>
        <w:rPr>
          <w:rFonts w:hint="eastAsia" w:ascii="宋体" w:hAnsi="宋体" w:eastAsia="宋体" w:cs="宋体"/>
          <w:sz w:val="28"/>
          <w:szCs w:val="28"/>
          <w:lang w:val="en-US" w:eastAsia="zh-CN"/>
        </w:rPr>
        <w:t>5</w:t>
      </w:r>
      <w:r>
        <w:rPr>
          <w:rFonts w:ascii="宋体" w:hAnsi="宋体" w:eastAsia="宋体" w:cs="宋体"/>
          <w:sz w:val="28"/>
          <w:szCs w:val="28"/>
        </w:rPr>
        <w:t>供应商网上报价出现故障时，应及时和电子竞价平台联系。电子竞价平台应及时给予</w:t>
      </w:r>
      <w:r>
        <w:rPr>
          <w:rFonts w:hint="eastAsia" w:ascii="宋体" w:hAnsi="宋体" w:eastAsia="宋体" w:cs="宋体"/>
          <w:sz w:val="28"/>
          <w:szCs w:val="28"/>
          <w:lang w:eastAsia="zh-CN"/>
        </w:rPr>
        <w:t>协</w:t>
      </w:r>
      <w:r>
        <w:rPr>
          <w:rFonts w:ascii="宋体" w:hAnsi="宋体" w:eastAsia="宋体" w:cs="宋体"/>
          <w:sz w:val="28"/>
          <w:szCs w:val="28"/>
        </w:rPr>
        <w:t>助。供应商因故障未能网络报价成功的，视为放弃参加竞价。供应商有权要求</w:t>
      </w:r>
      <w:r>
        <w:rPr>
          <w:rFonts w:hint="eastAsia" w:ascii="宋体" w:hAnsi="宋体" w:eastAsia="宋体" w:cs="宋体"/>
          <w:sz w:val="28"/>
          <w:szCs w:val="28"/>
          <w:lang w:eastAsia="zh-CN"/>
        </w:rPr>
        <w:t>责</w:t>
      </w:r>
      <w:r>
        <w:rPr>
          <w:rFonts w:ascii="宋体" w:hAnsi="宋体" w:eastAsia="宋体" w:cs="宋体"/>
          <w:sz w:val="28"/>
          <w:szCs w:val="28"/>
        </w:rPr>
        <w:t>任方赔偿因此遭受的损失，但不影响竞价采购项目的继续实施。</w:t>
      </w:r>
      <w:r>
        <w:rPr>
          <w:rFonts w:ascii="宋体" w:hAnsi="宋体" w:eastAsia="宋体" w:cs="宋体"/>
          <w:sz w:val="28"/>
          <w:szCs w:val="28"/>
        </w:rPr>
        <w:br w:type="textWrapping"/>
      </w:r>
      <w:r>
        <w:rPr>
          <w:rFonts w:ascii="宋体" w:hAnsi="宋体" w:eastAsia="宋体" w:cs="宋体"/>
          <w:b/>
          <w:bCs/>
          <w:sz w:val="28"/>
          <w:szCs w:val="28"/>
        </w:rPr>
        <w:t>5.5供应商数量不足三家的情形</w:t>
      </w:r>
      <w:r>
        <w:rPr>
          <w:rFonts w:ascii="宋体" w:hAnsi="宋体" w:eastAsia="宋体" w:cs="宋体"/>
          <w:sz w:val="28"/>
          <w:szCs w:val="28"/>
        </w:rPr>
        <w:br w:type="textWrapping"/>
      </w:r>
      <w:r>
        <w:rPr>
          <w:rFonts w:ascii="宋体" w:hAnsi="宋体" w:eastAsia="宋体" w:cs="宋体"/>
          <w:sz w:val="28"/>
          <w:szCs w:val="28"/>
        </w:rPr>
        <w:t>参加网络投价的供应商数量不足</w:t>
      </w:r>
      <w:r>
        <w:rPr>
          <w:rFonts w:hint="eastAsia" w:ascii="宋体" w:hAnsi="宋体" w:eastAsia="宋体" w:cs="宋体"/>
          <w:sz w:val="28"/>
          <w:szCs w:val="28"/>
          <w:lang w:eastAsia="zh-CN"/>
        </w:rPr>
        <w:t>三</w:t>
      </w:r>
      <w:r>
        <w:rPr>
          <w:rFonts w:ascii="宋体" w:hAnsi="宋体" w:eastAsia="宋体" w:cs="宋体"/>
          <w:sz w:val="28"/>
          <w:szCs w:val="28"/>
        </w:rPr>
        <w:t>家时，采购人将根据不同的情形和原因决定继续竞价或重新组织采购活动。</w:t>
      </w:r>
      <w:r>
        <w:rPr>
          <w:rFonts w:ascii="宋体" w:hAnsi="宋体" w:eastAsia="宋体" w:cs="宋体"/>
          <w:sz w:val="28"/>
          <w:szCs w:val="28"/>
        </w:rPr>
        <w:br w:type="textWrapping"/>
      </w:r>
      <w:r>
        <w:rPr>
          <w:rFonts w:ascii="宋体" w:hAnsi="宋体" w:eastAsia="宋体" w:cs="宋体"/>
          <w:b/>
          <w:bCs/>
          <w:sz w:val="28"/>
          <w:szCs w:val="28"/>
        </w:rPr>
        <w:t>6.平台自动排名</w:t>
      </w:r>
      <w:r>
        <w:rPr>
          <w:rFonts w:ascii="宋体" w:hAnsi="宋体" w:eastAsia="宋体" w:cs="宋体"/>
          <w:sz w:val="28"/>
          <w:szCs w:val="28"/>
        </w:rPr>
        <w:br w:type="textWrapping"/>
      </w:r>
      <w:r>
        <w:rPr>
          <w:rFonts w:ascii="宋体" w:hAnsi="宋体" w:eastAsia="宋体" w:cs="宋体"/>
          <w:sz w:val="28"/>
          <w:szCs w:val="28"/>
        </w:rPr>
        <w:t>6.1供应商报价结束后，电子竞价平台自动计算各供应商排名，</w:t>
      </w:r>
      <w:r>
        <w:rPr>
          <w:rFonts w:hint="eastAsia" w:ascii="宋体" w:hAnsi="宋体" w:eastAsia="宋体" w:cs="宋体"/>
          <w:sz w:val="28"/>
          <w:szCs w:val="28"/>
          <w:lang w:eastAsia="zh-CN"/>
        </w:rPr>
        <w:t>并</w:t>
      </w:r>
      <w:r>
        <w:rPr>
          <w:rFonts w:ascii="宋体" w:hAnsi="宋体" w:eastAsia="宋体" w:cs="宋体"/>
          <w:sz w:val="28"/>
          <w:szCs w:val="28"/>
        </w:rPr>
        <w:t>照价格由低至高排序。</w:t>
      </w:r>
      <w:r>
        <w:rPr>
          <w:rFonts w:ascii="宋体" w:hAnsi="宋体" w:eastAsia="宋体" w:cs="宋体"/>
          <w:sz w:val="28"/>
          <w:szCs w:val="28"/>
        </w:rPr>
        <w:br w:type="textWrapping"/>
      </w:r>
      <w:r>
        <w:rPr>
          <w:rFonts w:hint="eastAsia" w:ascii="宋体" w:hAnsi="宋体" w:eastAsia="宋体" w:cs="宋体"/>
          <w:sz w:val="28"/>
          <w:szCs w:val="28"/>
          <w:lang w:val="en-US" w:eastAsia="zh-CN"/>
        </w:rPr>
        <w:t>6.2电子</w:t>
      </w:r>
      <w:r>
        <w:rPr>
          <w:rFonts w:ascii="宋体" w:hAnsi="宋体" w:eastAsia="宋体" w:cs="宋体"/>
          <w:sz w:val="28"/>
          <w:szCs w:val="28"/>
        </w:rPr>
        <w:t>竞价</w:t>
      </w:r>
      <w:r>
        <w:rPr>
          <w:rFonts w:hint="eastAsia" w:ascii="宋体" w:hAnsi="宋体" w:eastAsia="宋体" w:cs="宋体"/>
          <w:sz w:val="28"/>
          <w:szCs w:val="28"/>
          <w:lang w:eastAsia="zh-CN"/>
        </w:rPr>
        <w:t>平台根据报价情况推荐候选成交供应商。候选成交</w:t>
      </w:r>
      <w:r>
        <w:rPr>
          <w:rFonts w:ascii="宋体" w:hAnsi="宋体" w:eastAsia="宋体" w:cs="宋体"/>
          <w:sz w:val="28"/>
          <w:szCs w:val="28"/>
        </w:rPr>
        <w:t>供应商的数量见</w:t>
      </w:r>
      <w:r>
        <w:rPr>
          <w:rFonts w:hint="eastAsia" w:ascii="宋体" w:hAnsi="宋体" w:eastAsia="宋体" w:cs="宋体"/>
          <w:sz w:val="28"/>
          <w:szCs w:val="28"/>
          <w:lang w:eastAsia="zh-CN"/>
        </w:rPr>
        <w:t>竞价</w:t>
      </w:r>
      <w:r>
        <w:rPr>
          <w:rFonts w:ascii="宋体" w:hAnsi="宋体" w:eastAsia="宋体" w:cs="宋体"/>
          <w:sz w:val="28"/>
          <w:szCs w:val="28"/>
        </w:rPr>
        <w:t>采购</w:t>
      </w:r>
      <w:r>
        <w:rPr>
          <w:rFonts w:hint="eastAsia" w:ascii="宋体" w:hAnsi="宋体" w:eastAsia="宋体" w:cs="宋体"/>
          <w:sz w:val="28"/>
          <w:szCs w:val="28"/>
          <w:lang w:eastAsia="zh-CN"/>
        </w:rPr>
        <w:t>公告</w:t>
      </w:r>
      <w:r>
        <w:rPr>
          <w:rFonts w:hint="eastAsia" w:ascii="宋体" w:hAnsi="宋体" w:eastAsia="宋体" w:cs="宋体"/>
          <w:sz w:val="28"/>
          <w:szCs w:val="28"/>
          <w:lang w:val="en-US" w:eastAsia="zh-CN"/>
        </w:rPr>
        <w:t>/竞价采购邀请书“5.确定成交供应商的方法”。</w:t>
      </w:r>
      <w:r>
        <w:rPr>
          <w:rFonts w:ascii="宋体" w:hAnsi="宋体" w:eastAsia="宋体" w:cs="宋体"/>
          <w:sz w:val="28"/>
          <w:szCs w:val="28"/>
        </w:rPr>
        <w:br w:type="textWrapping"/>
      </w:r>
      <w:r>
        <w:rPr>
          <w:rFonts w:ascii="宋体" w:hAnsi="宋体" w:eastAsia="宋体" w:cs="宋体"/>
          <w:b/>
          <w:bCs/>
          <w:sz w:val="28"/>
          <w:szCs w:val="28"/>
        </w:rPr>
        <w:t>7合同授予</w:t>
      </w:r>
      <w:r>
        <w:rPr>
          <w:rFonts w:ascii="宋体" w:hAnsi="宋体" w:eastAsia="宋体" w:cs="宋体"/>
          <w:sz w:val="28"/>
          <w:szCs w:val="28"/>
        </w:rPr>
        <w:br w:type="textWrapping"/>
      </w:r>
      <w:r>
        <w:rPr>
          <w:rFonts w:ascii="宋体" w:hAnsi="宋体" w:eastAsia="宋体" w:cs="宋体"/>
          <w:b/>
          <w:bCs/>
          <w:sz w:val="28"/>
          <w:szCs w:val="28"/>
        </w:rPr>
        <w:t>7.1候选成交供应商履约能力和价格核查</w:t>
      </w:r>
      <w:r>
        <w:rPr>
          <w:rFonts w:ascii="宋体" w:hAnsi="宋体" w:eastAsia="宋体" w:cs="宋体"/>
          <w:sz w:val="28"/>
          <w:szCs w:val="28"/>
        </w:rPr>
        <w:br w:type="textWrapping"/>
      </w:r>
      <w:r>
        <w:rPr>
          <w:rFonts w:ascii="宋体" w:hAnsi="宋体" w:eastAsia="宋体" w:cs="宋体"/>
          <w:sz w:val="28"/>
          <w:szCs w:val="28"/>
        </w:rPr>
        <w:t>采购人可对候选成交</w:t>
      </w:r>
      <w:r>
        <w:rPr>
          <w:rFonts w:hint="eastAsia" w:ascii="宋体" w:hAnsi="宋体" w:eastAsia="宋体" w:cs="宋体"/>
          <w:sz w:val="28"/>
          <w:szCs w:val="28"/>
          <w:lang w:eastAsia="zh-CN"/>
        </w:rPr>
        <w:t>供应商</w:t>
      </w:r>
      <w:r>
        <w:rPr>
          <w:rFonts w:ascii="宋体" w:hAnsi="宋体" w:eastAsia="宋体" w:cs="宋体"/>
          <w:sz w:val="28"/>
          <w:szCs w:val="28"/>
        </w:rPr>
        <w:t>的相关证明村料原件进行</w:t>
      </w:r>
      <w:r>
        <w:rPr>
          <w:rFonts w:hint="eastAsia" w:ascii="宋体" w:hAnsi="宋体" w:eastAsia="宋体" w:cs="宋体"/>
          <w:sz w:val="28"/>
          <w:szCs w:val="28"/>
          <w:lang w:eastAsia="zh-CN"/>
        </w:rPr>
        <w:t>核验</w:t>
      </w:r>
      <w:r>
        <w:rPr>
          <w:rFonts w:ascii="宋体" w:hAnsi="宋体" w:eastAsia="宋体" w:cs="宋体"/>
          <w:sz w:val="28"/>
          <w:szCs w:val="28"/>
        </w:rPr>
        <w:t>或组织现场考察。以</w:t>
      </w:r>
      <w:r>
        <w:rPr>
          <w:rFonts w:hint="eastAsia" w:ascii="宋体" w:hAnsi="宋体" w:eastAsia="宋体" w:cs="宋体"/>
          <w:sz w:val="28"/>
          <w:szCs w:val="28"/>
          <w:lang w:eastAsia="zh-CN"/>
        </w:rPr>
        <w:t>确认</w:t>
      </w:r>
      <w:r>
        <w:rPr>
          <w:rFonts w:ascii="宋体" w:hAnsi="宋体" w:eastAsia="宋体" w:cs="宋体"/>
          <w:sz w:val="28"/>
          <w:szCs w:val="28"/>
        </w:rPr>
        <w:t>成交供应商的生产经营、财务等实际状况与资格申请资时是否一致及是否存在其他可能</w:t>
      </w:r>
      <w:r>
        <w:rPr>
          <w:rFonts w:hint="eastAsia" w:ascii="宋体" w:hAnsi="宋体" w:eastAsia="宋体" w:cs="宋体"/>
          <w:sz w:val="28"/>
          <w:szCs w:val="28"/>
          <w:lang w:eastAsia="zh-CN"/>
        </w:rPr>
        <w:t>影响供应商履约</w:t>
      </w:r>
      <w:r>
        <w:rPr>
          <w:rFonts w:ascii="宋体" w:hAnsi="宋体" w:eastAsia="宋体" w:cs="宋体"/>
          <w:sz w:val="28"/>
          <w:szCs w:val="28"/>
        </w:rPr>
        <w:t>能力的情况</w:t>
      </w:r>
      <w:r>
        <w:rPr>
          <w:rFonts w:hint="eastAsia" w:ascii="宋体" w:hAnsi="宋体" w:eastAsia="宋体" w:cs="宋体"/>
          <w:sz w:val="28"/>
          <w:szCs w:val="28"/>
          <w:lang w:eastAsia="zh-CN"/>
        </w:rPr>
        <w:t>。</w:t>
      </w:r>
      <w:r>
        <w:rPr>
          <w:rFonts w:ascii="宋体" w:hAnsi="宋体" w:eastAsia="宋体" w:cs="宋体"/>
          <w:sz w:val="28"/>
          <w:szCs w:val="28"/>
        </w:rPr>
        <w:t>采购人发现供应在的报价为异常低价，有可能影响</w:t>
      </w:r>
      <w:r>
        <w:rPr>
          <w:rFonts w:hint="eastAsia" w:ascii="宋体" w:hAnsi="宋体" w:eastAsia="宋体" w:cs="宋体"/>
          <w:sz w:val="28"/>
          <w:szCs w:val="28"/>
          <w:lang w:eastAsia="zh-CN"/>
        </w:rPr>
        <w:t>合同履行的</w:t>
      </w:r>
      <w:r>
        <w:rPr>
          <w:rFonts w:ascii="宋体" w:hAnsi="宋体" w:eastAsia="宋体" w:cs="宋体"/>
          <w:sz w:val="28"/>
          <w:szCs w:val="28"/>
        </w:rPr>
        <w:t>，可</w:t>
      </w:r>
      <w:r>
        <w:rPr>
          <w:rFonts w:hint="eastAsia" w:ascii="宋体" w:hAnsi="宋体" w:eastAsia="宋体" w:cs="宋体"/>
          <w:sz w:val="28"/>
          <w:szCs w:val="28"/>
          <w:lang w:eastAsia="zh-CN"/>
        </w:rPr>
        <w:t>要求候选</w:t>
      </w:r>
      <w:r>
        <w:rPr>
          <w:rFonts w:ascii="宋体" w:hAnsi="宋体" w:eastAsia="宋体" w:cs="宋体"/>
          <w:sz w:val="28"/>
          <w:szCs w:val="28"/>
        </w:rPr>
        <w:t>成交供应商作澄清或说明，并提供必要的证明材料。必要时</w:t>
      </w:r>
      <w:r>
        <w:rPr>
          <w:rFonts w:hint="eastAsia" w:ascii="宋体" w:hAnsi="宋体" w:eastAsia="宋体" w:cs="宋体"/>
          <w:sz w:val="28"/>
          <w:szCs w:val="28"/>
          <w:lang w:eastAsia="zh-CN"/>
        </w:rPr>
        <w:t>，采购人</w:t>
      </w:r>
      <w:r>
        <w:rPr>
          <w:rFonts w:ascii="宋体" w:hAnsi="宋体" w:eastAsia="宋体" w:cs="宋体"/>
          <w:sz w:val="28"/>
          <w:szCs w:val="28"/>
        </w:rPr>
        <w:t>可</w:t>
      </w:r>
      <w:r>
        <w:rPr>
          <w:rFonts w:hint="eastAsia" w:ascii="宋体" w:hAnsi="宋体" w:eastAsia="宋体" w:cs="宋体"/>
          <w:sz w:val="28"/>
          <w:szCs w:val="28"/>
          <w:lang w:eastAsia="zh-CN"/>
        </w:rPr>
        <w:t>聘请专家对价格进行核查</w:t>
      </w:r>
      <w:r>
        <w:rPr>
          <w:rFonts w:ascii="宋体" w:hAnsi="宋体" w:eastAsia="宋体" w:cs="宋体"/>
          <w:sz w:val="28"/>
          <w:szCs w:val="28"/>
        </w:rPr>
        <w:t>。</w:t>
      </w:r>
      <w:r>
        <w:rPr>
          <w:rFonts w:hint="eastAsia" w:ascii="宋体" w:hAnsi="宋体" w:eastAsia="宋体" w:cs="宋体"/>
          <w:sz w:val="28"/>
          <w:szCs w:val="28"/>
          <w:lang w:eastAsia="zh-CN"/>
        </w:rPr>
        <w:t>履约</w:t>
      </w:r>
      <w:r>
        <w:rPr>
          <w:rFonts w:ascii="宋体" w:hAnsi="宋体" w:eastAsia="宋体" w:cs="宋体"/>
          <w:sz w:val="28"/>
          <w:szCs w:val="28"/>
        </w:rPr>
        <w:t>能力和价格核查的结果将作为采购人选择确定到</w:t>
      </w:r>
      <w:r>
        <w:rPr>
          <w:rFonts w:hint="eastAsia" w:ascii="宋体" w:hAnsi="宋体" w:eastAsia="宋体" w:cs="宋体"/>
          <w:sz w:val="28"/>
          <w:szCs w:val="28"/>
          <w:lang w:eastAsia="zh-CN"/>
        </w:rPr>
        <w:t>预成交供应商</w:t>
      </w:r>
      <w:r>
        <w:rPr>
          <w:rFonts w:ascii="宋体" w:hAnsi="宋体" w:eastAsia="宋体" w:cs="宋体"/>
          <w:sz w:val="28"/>
          <w:szCs w:val="28"/>
        </w:rPr>
        <w:t>的</w:t>
      </w:r>
      <w:r>
        <w:rPr>
          <w:rFonts w:hint="eastAsia" w:ascii="宋体" w:hAnsi="宋体" w:eastAsia="宋体" w:cs="宋体"/>
          <w:sz w:val="28"/>
          <w:szCs w:val="28"/>
          <w:lang w:eastAsia="zh-CN"/>
        </w:rPr>
        <w:t>根据</w:t>
      </w:r>
      <w:r>
        <w:rPr>
          <w:rFonts w:ascii="宋体" w:hAnsi="宋体" w:eastAsia="宋体" w:cs="宋体"/>
          <w:sz w:val="28"/>
          <w:szCs w:val="28"/>
        </w:rPr>
        <w:t>之一。</w:t>
      </w:r>
      <w:r>
        <w:rPr>
          <w:rFonts w:ascii="宋体" w:hAnsi="宋体" w:eastAsia="宋体" w:cs="宋体"/>
          <w:sz w:val="28"/>
          <w:szCs w:val="28"/>
        </w:rPr>
        <w:br w:type="textWrapping"/>
      </w:r>
      <w:r>
        <w:rPr>
          <w:rFonts w:ascii="宋体" w:hAnsi="宋体" w:eastAsia="宋体" w:cs="宋体"/>
          <w:b/>
          <w:bCs/>
          <w:sz w:val="28"/>
          <w:szCs w:val="28"/>
        </w:rPr>
        <w:t>7.2确定预成交供应商</w:t>
      </w:r>
      <w:r>
        <w:rPr>
          <w:rFonts w:ascii="宋体" w:hAnsi="宋体" w:eastAsia="宋体" w:cs="宋体"/>
          <w:sz w:val="28"/>
          <w:szCs w:val="28"/>
        </w:rPr>
        <w:br w:type="textWrapping"/>
      </w:r>
      <w:r>
        <w:rPr>
          <w:rFonts w:ascii="宋体" w:hAnsi="宋体" w:eastAsia="宋体" w:cs="宋体"/>
          <w:sz w:val="28"/>
          <w:szCs w:val="28"/>
        </w:rPr>
        <w:t>采购人应当确定排</w:t>
      </w:r>
      <w:r>
        <w:rPr>
          <w:rFonts w:hint="eastAsia" w:ascii="宋体" w:hAnsi="宋体" w:eastAsia="宋体" w:cs="宋体"/>
          <w:sz w:val="28"/>
          <w:szCs w:val="28"/>
          <w:lang w:eastAsia="zh-CN"/>
        </w:rPr>
        <w:t>名</w:t>
      </w:r>
      <w:r>
        <w:rPr>
          <w:rFonts w:ascii="宋体" w:hAnsi="宋体" w:eastAsia="宋体" w:cs="宋体"/>
          <w:sz w:val="28"/>
          <w:szCs w:val="28"/>
        </w:rPr>
        <w:t>第一的候选成交供应商为预成交供应商。若排名</w:t>
      </w:r>
      <w:r>
        <w:rPr>
          <w:rFonts w:hint="eastAsia" w:ascii="宋体" w:hAnsi="宋体" w:eastAsia="宋体" w:cs="宋体"/>
          <w:sz w:val="28"/>
          <w:szCs w:val="28"/>
          <w:lang w:eastAsia="zh-CN"/>
        </w:rPr>
        <w:t>第一</w:t>
      </w:r>
      <w:r>
        <w:rPr>
          <w:rFonts w:ascii="宋体" w:hAnsi="宋体" w:eastAsia="宋体" w:cs="宋体"/>
          <w:sz w:val="28"/>
          <w:szCs w:val="28"/>
        </w:rPr>
        <w:t>的候选成交供应商未通过履约能力和价格</w:t>
      </w:r>
      <w:r>
        <w:rPr>
          <w:rFonts w:hint="eastAsia" w:ascii="宋体" w:hAnsi="宋体" w:eastAsia="宋体" w:cs="宋体"/>
          <w:sz w:val="28"/>
          <w:szCs w:val="28"/>
          <w:lang w:eastAsia="zh-CN"/>
        </w:rPr>
        <w:t>核查</w:t>
      </w:r>
      <w:r>
        <w:rPr>
          <w:rFonts w:ascii="宋体" w:hAnsi="宋体" w:eastAsia="宋体" w:cs="宋体"/>
          <w:sz w:val="28"/>
          <w:szCs w:val="28"/>
        </w:rPr>
        <w:t>，采购人应按电子竞价平台推荐的名单排序依次确定其他候选成交供应商为预成交</w:t>
      </w:r>
      <w:r>
        <w:rPr>
          <w:rFonts w:hint="eastAsia" w:ascii="宋体" w:hAnsi="宋体" w:eastAsia="宋体" w:cs="宋体"/>
          <w:sz w:val="28"/>
          <w:szCs w:val="28"/>
          <w:lang w:eastAsia="zh-CN"/>
        </w:rPr>
        <w:t>供</w:t>
      </w:r>
      <w:r>
        <w:rPr>
          <w:rFonts w:ascii="宋体" w:hAnsi="宋体" w:eastAsia="宋体" w:cs="宋体"/>
          <w:sz w:val="28"/>
          <w:szCs w:val="28"/>
        </w:rPr>
        <w:t>应商。</w:t>
      </w:r>
      <w:r>
        <w:rPr>
          <w:rFonts w:ascii="宋体" w:hAnsi="宋体" w:eastAsia="宋体" w:cs="宋体"/>
          <w:sz w:val="28"/>
          <w:szCs w:val="28"/>
        </w:rPr>
        <w:br w:type="textWrapping"/>
      </w:r>
      <w:r>
        <w:rPr>
          <w:rFonts w:ascii="宋体" w:hAnsi="宋体" w:eastAsia="宋体" w:cs="宋体"/>
          <w:b/>
          <w:bCs/>
          <w:sz w:val="28"/>
          <w:szCs w:val="28"/>
        </w:rPr>
        <w:t>7</w:t>
      </w:r>
      <w:r>
        <w:rPr>
          <w:rFonts w:hint="eastAsia" w:ascii="宋体" w:hAnsi="宋体" w:eastAsia="宋体" w:cs="宋体"/>
          <w:b/>
          <w:bCs/>
          <w:sz w:val="28"/>
          <w:szCs w:val="28"/>
          <w:lang w:val="en-US" w:eastAsia="zh-CN"/>
        </w:rPr>
        <w:t>.3</w:t>
      </w:r>
      <w:r>
        <w:rPr>
          <w:rFonts w:ascii="宋体" w:hAnsi="宋体" w:eastAsia="宋体" w:cs="宋体"/>
          <w:b/>
          <w:bCs/>
          <w:sz w:val="28"/>
          <w:szCs w:val="28"/>
        </w:rPr>
        <w:t>预成交结果公示</w:t>
      </w:r>
      <w:r>
        <w:rPr>
          <w:rFonts w:ascii="宋体" w:hAnsi="宋体" w:eastAsia="宋体" w:cs="宋体"/>
          <w:sz w:val="28"/>
          <w:szCs w:val="28"/>
        </w:rPr>
        <w:br w:type="textWrapping"/>
      </w:r>
      <w:r>
        <w:rPr>
          <w:rFonts w:ascii="宋体" w:hAnsi="宋体" w:eastAsia="宋体" w:cs="宋体"/>
          <w:sz w:val="28"/>
          <w:szCs w:val="28"/>
        </w:rPr>
        <w:t>预成交供应商选定后，采购人将按照竞价采购公告“9.项目公告和公示”/竞价采购邀请书</w:t>
      </w:r>
      <w:r>
        <w:rPr>
          <w:rFonts w:hint="eastAsia" w:ascii="宋体" w:hAnsi="宋体" w:eastAsia="宋体" w:cs="宋体"/>
          <w:sz w:val="28"/>
          <w:szCs w:val="28"/>
          <w:lang w:eastAsia="zh-CN"/>
        </w:rPr>
        <w:t>“</w:t>
      </w:r>
      <w:r>
        <w:rPr>
          <w:rFonts w:ascii="宋体" w:hAnsi="宋体" w:eastAsia="宋体" w:cs="宋体"/>
          <w:sz w:val="28"/>
          <w:szCs w:val="28"/>
        </w:rPr>
        <w:t>9项目确认</w:t>
      </w:r>
      <w:r>
        <w:rPr>
          <w:rFonts w:hint="eastAsia" w:ascii="宋体" w:hAnsi="宋体" w:eastAsia="宋体" w:cs="宋体"/>
          <w:sz w:val="28"/>
          <w:szCs w:val="28"/>
          <w:lang w:eastAsia="zh-CN"/>
        </w:rPr>
        <w:t>、</w:t>
      </w:r>
      <w:r>
        <w:rPr>
          <w:rFonts w:ascii="宋体" w:hAnsi="宋体" w:eastAsia="宋体" w:cs="宋体"/>
          <w:sz w:val="28"/>
          <w:szCs w:val="28"/>
        </w:rPr>
        <w:t>公告和公示”规定的公示媒介和公示期限进行公示，公示信息包括如下内容:</w:t>
      </w:r>
      <w:r>
        <w:rPr>
          <w:rFonts w:ascii="宋体" w:hAnsi="宋体" w:eastAsia="宋体" w:cs="宋体"/>
          <w:sz w:val="28"/>
          <w:szCs w:val="28"/>
        </w:rPr>
        <w:br w:type="textWrapping"/>
      </w:r>
      <w:r>
        <w:rPr>
          <w:rFonts w:ascii="宋体" w:hAnsi="宋体" w:eastAsia="宋体" w:cs="宋体"/>
          <w:sz w:val="28"/>
          <w:szCs w:val="28"/>
        </w:rPr>
        <w:t>(1)所有候选成交供应商名称、价格及工期/交货期/服务期限</w:t>
      </w:r>
      <w:r>
        <w:rPr>
          <w:rFonts w:hint="eastAsia" w:ascii="宋体" w:hAnsi="宋体" w:eastAsia="宋体" w:cs="宋体"/>
          <w:sz w:val="28"/>
          <w:szCs w:val="28"/>
          <w:lang w:eastAsia="zh-CN"/>
        </w:rPr>
        <w:t>；</w:t>
      </w:r>
    </w:p>
    <w:p w14:paraId="0C4FEE55">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)预成交供应商名称</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ascii="宋体" w:hAnsi="宋体" w:eastAsia="宋体" w:cs="宋体"/>
          <w:sz w:val="28"/>
          <w:szCs w:val="28"/>
        </w:rPr>
        <w:t>(3)未通过履约能力和价格核查的候选成交供应商名称及原因</w:t>
      </w:r>
      <w:r>
        <w:rPr>
          <w:rFonts w:hint="eastAsia" w:ascii="宋体" w:hAnsi="宋体" w:eastAsia="宋体" w:cs="宋体"/>
          <w:sz w:val="28"/>
          <w:szCs w:val="28"/>
          <w:lang w:eastAsia="zh-CN"/>
        </w:rPr>
        <w:t>；</w:t>
      </w:r>
      <w:r>
        <w:rPr>
          <w:rFonts w:ascii="宋体" w:hAnsi="宋体" w:eastAsia="宋体" w:cs="宋体"/>
          <w:sz w:val="28"/>
          <w:szCs w:val="28"/>
        </w:rPr>
        <w:br w:type="textWrapping"/>
      </w:r>
      <w:r>
        <w:rPr>
          <w:rFonts w:ascii="宋体" w:hAnsi="宋体" w:eastAsia="宋体" w:cs="宋体"/>
          <w:sz w:val="28"/>
          <w:szCs w:val="28"/>
        </w:rPr>
        <w:t>(4)竞价采购公告“9.项目公告和公示”/竞价采购邀请书“</w:t>
      </w:r>
      <w:r>
        <w:rPr>
          <w:rFonts w:hint="eastAsia" w:ascii="宋体" w:hAnsi="宋体" w:eastAsia="宋体" w:cs="宋体"/>
          <w:sz w:val="28"/>
          <w:szCs w:val="28"/>
          <w:lang w:val="en-US" w:eastAsia="zh-CN"/>
        </w:rPr>
        <w:t>9.</w:t>
      </w:r>
      <w:r>
        <w:rPr>
          <w:rFonts w:ascii="宋体" w:hAnsi="宋体" w:eastAsia="宋体" w:cs="宋体"/>
          <w:sz w:val="28"/>
          <w:szCs w:val="28"/>
        </w:rPr>
        <w:t>项目确认、</w:t>
      </w:r>
      <w:r>
        <w:rPr>
          <w:rFonts w:hint="eastAsia" w:ascii="宋体" w:hAnsi="宋体" w:eastAsia="宋体" w:cs="宋体"/>
          <w:sz w:val="28"/>
          <w:szCs w:val="28"/>
          <w:lang w:eastAsia="zh-CN"/>
        </w:rPr>
        <w:t>公告和公示”</w:t>
      </w:r>
      <w:r>
        <w:rPr>
          <w:rFonts w:ascii="宋体" w:hAnsi="宋体" w:eastAsia="宋体" w:cs="宋体"/>
          <w:sz w:val="28"/>
          <w:szCs w:val="28"/>
        </w:rPr>
        <w:t>规定的其他内容。</w:t>
      </w:r>
      <w:r>
        <w:rPr>
          <w:rFonts w:ascii="宋体" w:hAnsi="宋体" w:eastAsia="宋体" w:cs="宋体"/>
          <w:sz w:val="28"/>
          <w:szCs w:val="28"/>
        </w:rPr>
        <w:br w:type="textWrapping"/>
      </w:r>
      <w:r>
        <w:rPr>
          <w:rFonts w:ascii="宋体" w:hAnsi="宋体" w:eastAsia="宋体" w:cs="宋体"/>
          <w:b/>
          <w:bCs/>
          <w:sz w:val="28"/>
          <w:szCs w:val="28"/>
        </w:rPr>
        <w:t>7.4发出成交通知书</w:t>
      </w:r>
      <w:r>
        <w:rPr>
          <w:rFonts w:ascii="宋体" w:hAnsi="宋体" w:eastAsia="宋体" w:cs="宋体"/>
          <w:sz w:val="28"/>
          <w:szCs w:val="28"/>
        </w:rPr>
        <w:br w:type="textWrapping"/>
      </w:r>
      <w:r>
        <w:rPr>
          <w:rFonts w:ascii="宋体" w:hAnsi="宋体" w:eastAsia="宋体" w:cs="宋体"/>
          <w:sz w:val="28"/>
          <w:szCs w:val="28"/>
        </w:rPr>
        <w:t>公示期结束后，在本须</w:t>
      </w:r>
      <w:r>
        <w:rPr>
          <w:rFonts w:hint="eastAsia" w:ascii="宋体" w:hAnsi="宋体" w:eastAsia="宋体" w:cs="宋体"/>
          <w:sz w:val="28"/>
          <w:szCs w:val="28"/>
          <w:lang w:eastAsia="zh-CN"/>
        </w:rPr>
        <w:t>知</w:t>
      </w:r>
      <w:r>
        <w:rPr>
          <w:rFonts w:ascii="宋体" w:hAnsi="宋体" w:eastAsia="宋体" w:cs="宋体"/>
          <w:sz w:val="28"/>
          <w:szCs w:val="28"/>
        </w:rPr>
        <w:t>第5</w:t>
      </w:r>
      <w:r>
        <w:rPr>
          <w:rFonts w:hint="eastAsia" w:ascii="宋体" w:hAnsi="宋体" w:eastAsia="宋体" w:cs="宋体"/>
          <w:sz w:val="28"/>
          <w:szCs w:val="28"/>
          <w:lang w:val="en-US" w:eastAsia="zh-CN"/>
        </w:rPr>
        <w:t>.</w:t>
      </w:r>
      <w:r>
        <w:rPr>
          <w:rFonts w:ascii="宋体" w:hAnsi="宋体" w:eastAsia="宋体" w:cs="宋体"/>
          <w:sz w:val="28"/>
          <w:szCs w:val="28"/>
        </w:rPr>
        <w:t>2款规定的</w:t>
      </w:r>
      <w:r>
        <w:rPr>
          <w:rFonts w:hint="eastAsia" w:ascii="宋体" w:hAnsi="宋体" w:eastAsia="宋体" w:cs="宋体"/>
          <w:sz w:val="28"/>
          <w:szCs w:val="28"/>
          <w:lang w:eastAsia="zh-CN"/>
        </w:rPr>
        <w:t>竞价</w:t>
      </w:r>
      <w:r>
        <w:rPr>
          <w:rFonts w:ascii="宋体" w:hAnsi="宋体" w:eastAsia="宋体" w:cs="宋体"/>
          <w:sz w:val="28"/>
          <w:szCs w:val="28"/>
        </w:rPr>
        <w:t>报价有效期内，采购人通过电了竞价平台向</w:t>
      </w:r>
      <w:r>
        <w:rPr>
          <w:rFonts w:hint="eastAsia" w:ascii="宋体" w:hAnsi="宋体" w:eastAsia="宋体" w:cs="宋体"/>
          <w:sz w:val="28"/>
          <w:szCs w:val="28"/>
          <w:lang w:eastAsia="zh-CN"/>
        </w:rPr>
        <w:t>预成交供应商发出成交通知书。</w:t>
      </w:r>
    </w:p>
    <w:p w14:paraId="05848E39">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7.5发布成交公告</w:t>
      </w:r>
    </w:p>
    <w:p w14:paraId="7846174F">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在发出成交通知书的同时，采购人将</w:t>
      </w:r>
      <w:r>
        <w:rPr>
          <w:rFonts w:ascii="宋体" w:hAnsi="宋体" w:eastAsia="宋体" w:cs="宋体"/>
          <w:sz w:val="28"/>
          <w:szCs w:val="28"/>
        </w:rPr>
        <w:t>竞价采购公告“9. 项目公告和公示”/竞价采购邀请书“</w:t>
      </w:r>
      <w:r>
        <w:rPr>
          <w:rFonts w:hint="eastAsia" w:ascii="宋体" w:hAnsi="宋体" w:eastAsia="宋体" w:cs="宋体"/>
          <w:sz w:val="28"/>
          <w:szCs w:val="28"/>
          <w:lang w:val="en-US" w:eastAsia="zh-CN"/>
        </w:rPr>
        <w:t>9.</w:t>
      </w:r>
      <w:r>
        <w:rPr>
          <w:rFonts w:ascii="宋体" w:hAnsi="宋体" w:eastAsia="宋体" w:cs="宋体"/>
          <w:sz w:val="28"/>
          <w:szCs w:val="28"/>
        </w:rPr>
        <w:t>项目确认、</w:t>
      </w:r>
      <w:r>
        <w:rPr>
          <w:rFonts w:hint="eastAsia" w:ascii="宋体" w:hAnsi="宋体" w:eastAsia="宋体" w:cs="宋体"/>
          <w:sz w:val="28"/>
          <w:szCs w:val="28"/>
          <w:lang w:eastAsia="zh-CN"/>
        </w:rPr>
        <w:t>公告和公示”的</w:t>
      </w:r>
      <w:r>
        <w:rPr>
          <w:rFonts w:ascii="宋体" w:hAnsi="宋体" w:eastAsia="宋体" w:cs="宋体"/>
          <w:sz w:val="28"/>
          <w:szCs w:val="28"/>
        </w:rPr>
        <w:t>规定</w:t>
      </w:r>
      <w:r>
        <w:rPr>
          <w:rFonts w:hint="eastAsia" w:ascii="宋体" w:hAnsi="宋体" w:eastAsia="宋体" w:cs="宋体"/>
          <w:sz w:val="28"/>
          <w:szCs w:val="28"/>
          <w:lang w:eastAsia="zh-CN"/>
        </w:rPr>
        <w:t>发布成交公告。</w:t>
      </w:r>
    </w:p>
    <w:p w14:paraId="3BFCE934">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7.6履约保证金</w:t>
      </w:r>
    </w:p>
    <w:p w14:paraId="1F5D46C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竞价</w:t>
      </w:r>
      <w:r>
        <w:rPr>
          <w:rFonts w:ascii="宋体" w:hAnsi="宋体" w:eastAsia="宋体" w:cs="宋体"/>
          <w:sz w:val="28"/>
          <w:szCs w:val="28"/>
        </w:rPr>
        <w:t>采购公告/竞价采购邀请书</w:t>
      </w:r>
      <w:r>
        <w:rPr>
          <w:rFonts w:hint="eastAsia" w:ascii="宋体" w:hAnsi="宋体" w:eastAsia="宋体" w:cs="宋体"/>
          <w:sz w:val="28"/>
          <w:szCs w:val="28"/>
          <w:lang w:eastAsia="zh-CN"/>
        </w:rPr>
        <w:t>规定条件履约保证金的，成交供应商按其规定的金额、形式、有效期限和提交时间向采购人提交履约保证金。本项目履约保证金的规定见竞价采购公告</w:t>
      </w:r>
      <w:r>
        <w:rPr>
          <w:rFonts w:hint="eastAsia" w:ascii="宋体" w:hAnsi="宋体" w:eastAsia="宋体" w:cs="宋体"/>
          <w:sz w:val="28"/>
          <w:szCs w:val="28"/>
          <w:lang w:val="en-US" w:eastAsia="zh-CN"/>
        </w:rPr>
        <w:t>/竞价采购邀请书“6.合同主要条款”。除</w:t>
      </w:r>
      <w:r>
        <w:rPr>
          <w:rFonts w:hint="eastAsia" w:ascii="宋体" w:hAnsi="宋体" w:eastAsia="宋体" w:cs="宋体"/>
          <w:sz w:val="28"/>
          <w:szCs w:val="28"/>
          <w:lang w:eastAsia="zh-CN"/>
        </w:rPr>
        <w:t>竞价采购公告</w:t>
      </w:r>
      <w:r>
        <w:rPr>
          <w:rFonts w:hint="eastAsia" w:ascii="宋体" w:hAnsi="宋体" w:eastAsia="宋体" w:cs="宋体"/>
          <w:sz w:val="28"/>
          <w:szCs w:val="28"/>
          <w:lang w:val="en-US" w:eastAsia="zh-CN"/>
        </w:rPr>
        <w:t>/竞价采购邀请书“6.合同主要条款”另有规定外，履约保证金为采购合同金额的5%。</w:t>
      </w:r>
    </w:p>
    <w:p w14:paraId="40FD50E7">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hint="eastAsia" w:ascii="宋体" w:hAnsi="宋体" w:eastAsia="宋体" w:cs="宋体"/>
          <w:b/>
          <w:bCs/>
          <w:sz w:val="28"/>
          <w:szCs w:val="28"/>
          <w:lang w:val="en-US" w:eastAsia="zh-CN"/>
        </w:rPr>
        <w:t>7</w:t>
      </w:r>
      <w:r>
        <w:rPr>
          <w:rFonts w:ascii="宋体" w:hAnsi="宋体" w:eastAsia="宋体" w:cs="宋体"/>
          <w:b/>
          <w:bCs/>
          <w:sz w:val="28"/>
          <w:szCs w:val="28"/>
        </w:rPr>
        <w:t>.7签订合同</w:t>
      </w:r>
      <w:r>
        <w:rPr>
          <w:rFonts w:ascii="宋体" w:hAnsi="宋体" w:eastAsia="宋体" w:cs="宋体"/>
          <w:sz w:val="28"/>
          <w:szCs w:val="28"/>
        </w:rPr>
        <w:br w:type="textWrapping"/>
      </w:r>
      <w:r>
        <w:rPr>
          <w:rFonts w:ascii="宋体" w:hAnsi="宋体" w:eastAsia="宋体" w:cs="宋体"/>
          <w:sz w:val="28"/>
          <w:szCs w:val="28"/>
        </w:rPr>
        <w:t>7.7.1采购人和成交供应商应当在成交通知将规定的期限内，根据采购文件和成交供应腐港交的报价、资格申请资料等订立书面合同。成交供应商无正当理由拒签合同，在签订合同时向采购人提出附加条件，或者不按照采购文件要求提交履约保证金的，采购人取消其成交资格，其竞价保证金不于退还:给采购人遭成的损失超过竞价保证金数额的，成交供应商还应当对招过部分予以赔偿。</w:t>
      </w:r>
      <w:r>
        <w:rPr>
          <w:rFonts w:ascii="宋体" w:hAnsi="宋体" w:eastAsia="宋体" w:cs="宋体"/>
          <w:sz w:val="28"/>
          <w:szCs w:val="28"/>
        </w:rPr>
        <w:br w:type="textWrapping"/>
      </w:r>
      <w:r>
        <w:rPr>
          <w:rFonts w:ascii="宋体" w:hAnsi="宋体" w:eastAsia="宋体" w:cs="宋体"/>
          <w:sz w:val="28"/>
          <w:szCs w:val="28"/>
        </w:rPr>
        <w:t>7</w:t>
      </w:r>
      <w:r>
        <w:rPr>
          <w:rFonts w:hint="eastAsia" w:ascii="宋体" w:hAnsi="宋体" w:eastAsia="宋体" w:cs="宋体"/>
          <w:sz w:val="28"/>
          <w:szCs w:val="28"/>
          <w:lang w:val="en-US" w:eastAsia="zh-CN"/>
        </w:rPr>
        <w:t>.</w:t>
      </w:r>
      <w:r>
        <w:rPr>
          <w:rFonts w:ascii="宋体" w:hAnsi="宋体" w:eastAsia="宋体" w:cs="宋体"/>
          <w:sz w:val="28"/>
          <w:szCs w:val="28"/>
        </w:rPr>
        <w:t>7</w:t>
      </w:r>
      <w:r>
        <w:rPr>
          <w:rFonts w:hint="eastAsia" w:ascii="宋体" w:hAnsi="宋体" w:eastAsia="宋体" w:cs="宋体"/>
          <w:sz w:val="28"/>
          <w:szCs w:val="28"/>
          <w:lang w:val="en-US" w:eastAsia="zh-CN"/>
        </w:rPr>
        <w:t>.</w:t>
      </w:r>
      <w:r>
        <w:rPr>
          <w:rFonts w:ascii="宋体" w:hAnsi="宋体" w:eastAsia="宋体" w:cs="宋体"/>
          <w:sz w:val="28"/>
          <w:szCs w:val="28"/>
        </w:rPr>
        <w:t>2发出成交通知书后，采购人无正当理由拒签合同，或者在签订合同时向成交供应商想出附加条件的，采购人向成交供应商退还竞价保证金:给成交供应商造成损失的，还应当赔性损失。</w:t>
      </w:r>
      <w:r>
        <w:rPr>
          <w:rFonts w:ascii="宋体" w:hAnsi="宋体" w:eastAsia="宋体" w:cs="宋体"/>
          <w:sz w:val="28"/>
          <w:szCs w:val="28"/>
        </w:rPr>
        <w:br w:type="textWrapping"/>
      </w:r>
      <w:r>
        <w:rPr>
          <w:rFonts w:ascii="宋体" w:hAnsi="宋体" w:eastAsia="宋体" w:cs="宋体"/>
          <w:b/>
          <w:bCs/>
          <w:sz w:val="28"/>
          <w:szCs w:val="28"/>
        </w:rPr>
        <w:t>7.8特殊情形处理</w:t>
      </w:r>
      <w:r>
        <w:rPr>
          <w:rFonts w:ascii="宋体" w:hAnsi="宋体" w:eastAsia="宋体" w:cs="宋体"/>
          <w:sz w:val="28"/>
          <w:szCs w:val="28"/>
        </w:rPr>
        <w:br w:type="textWrapping"/>
      </w:r>
      <w:r>
        <w:rPr>
          <w:rFonts w:ascii="宋体" w:hAnsi="宋体" w:eastAsia="宋体" w:cs="宋体"/>
          <w:sz w:val="28"/>
          <w:szCs w:val="28"/>
        </w:rPr>
        <w:t>因供应商对预成交结果提出异议、成交供应商无正当理由拒绝签订合同、成交供应商在签订合同时向采购人提出附加条件或者不按照采购文件要求提交履约保证金等导致采购人变更预成交结果的，采购人应按照本条规定的程序重新选择确定预成交供应商，进行公示、公告。</w:t>
      </w:r>
      <w:r>
        <w:rPr>
          <w:rFonts w:ascii="宋体" w:hAnsi="宋体" w:eastAsia="宋体" w:cs="宋体"/>
          <w:sz w:val="28"/>
          <w:szCs w:val="28"/>
        </w:rPr>
        <w:br w:type="textWrapping"/>
      </w:r>
      <w:r>
        <w:rPr>
          <w:rFonts w:ascii="宋体" w:hAnsi="宋体" w:eastAsia="宋体" w:cs="宋体"/>
          <w:b/>
          <w:bCs/>
          <w:sz w:val="28"/>
          <w:szCs w:val="28"/>
        </w:rPr>
        <w:t>8.异议</w:t>
      </w:r>
      <w:r>
        <w:rPr>
          <w:rFonts w:ascii="宋体" w:hAnsi="宋体" w:eastAsia="宋体" w:cs="宋体"/>
          <w:b/>
          <w:bCs/>
          <w:sz w:val="28"/>
          <w:szCs w:val="28"/>
        </w:rPr>
        <w:br w:type="textWrapping"/>
      </w:r>
      <w:r>
        <w:rPr>
          <w:rFonts w:ascii="宋体" w:hAnsi="宋体" w:eastAsia="宋体" w:cs="宋体"/>
          <w:b/>
          <w:bCs/>
          <w:sz w:val="28"/>
          <w:szCs w:val="28"/>
        </w:rPr>
        <w:t>8.1提出异议</w:t>
      </w:r>
      <w:r>
        <w:rPr>
          <w:rFonts w:ascii="宋体" w:hAnsi="宋体" w:eastAsia="宋体" w:cs="宋体"/>
          <w:b/>
          <w:bCs/>
          <w:sz w:val="28"/>
          <w:szCs w:val="28"/>
        </w:rPr>
        <w:br w:type="textWrapping"/>
      </w:r>
      <w:r>
        <w:rPr>
          <w:rFonts w:ascii="宋体" w:hAnsi="宋体" w:eastAsia="宋体" w:cs="宋体"/>
          <w:sz w:val="28"/>
          <w:szCs w:val="28"/>
        </w:rPr>
        <w:t>供应商或者其他利害关系人可以对预成交结果提出异议。异议应在预成交结果公示期间通</w:t>
      </w:r>
      <w:r>
        <w:rPr>
          <w:rFonts w:hint="eastAsia" w:ascii="宋体" w:hAnsi="宋体" w:eastAsia="宋体" w:cs="宋体"/>
          <w:sz w:val="28"/>
          <w:szCs w:val="28"/>
          <w:lang w:eastAsia="zh-CN"/>
        </w:rPr>
        <w:t>过电子竞价平台提出，并</w:t>
      </w:r>
      <w:r>
        <w:rPr>
          <w:rFonts w:ascii="宋体" w:hAnsi="宋体" w:eastAsia="宋体" w:cs="宋体"/>
          <w:sz w:val="28"/>
          <w:szCs w:val="28"/>
        </w:rPr>
        <w:t>提交异议函和必要的证明材料，异议</w:t>
      </w:r>
      <w:r>
        <w:rPr>
          <w:rFonts w:hint="eastAsia" w:ascii="宋体" w:hAnsi="宋体" w:eastAsia="宋体" w:cs="宋体"/>
          <w:sz w:val="28"/>
          <w:szCs w:val="28"/>
          <w:lang w:eastAsia="zh-CN"/>
        </w:rPr>
        <w:t>函</w:t>
      </w:r>
      <w:r>
        <w:rPr>
          <w:rFonts w:ascii="宋体" w:hAnsi="宋体" w:eastAsia="宋体" w:cs="宋体"/>
          <w:sz w:val="28"/>
          <w:szCs w:val="28"/>
        </w:rPr>
        <w:t>包括但不限于下列内容:</w:t>
      </w:r>
    </w:p>
    <w:p w14:paraId="71712454">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sz w:val="28"/>
          <w:szCs w:val="28"/>
        </w:rPr>
        <w:t>(1)异议人名称、地址、邮政编码、联系人及联系电话:</w:t>
      </w:r>
      <w:r>
        <w:rPr>
          <w:rFonts w:ascii="宋体" w:hAnsi="宋体" w:eastAsia="宋体" w:cs="宋体"/>
          <w:sz w:val="28"/>
          <w:szCs w:val="28"/>
        </w:rPr>
        <w:br w:type="textWrapping"/>
      </w:r>
      <w:r>
        <w:rPr>
          <w:rFonts w:ascii="宋体" w:hAnsi="宋体" w:eastAsia="宋体" w:cs="宋体"/>
          <w:sz w:val="28"/>
          <w:szCs w:val="28"/>
        </w:rPr>
        <w:t>(</w:t>
      </w:r>
      <w:r>
        <w:rPr>
          <w:rFonts w:hint="eastAsia" w:ascii="宋体" w:hAnsi="宋体" w:eastAsia="宋体" w:cs="宋体"/>
          <w:sz w:val="28"/>
          <w:szCs w:val="28"/>
          <w:lang w:val="en-US" w:eastAsia="zh-CN"/>
        </w:rPr>
        <w:t>2</w:t>
      </w:r>
      <w:r>
        <w:rPr>
          <w:rFonts w:ascii="宋体" w:hAnsi="宋体" w:eastAsia="宋体" w:cs="宋体"/>
          <w:sz w:val="28"/>
          <w:szCs w:val="28"/>
        </w:rPr>
        <w:t>)具体、明确的异议事项，事实依据及与异议事项相关的请求。</w:t>
      </w:r>
      <w:r>
        <w:rPr>
          <w:rFonts w:ascii="宋体" w:hAnsi="宋体" w:eastAsia="宋体" w:cs="宋体"/>
          <w:sz w:val="28"/>
          <w:szCs w:val="28"/>
        </w:rPr>
        <w:br w:type="textWrapping"/>
      </w:r>
      <w:r>
        <w:rPr>
          <w:rFonts w:ascii="宋体" w:hAnsi="宋体" w:eastAsia="宋体" w:cs="宋体"/>
          <w:sz w:val="28"/>
          <w:szCs w:val="28"/>
        </w:rPr>
        <w:t>异议</w:t>
      </w:r>
      <w:r>
        <w:rPr>
          <w:rFonts w:hint="eastAsia" w:ascii="宋体" w:hAnsi="宋体" w:eastAsia="宋体" w:cs="宋体"/>
          <w:sz w:val="28"/>
          <w:szCs w:val="28"/>
          <w:lang w:eastAsia="zh-CN"/>
        </w:rPr>
        <w:t>函</w:t>
      </w:r>
      <w:r>
        <w:rPr>
          <w:rFonts w:ascii="宋体" w:hAnsi="宋体" w:eastAsia="宋体" w:cs="宋体"/>
          <w:sz w:val="28"/>
          <w:szCs w:val="28"/>
        </w:rPr>
        <w:t>应由</w:t>
      </w:r>
      <w:r>
        <w:rPr>
          <w:rFonts w:hint="eastAsia" w:ascii="宋体" w:hAnsi="宋体" w:eastAsia="宋体" w:cs="宋体"/>
          <w:sz w:val="28"/>
          <w:szCs w:val="28"/>
          <w:lang w:eastAsia="zh-CN"/>
        </w:rPr>
        <w:t>异议</w:t>
      </w:r>
      <w:r>
        <w:rPr>
          <w:rFonts w:ascii="宋体" w:hAnsi="宋体" w:eastAsia="宋体" w:cs="宋体"/>
          <w:sz w:val="28"/>
          <w:szCs w:val="28"/>
        </w:rPr>
        <w:t>的法定代表人(单位负责人)</w:t>
      </w:r>
      <w:r>
        <w:rPr>
          <w:rFonts w:hint="eastAsia" w:ascii="宋体" w:hAnsi="宋体" w:eastAsia="宋体" w:cs="宋体"/>
          <w:sz w:val="28"/>
          <w:szCs w:val="28"/>
          <w:lang w:eastAsia="zh-CN"/>
        </w:rPr>
        <w:t>或其授权的</w:t>
      </w:r>
      <w:r>
        <w:rPr>
          <w:rFonts w:ascii="宋体" w:hAnsi="宋体" w:eastAsia="宋体" w:cs="宋体"/>
          <w:sz w:val="28"/>
          <w:szCs w:val="28"/>
        </w:rPr>
        <w:t>代理人</w:t>
      </w:r>
      <w:r>
        <w:rPr>
          <w:rFonts w:hint="eastAsia" w:ascii="宋体" w:hAnsi="宋体" w:eastAsia="宋体" w:cs="宋体"/>
          <w:sz w:val="28"/>
          <w:szCs w:val="28"/>
          <w:lang w:eastAsia="zh-CN"/>
        </w:rPr>
        <w:t>签字并加盖公章。</w:t>
      </w:r>
    </w:p>
    <w:p w14:paraId="71B4209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ascii="宋体" w:hAnsi="宋体" w:eastAsia="宋体" w:cs="宋体"/>
          <w:sz w:val="28"/>
          <w:szCs w:val="28"/>
        </w:rPr>
        <w:t>8.2异议处理 </w:t>
      </w:r>
    </w:p>
    <w:p w14:paraId="46DF8BBF">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hint="eastAsia" w:ascii="宋体" w:hAnsi="宋体" w:eastAsia="宋体" w:cs="宋体"/>
          <w:sz w:val="28"/>
          <w:szCs w:val="28"/>
          <w:lang w:eastAsia="zh-CN"/>
        </w:rPr>
        <w:t>采购人</w:t>
      </w:r>
      <w:r>
        <w:rPr>
          <w:rFonts w:ascii="宋体" w:hAnsi="宋体" w:eastAsia="宋体" w:cs="宋体"/>
          <w:sz w:val="28"/>
          <w:szCs w:val="28"/>
        </w:rPr>
        <w:t>将针对异议事项进行</w:t>
      </w:r>
      <w:r>
        <w:rPr>
          <w:rFonts w:hint="eastAsia" w:ascii="宋体" w:hAnsi="宋体" w:eastAsia="宋体" w:cs="宋体"/>
          <w:sz w:val="28"/>
          <w:szCs w:val="28"/>
          <w:lang w:eastAsia="zh-CN"/>
        </w:rPr>
        <w:t>核查</w:t>
      </w:r>
      <w:r>
        <w:rPr>
          <w:rFonts w:ascii="宋体" w:hAnsi="宋体" w:eastAsia="宋体" w:cs="宋体"/>
          <w:sz w:val="28"/>
          <w:szCs w:val="28"/>
        </w:rPr>
        <w:t>，经过核查，发现</w:t>
      </w:r>
      <w:r>
        <w:rPr>
          <w:rFonts w:hint="eastAsia" w:ascii="宋体" w:hAnsi="宋体" w:eastAsia="宋体" w:cs="宋体"/>
          <w:sz w:val="28"/>
          <w:szCs w:val="28"/>
          <w:lang w:eastAsia="zh-CN"/>
        </w:rPr>
        <w:t>异议</w:t>
      </w:r>
      <w:r>
        <w:rPr>
          <w:rFonts w:ascii="宋体" w:hAnsi="宋体" w:eastAsia="宋体" w:cs="宋体"/>
          <w:sz w:val="28"/>
          <w:szCs w:val="28"/>
        </w:rPr>
        <w:t>人</w:t>
      </w:r>
      <w:r>
        <w:rPr>
          <w:rFonts w:hint="eastAsia" w:ascii="宋体" w:hAnsi="宋体" w:eastAsia="宋体" w:cs="宋体"/>
          <w:sz w:val="28"/>
          <w:szCs w:val="28"/>
          <w:lang w:eastAsia="zh-CN"/>
        </w:rPr>
        <w:t>对相关问题理解</w:t>
      </w:r>
      <w:r>
        <w:rPr>
          <w:rFonts w:ascii="宋体" w:hAnsi="宋体" w:eastAsia="宋体" w:cs="宋体"/>
          <w:sz w:val="28"/>
          <w:szCs w:val="28"/>
        </w:rPr>
        <w:t>有</w:t>
      </w:r>
      <w:r>
        <w:rPr>
          <w:rFonts w:hint="eastAsia" w:ascii="宋体" w:hAnsi="宋体" w:eastAsia="宋体" w:cs="宋体"/>
          <w:sz w:val="28"/>
          <w:szCs w:val="28"/>
          <w:lang w:eastAsia="zh-CN"/>
        </w:rPr>
        <w:t>误</w:t>
      </w:r>
      <w:r>
        <w:rPr>
          <w:rFonts w:ascii="宋体" w:hAnsi="宋体" w:eastAsia="宋体" w:cs="宋体"/>
          <w:sz w:val="28"/>
          <w:szCs w:val="28"/>
        </w:rPr>
        <w:t>的，应做出解释:发现</w:t>
      </w:r>
      <w:r>
        <w:rPr>
          <w:rFonts w:hint="eastAsia" w:ascii="宋体" w:hAnsi="宋体" w:eastAsia="宋体" w:cs="宋体"/>
          <w:sz w:val="28"/>
          <w:szCs w:val="28"/>
          <w:lang w:eastAsia="zh-CN"/>
        </w:rPr>
        <w:t>竞价</w:t>
      </w:r>
      <w:r>
        <w:rPr>
          <w:rFonts w:ascii="宋体" w:hAnsi="宋体" w:eastAsia="宋体" w:cs="宋体"/>
          <w:sz w:val="28"/>
          <w:szCs w:val="28"/>
        </w:rPr>
        <w:t>结果确实有误或竞价过程存在不</w:t>
      </w:r>
      <w:r>
        <w:rPr>
          <w:rFonts w:hint="eastAsia" w:ascii="宋体" w:hAnsi="宋体" w:eastAsia="宋体" w:cs="宋体"/>
          <w:sz w:val="28"/>
          <w:szCs w:val="28"/>
          <w:lang w:eastAsia="zh-CN"/>
        </w:rPr>
        <w:t>正当行为的，应及时予以改正或补救</w:t>
      </w:r>
      <w:r>
        <w:rPr>
          <w:rFonts w:ascii="宋体" w:hAnsi="宋体" w:eastAsia="宋体" w:cs="宋体"/>
          <w:sz w:val="28"/>
          <w:szCs w:val="28"/>
        </w:rPr>
        <w:t>。</w:t>
      </w:r>
    </w:p>
    <w:p w14:paraId="557962C2">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ascii="宋体" w:hAnsi="宋体" w:eastAsia="宋体" w:cs="宋体"/>
          <w:sz w:val="28"/>
          <w:szCs w:val="28"/>
        </w:rPr>
      </w:pPr>
      <w:r>
        <w:rPr>
          <w:rFonts w:ascii="宋体" w:hAnsi="宋体" w:eastAsia="宋体" w:cs="宋体"/>
          <w:sz w:val="28"/>
          <w:szCs w:val="28"/>
        </w:rPr>
        <w:t>异议人与采购人对</w:t>
      </w:r>
      <w:r>
        <w:rPr>
          <w:rFonts w:hint="eastAsia" w:ascii="宋体" w:hAnsi="宋体" w:eastAsia="宋体" w:cs="宋体"/>
          <w:sz w:val="28"/>
          <w:szCs w:val="28"/>
          <w:lang w:eastAsia="zh-CN"/>
        </w:rPr>
        <w:t>异议</w:t>
      </w:r>
      <w:r>
        <w:rPr>
          <w:rFonts w:ascii="宋体" w:hAnsi="宋体" w:eastAsia="宋体" w:cs="宋体"/>
          <w:sz w:val="28"/>
          <w:szCs w:val="28"/>
        </w:rPr>
        <w:t>事项无法</w:t>
      </w:r>
      <w:r>
        <w:rPr>
          <w:rFonts w:hint="eastAsia" w:ascii="宋体" w:hAnsi="宋体" w:eastAsia="宋体" w:cs="宋体"/>
          <w:sz w:val="28"/>
          <w:szCs w:val="28"/>
          <w:lang w:eastAsia="zh-CN"/>
        </w:rPr>
        <w:t>达成一致的</w:t>
      </w:r>
      <w:r>
        <w:rPr>
          <w:rFonts w:ascii="宋体" w:hAnsi="宋体" w:eastAsia="宋体" w:cs="宋体"/>
          <w:sz w:val="28"/>
          <w:szCs w:val="28"/>
        </w:rPr>
        <w:t>，</w:t>
      </w:r>
      <w:r>
        <w:rPr>
          <w:rFonts w:hint="eastAsia" w:ascii="宋体" w:hAnsi="宋体" w:eastAsia="宋体" w:cs="宋体"/>
          <w:sz w:val="28"/>
          <w:szCs w:val="28"/>
          <w:lang w:eastAsia="zh-CN"/>
        </w:rPr>
        <w:t>异议人可</w:t>
      </w:r>
      <w:r>
        <w:rPr>
          <w:rFonts w:ascii="宋体" w:hAnsi="宋体" w:eastAsia="宋体" w:cs="宋体"/>
          <w:sz w:val="28"/>
          <w:szCs w:val="28"/>
        </w:rPr>
        <w:t>向行业组织</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或专业咨询</w:t>
      </w:r>
      <w:r>
        <w:rPr>
          <w:rFonts w:ascii="宋体" w:hAnsi="宋体" w:eastAsia="宋体" w:cs="宋体"/>
          <w:sz w:val="28"/>
          <w:szCs w:val="28"/>
          <w:u w:val="none"/>
        </w:rPr>
        <w:t>机</w:t>
      </w:r>
      <w:r>
        <w:rPr>
          <w:rFonts w:ascii="宋体" w:hAnsi="宋体" w:eastAsia="宋体" w:cs="宋体"/>
          <w:sz w:val="28"/>
          <w:szCs w:val="28"/>
        </w:rPr>
        <w:t>构</w:t>
      </w:r>
      <w:r>
        <w:rPr>
          <w:rFonts w:hint="eastAsia" w:ascii="宋体" w:hAnsi="宋体" w:eastAsia="宋体" w:cs="宋体"/>
          <w:b w:val="0"/>
          <w:bCs w:val="0"/>
          <w:sz w:val="28"/>
          <w:szCs w:val="28"/>
          <w:u w:val="single"/>
          <w:lang w:val="en-US" w:eastAsia="zh-CN"/>
        </w:rPr>
        <w:t xml:space="preserve">     </w:t>
      </w:r>
      <w:r>
        <w:rPr>
          <w:rFonts w:ascii="宋体" w:hAnsi="宋体" w:eastAsia="宋体" w:cs="宋体"/>
          <w:sz w:val="28"/>
          <w:szCs w:val="28"/>
        </w:rPr>
        <w:t>申请调解</w:t>
      </w:r>
      <w:r>
        <w:rPr>
          <w:rFonts w:hint="eastAsia" w:ascii="宋体" w:hAnsi="宋体" w:eastAsia="宋体" w:cs="宋体"/>
          <w:sz w:val="28"/>
          <w:szCs w:val="28"/>
          <w:lang w:eastAsia="zh-CN"/>
        </w:rPr>
        <w:t>或</w:t>
      </w:r>
      <w:r>
        <w:rPr>
          <w:rFonts w:ascii="宋体" w:hAnsi="宋体" w:eastAsia="宋体" w:cs="宋体"/>
          <w:sz w:val="28"/>
          <w:szCs w:val="28"/>
        </w:rPr>
        <w:t>进行</w:t>
      </w:r>
      <w:r>
        <w:rPr>
          <w:rFonts w:hint="eastAsia" w:ascii="宋体" w:hAnsi="宋体" w:eastAsia="宋体" w:cs="宋体"/>
          <w:sz w:val="28"/>
          <w:szCs w:val="28"/>
          <w:lang w:eastAsia="zh-CN"/>
        </w:rPr>
        <w:t>反映。</w:t>
      </w:r>
      <w:r>
        <w:rPr>
          <w:rFonts w:ascii="宋体" w:hAnsi="宋体" w:eastAsia="宋体" w:cs="宋体"/>
          <w:sz w:val="28"/>
          <w:szCs w:val="28"/>
        </w:rPr>
        <w:br w:type="textWrapping"/>
      </w:r>
      <w:r>
        <w:rPr>
          <w:rFonts w:ascii="宋体" w:hAnsi="宋体" w:eastAsia="宋体" w:cs="宋体"/>
          <w:sz w:val="28"/>
          <w:szCs w:val="28"/>
        </w:rPr>
        <w:t>采购人认为异议不成立成不影响</w:t>
      </w:r>
      <w:r>
        <w:rPr>
          <w:rFonts w:hint="eastAsia" w:ascii="宋体" w:hAnsi="宋体" w:eastAsia="宋体" w:cs="宋体"/>
          <w:sz w:val="28"/>
          <w:szCs w:val="28"/>
          <w:lang w:eastAsia="zh-CN"/>
        </w:rPr>
        <w:t>采购结果的</w:t>
      </w:r>
      <w:r>
        <w:rPr>
          <w:rFonts w:ascii="宋体" w:hAnsi="宋体" w:eastAsia="宋体" w:cs="宋体"/>
          <w:sz w:val="28"/>
          <w:szCs w:val="28"/>
        </w:rPr>
        <w:t>，可以继续进行采购活动。</w:t>
      </w:r>
    </w:p>
    <w:p w14:paraId="738FD51A">
      <w:pPr>
        <w:pStyle w:val="2"/>
        <w:keepNext w:val="0"/>
        <w:keepLines w:val="0"/>
        <w:pageBreakBefore w:val="0"/>
        <w:widowControl w:val="0"/>
        <w:numPr>
          <w:ilvl w:val="0"/>
          <w:numId w:val="13"/>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ascii="宋体" w:hAnsi="宋体" w:eastAsia="宋体" w:cs="宋体"/>
          <w:b/>
          <w:bCs/>
          <w:sz w:val="28"/>
          <w:szCs w:val="28"/>
        </w:rPr>
        <w:t>纪律要求</w:t>
      </w:r>
      <w:r>
        <w:rPr>
          <w:rFonts w:ascii="宋体" w:hAnsi="宋体" w:eastAsia="宋体" w:cs="宋体"/>
          <w:sz w:val="28"/>
          <w:szCs w:val="28"/>
        </w:rPr>
        <w:br w:type="textWrapping"/>
      </w:r>
      <w:r>
        <w:rPr>
          <w:rFonts w:hint="eastAsia" w:ascii="宋体" w:hAnsi="宋体" w:eastAsia="宋体" w:cs="宋体"/>
          <w:sz w:val="28"/>
          <w:szCs w:val="28"/>
          <w:lang w:val="en-US" w:eastAsia="zh-CN"/>
        </w:rPr>
        <w:t>9.1</w:t>
      </w:r>
      <w:r>
        <w:rPr>
          <w:rFonts w:ascii="宋体" w:hAnsi="宋体" w:eastAsia="宋体" w:cs="宋体"/>
          <w:sz w:val="28"/>
          <w:szCs w:val="28"/>
        </w:rPr>
        <w:t>对采购人的纪律要求</w:t>
      </w:r>
      <w:r>
        <w:rPr>
          <w:rFonts w:ascii="宋体" w:hAnsi="宋体" w:eastAsia="宋体" w:cs="宋体"/>
          <w:sz w:val="28"/>
          <w:szCs w:val="28"/>
        </w:rPr>
        <w:br w:type="textWrapping"/>
      </w:r>
      <w:r>
        <w:rPr>
          <w:rFonts w:ascii="宋体" w:hAnsi="宋体" w:eastAsia="宋体" w:cs="宋体"/>
          <w:sz w:val="28"/>
          <w:szCs w:val="28"/>
        </w:rPr>
        <w:t>采购人不得泄露竞价采购活动中应当保密的情况和资料，不得与供应商串通损害国家利益、社会公共利益或者他人合法权益。</w:t>
      </w:r>
      <w:r>
        <w:rPr>
          <w:rFonts w:ascii="宋体" w:hAnsi="宋体" w:eastAsia="宋体" w:cs="宋体"/>
          <w:sz w:val="28"/>
          <w:szCs w:val="28"/>
        </w:rPr>
        <w:br w:type="textWrapping"/>
      </w:r>
      <w:r>
        <w:rPr>
          <w:rFonts w:ascii="宋体" w:hAnsi="宋体" w:eastAsia="宋体" w:cs="宋体"/>
          <w:sz w:val="28"/>
          <w:szCs w:val="28"/>
        </w:rPr>
        <w:t>9.2对供应商的纪律要求</w:t>
      </w:r>
      <w:r>
        <w:rPr>
          <w:rFonts w:ascii="宋体" w:hAnsi="宋体" w:eastAsia="宋体" w:cs="宋体"/>
          <w:sz w:val="28"/>
          <w:szCs w:val="28"/>
        </w:rPr>
        <w:br w:type="textWrapping"/>
      </w:r>
      <w:r>
        <w:rPr>
          <w:rFonts w:ascii="宋体" w:hAnsi="宋体" w:eastAsia="宋体" w:cs="宋体"/>
          <w:sz w:val="28"/>
          <w:szCs w:val="28"/>
        </w:rPr>
        <w:t>供应商不得相互申通或者与采购人串通，不得向采购人行账谋取成交，不得以他人名义参加竞价采购活动或者以其他方式弄虚作假骗取成交:供应商不得以任何方式干扰、影响竟价采购活动。</w:t>
      </w:r>
      <w:r>
        <w:rPr>
          <w:rFonts w:ascii="宋体" w:hAnsi="宋体" w:eastAsia="宋体" w:cs="宋体"/>
          <w:sz w:val="28"/>
          <w:szCs w:val="28"/>
        </w:rPr>
        <w:br w:type="textWrapping"/>
      </w:r>
      <w:r>
        <w:rPr>
          <w:rFonts w:ascii="宋体" w:hAnsi="宋体" w:eastAsia="宋体" w:cs="宋体"/>
          <w:sz w:val="28"/>
          <w:szCs w:val="28"/>
        </w:rPr>
        <w:t>9.3对与竞价活动有关的工作人员的纪律要求</w:t>
      </w:r>
      <w:r>
        <w:rPr>
          <w:rFonts w:ascii="宋体" w:hAnsi="宋体" w:eastAsia="宋体" w:cs="宋体"/>
          <w:sz w:val="28"/>
          <w:szCs w:val="28"/>
        </w:rPr>
        <w:br w:type="textWrapping"/>
      </w:r>
      <w:r>
        <w:rPr>
          <w:rFonts w:ascii="宋体" w:hAnsi="宋体" w:eastAsia="宋体" w:cs="宋体"/>
          <w:sz w:val="28"/>
          <w:szCs w:val="28"/>
        </w:rPr>
        <w:t>与竟价活动有关的工作人员不得收受他人的财物或者其他好处，不得向他入透露其他应保密的情况。在党价采购活动中，与竞价活动有关的工作人员不得擅离职守，影响竞价工作正常</w:t>
      </w:r>
      <w:r>
        <w:rPr>
          <w:rFonts w:hint="eastAsia" w:ascii="宋体" w:hAnsi="宋体" w:eastAsia="宋体" w:cs="宋体"/>
          <w:sz w:val="28"/>
          <w:szCs w:val="28"/>
          <w:lang w:eastAsia="zh-CN"/>
        </w:rPr>
        <w:t>进行。</w:t>
      </w:r>
    </w:p>
    <w:p w14:paraId="4DBE2F1F">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9.4对电子竞价平台运营机构的纪律要求</w:t>
      </w:r>
    </w:p>
    <w:p w14:paraId="02F2B612">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电子竞价平台运营机构不得收受他人的财物或者其他好处，不得向他人透漏其他应保密的情况，不得以任何方式干扰、影响竞价采购活动。</w:t>
      </w:r>
    </w:p>
    <w:p w14:paraId="51FF9FAE">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10.需补充的其他内容</w:t>
      </w:r>
    </w:p>
    <w:p w14:paraId="71B9468A">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14:paraId="5645826E">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left"/>
        <w:textAlignment w:val="auto"/>
        <w:rPr>
          <w:rFonts w:ascii="宋体" w:hAnsi="宋体" w:eastAsia="宋体" w:cs="宋体"/>
          <w:sz w:val="24"/>
          <w:szCs w:val="24"/>
        </w:rPr>
      </w:pPr>
    </w:p>
    <w:p w14:paraId="6963DDCC">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left"/>
        <w:textAlignment w:val="auto"/>
        <w:rPr>
          <w:rFonts w:ascii="宋体" w:hAnsi="宋体" w:eastAsia="宋体" w:cs="宋体"/>
          <w:sz w:val="24"/>
          <w:szCs w:val="24"/>
        </w:rPr>
      </w:pPr>
    </w:p>
    <w:p w14:paraId="06044B3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left"/>
        <w:textAlignment w:val="auto"/>
        <w:rPr>
          <w:rFonts w:ascii="宋体" w:hAnsi="宋体" w:eastAsia="宋体" w:cs="宋体"/>
          <w:sz w:val="24"/>
          <w:szCs w:val="24"/>
        </w:rPr>
      </w:pPr>
    </w:p>
    <w:p w14:paraId="17403E4F">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left"/>
        <w:textAlignment w:val="auto"/>
        <w:rPr>
          <w:rFonts w:ascii="宋体" w:hAnsi="宋体" w:eastAsia="宋体" w:cs="宋体"/>
          <w:sz w:val="24"/>
          <w:szCs w:val="24"/>
        </w:rPr>
      </w:pPr>
    </w:p>
    <w:p w14:paraId="5D0EC5DD">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附件二：合同条款及格式</w:t>
      </w:r>
    </w:p>
    <w:p w14:paraId="6000A659">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left"/>
        <w:textAlignment w:val="auto"/>
        <w:rPr>
          <w:rFonts w:hint="eastAsia" w:ascii="宋体" w:hAnsi="宋体" w:eastAsia="宋体" w:cs="宋体"/>
          <w:sz w:val="24"/>
          <w:szCs w:val="24"/>
          <w:lang w:eastAsia="zh-CN"/>
        </w:rPr>
      </w:pPr>
    </w:p>
    <w:p w14:paraId="0C2F57A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r>
        <w:rPr>
          <w:rFonts w:hint="eastAsia" w:ascii="宋体" w:hAnsi="宋体" w:eastAsia="宋体" w:cs="宋体"/>
          <w:b/>
          <w:bCs/>
          <w:sz w:val="28"/>
          <w:szCs w:val="28"/>
          <w:lang w:eastAsia="zh-CN"/>
        </w:rPr>
        <w:t>（略）</w:t>
      </w:r>
      <w:r>
        <w:rPr>
          <w:rFonts w:ascii="宋体" w:hAnsi="宋体" w:eastAsia="宋体" w:cs="宋体"/>
          <w:b/>
          <w:bCs/>
          <w:sz w:val="28"/>
          <w:szCs w:val="28"/>
        </w:rPr>
        <w:br w:type="textWrapping"/>
      </w:r>
      <w:r>
        <w:rPr>
          <w:rFonts w:ascii="宋体" w:hAnsi="宋体" w:eastAsia="宋体" w:cs="宋体"/>
          <w:b/>
          <w:bCs/>
          <w:sz w:val="28"/>
          <w:szCs w:val="28"/>
        </w:rPr>
        <w:br w:type="textWrapping"/>
      </w:r>
    </w:p>
    <w:p w14:paraId="364D9C77">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680F3BB7">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2BEA7E64">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70A24C1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4E8C1803">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6101986D">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2BE1C2D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768CEBC7">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4585757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6CEBF9A6">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58EACF14">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3B748476">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4B7EA17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25681B0F">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5792EC42">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1FB3114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5D3843D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1C4BB615">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ascii="宋体" w:hAnsi="宋体" w:eastAsia="宋体" w:cs="宋体"/>
          <w:b/>
          <w:bCs/>
          <w:sz w:val="28"/>
          <w:szCs w:val="28"/>
        </w:rPr>
      </w:pPr>
    </w:p>
    <w:p w14:paraId="2EC17DB1">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附件三 采购需求</w:t>
      </w:r>
    </w:p>
    <w:p w14:paraId="0B7EA44C">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t>采购需求编制说明</w:t>
      </w:r>
    </w:p>
    <w:p w14:paraId="7F6FF2C9">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工程项目应提供图纸、技术标准和要求、工程量清单</w:t>
      </w:r>
      <w:r>
        <w:rPr>
          <w:rFonts w:hint="eastAsia" w:ascii="宋体" w:hAnsi="宋体" w:eastAsia="宋体" w:cs="宋体"/>
          <w:b w:val="0"/>
          <w:bCs w:val="0"/>
          <w:sz w:val="28"/>
          <w:szCs w:val="28"/>
          <w:lang w:val="en-US" w:eastAsia="zh-CN"/>
        </w:rPr>
        <w:t>。</w:t>
      </w:r>
    </w:p>
    <w:p w14:paraId="0ED2EC4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货物项目应尽可能清晰、准确地提出对货物的需求，并对所要求提供的货物名称、</w:t>
      </w:r>
      <w:r>
        <w:rPr>
          <w:rFonts w:hint="eastAsia" w:ascii="宋体" w:hAnsi="宋体" w:eastAsia="宋体" w:cs="宋体"/>
          <w:b w:val="0"/>
          <w:bCs w:val="0"/>
          <w:sz w:val="28"/>
          <w:szCs w:val="28"/>
          <w:lang w:val="en-US" w:eastAsia="zh-CN"/>
        </w:rPr>
        <w:t>规</w:t>
      </w:r>
      <w:r>
        <w:rPr>
          <w:rFonts w:hint="default" w:ascii="宋体" w:hAnsi="宋体" w:eastAsia="宋体" w:cs="宋体"/>
          <w:b w:val="0"/>
          <w:bCs w:val="0"/>
          <w:sz w:val="28"/>
          <w:szCs w:val="28"/>
          <w:lang w:val="en-US" w:eastAsia="zh-CN"/>
        </w:rPr>
        <w:t>格</w:t>
      </w: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数量以及单位、交货时间、交货地点、技术性能指标、检验考核要求、技术服务和售后服务要求、是否要求或允许对主要材料和关键部件进行外购等做出说明。</w:t>
      </w:r>
    </w:p>
    <w:p w14:paraId="2A858B64">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宋体" w:hAnsi="宋体" w:eastAsia="宋体" w:cs="宋体"/>
          <w:b w:val="0"/>
          <w:bCs w:val="0"/>
          <w:sz w:val="28"/>
          <w:szCs w:val="28"/>
          <w:lang w:val="en-US" w:eastAsia="zh-CN"/>
        </w:rPr>
        <w:t>服务项目应明确服务采购需求和服务工作开展条件、服务成果要求(成果文件、</w:t>
      </w:r>
      <w:r>
        <w:rPr>
          <w:rFonts w:hint="eastAsia" w:ascii="宋体" w:hAnsi="宋体" w:eastAsia="宋体" w:cs="宋体"/>
          <w:b w:val="0"/>
          <w:bCs w:val="0"/>
          <w:sz w:val="28"/>
          <w:szCs w:val="28"/>
          <w:lang w:val="en-US" w:eastAsia="zh-CN"/>
        </w:rPr>
        <w:t>周期、</w:t>
      </w:r>
      <w:r>
        <w:rPr>
          <w:rFonts w:hint="default" w:ascii="宋体" w:hAnsi="宋体" w:eastAsia="宋体" w:cs="宋体"/>
          <w:b w:val="0"/>
          <w:bCs w:val="0"/>
          <w:sz w:val="28"/>
          <w:szCs w:val="28"/>
          <w:lang w:val="en-US" w:eastAsia="zh-CN"/>
        </w:rPr>
        <w:t>质量、配合技术服务要求等)等内容。</w:t>
      </w:r>
    </w:p>
    <w:p w14:paraId="3C11ADA0">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附件四  资格申请资料格式</w:t>
      </w:r>
    </w:p>
    <w:p w14:paraId="5B3663FA">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w:t>
      </w:r>
    </w:p>
    <w:p w14:paraId="0B60CBEA">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val="0"/>
          <w:bCs w:val="0"/>
          <w:sz w:val="28"/>
          <w:szCs w:val="28"/>
          <w:u w:val="none"/>
          <w:lang w:val="en-US" w:eastAsia="zh-CN"/>
        </w:rPr>
      </w:pPr>
    </w:p>
    <w:p w14:paraId="7872189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资格申请资料格式</w:t>
      </w:r>
    </w:p>
    <w:p w14:paraId="0FCB3674">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54E8F28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368D214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4D67B98C">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4595F456">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2DE2FF2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1517B95A">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60F1770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48E9B05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jc w:val="center"/>
        <w:textAlignment w:val="auto"/>
        <w:rPr>
          <w:rFonts w:hint="eastAsia" w:ascii="宋体" w:hAnsi="宋体" w:eastAsia="宋体" w:cs="宋体"/>
          <w:b/>
          <w:bCs/>
          <w:sz w:val="28"/>
          <w:szCs w:val="28"/>
          <w:u w:val="none"/>
          <w:lang w:val="en-US" w:eastAsia="zh-CN"/>
        </w:rPr>
      </w:pPr>
    </w:p>
    <w:p w14:paraId="7801ABA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firstLine="2249" w:firstLineChars="800"/>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bCs/>
          <w:sz w:val="28"/>
          <w:szCs w:val="28"/>
          <w:u w:val="none"/>
          <w:lang w:val="en-US" w:eastAsia="zh-CN"/>
        </w:rPr>
        <w:t>供应商：</w:t>
      </w:r>
      <w:r>
        <w:rPr>
          <w:rFonts w:hint="eastAsia" w:ascii="宋体" w:hAnsi="宋体" w:eastAsia="宋体" w:cs="宋体"/>
          <w:b w:val="0"/>
          <w:bCs w:val="0"/>
          <w:sz w:val="28"/>
          <w:szCs w:val="28"/>
          <w:u w:val="single"/>
          <w:lang w:val="en-US" w:eastAsia="zh-CN"/>
        </w:rPr>
        <w:t xml:space="preserve">                   </w:t>
      </w:r>
    </w:p>
    <w:p w14:paraId="7B513CF9">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firstLine="2240" w:firstLineChars="800"/>
        <w:jc w:val="both"/>
        <w:textAlignment w:val="auto"/>
        <w:rPr>
          <w:rFonts w:hint="eastAsia" w:ascii="宋体" w:hAnsi="宋体" w:eastAsia="宋体" w:cs="宋体"/>
          <w:b w:val="0"/>
          <w:bCs w:val="0"/>
          <w:sz w:val="28"/>
          <w:szCs w:val="28"/>
          <w:u w:val="single"/>
          <w:lang w:val="en-US" w:eastAsia="zh-CN"/>
        </w:rPr>
      </w:pPr>
    </w:p>
    <w:p w14:paraId="1C3C824A">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single"/>
          <w:lang w:val="en-US" w:eastAsia="zh-CN"/>
        </w:rPr>
      </w:pPr>
    </w:p>
    <w:p w14:paraId="5E3858BB">
      <w:pPr>
        <w:pStyle w:val="2"/>
        <w:keepNext w:val="0"/>
        <w:keepLines w:val="0"/>
        <w:pageBreakBefore w:val="0"/>
        <w:widowControl w:val="0"/>
        <w:numPr>
          <w:ilvl w:val="0"/>
          <w:numId w:val="0"/>
        </w:numPr>
        <w:kinsoku/>
        <w:wordWrap/>
        <w:overflowPunct/>
        <w:topLinePunct w:val="0"/>
        <w:autoSpaceDE/>
        <w:autoSpaceDN/>
        <w:bidi w:val="0"/>
        <w:adjustRightInd/>
        <w:snapToGrid/>
        <w:ind w:firstLine="3360" w:firstLineChars="1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464B2659">
      <w:pPr>
        <w:pStyle w:val="2"/>
        <w:keepNext w:val="0"/>
        <w:keepLines w:val="0"/>
        <w:pageBreakBefore w:val="0"/>
        <w:widowControl w:val="0"/>
        <w:numPr>
          <w:ilvl w:val="0"/>
          <w:numId w:val="0"/>
        </w:numPr>
        <w:kinsoku/>
        <w:wordWrap/>
        <w:overflowPunct/>
        <w:topLinePunct w:val="0"/>
        <w:autoSpaceDE/>
        <w:autoSpaceDN/>
        <w:bidi w:val="0"/>
        <w:adjustRightInd/>
        <w:snapToGrid/>
        <w:ind w:firstLine="3360" w:firstLineChars="1200"/>
        <w:jc w:val="both"/>
        <w:textAlignment w:val="auto"/>
        <w:rPr>
          <w:rFonts w:hint="eastAsia" w:ascii="宋体" w:hAnsi="宋体" w:eastAsia="宋体" w:cs="宋体"/>
          <w:b w:val="0"/>
          <w:bCs w:val="0"/>
          <w:sz w:val="28"/>
          <w:szCs w:val="28"/>
          <w:u w:val="none"/>
          <w:lang w:val="en-US" w:eastAsia="zh-CN"/>
        </w:rPr>
      </w:pPr>
    </w:p>
    <w:p w14:paraId="625E053B">
      <w:pPr>
        <w:pStyle w:val="2"/>
        <w:keepNext w:val="0"/>
        <w:keepLines w:val="0"/>
        <w:pageBreakBefore w:val="0"/>
        <w:widowControl w:val="0"/>
        <w:numPr>
          <w:ilvl w:val="0"/>
          <w:numId w:val="0"/>
        </w:numPr>
        <w:kinsoku/>
        <w:wordWrap/>
        <w:overflowPunct/>
        <w:topLinePunct w:val="0"/>
        <w:autoSpaceDE/>
        <w:autoSpaceDN/>
        <w:bidi w:val="0"/>
        <w:adjustRightInd/>
        <w:snapToGrid/>
        <w:ind w:firstLine="3360" w:firstLineChars="1200"/>
        <w:jc w:val="both"/>
        <w:textAlignment w:val="auto"/>
        <w:rPr>
          <w:rFonts w:hint="eastAsia" w:ascii="宋体" w:hAnsi="宋体" w:eastAsia="宋体" w:cs="宋体"/>
          <w:b w:val="0"/>
          <w:bCs w:val="0"/>
          <w:sz w:val="28"/>
          <w:szCs w:val="28"/>
          <w:u w:val="none"/>
          <w:lang w:val="en-US" w:eastAsia="zh-CN"/>
        </w:rPr>
      </w:pPr>
    </w:p>
    <w:p w14:paraId="579F2C9E">
      <w:pPr>
        <w:pStyle w:val="2"/>
        <w:keepNext w:val="0"/>
        <w:keepLines w:val="0"/>
        <w:pageBreakBefore w:val="0"/>
        <w:widowControl w:val="0"/>
        <w:numPr>
          <w:ilvl w:val="0"/>
          <w:numId w:val="0"/>
        </w:numPr>
        <w:kinsoku/>
        <w:wordWrap/>
        <w:overflowPunct/>
        <w:topLinePunct w:val="0"/>
        <w:autoSpaceDE/>
        <w:autoSpaceDN/>
        <w:bidi w:val="0"/>
        <w:adjustRightInd/>
        <w:snapToGrid/>
        <w:ind w:firstLine="3360" w:firstLineChars="1200"/>
        <w:jc w:val="both"/>
        <w:textAlignment w:val="auto"/>
        <w:rPr>
          <w:rFonts w:hint="eastAsia" w:ascii="宋体" w:hAnsi="宋体" w:eastAsia="宋体" w:cs="宋体"/>
          <w:b w:val="0"/>
          <w:bCs w:val="0"/>
          <w:sz w:val="28"/>
          <w:szCs w:val="28"/>
          <w:u w:val="none"/>
          <w:lang w:val="en-US" w:eastAsia="zh-CN"/>
        </w:rPr>
      </w:pPr>
    </w:p>
    <w:p w14:paraId="525E1007">
      <w:pPr>
        <w:pStyle w:val="2"/>
        <w:keepNext w:val="0"/>
        <w:keepLines w:val="0"/>
        <w:pageBreakBefore w:val="0"/>
        <w:widowControl w:val="0"/>
        <w:numPr>
          <w:ilvl w:val="0"/>
          <w:numId w:val="0"/>
        </w:numPr>
        <w:kinsoku/>
        <w:wordWrap/>
        <w:overflowPunct/>
        <w:topLinePunct w:val="0"/>
        <w:autoSpaceDE/>
        <w:autoSpaceDN/>
        <w:bidi w:val="0"/>
        <w:adjustRightInd/>
        <w:snapToGrid/>
        <w:ind w:firstLine="3360" w:firstLineChars="1200"/>
        <w:jc w:val="both"/>
        <w:textAlignment w:val="auto"/>
        <w:rPr>
          <w:rFonts w:hint="eastAsia" w:ascii="宋体" w:hAnsi="宋体" w:eastAsia="宋体" w:cs="宋体"/>
          <w:b w:val="0"/>
          <w:bCs w:val="0"/>
          <w:sz w:val="28"/>
          <w:szCs w:val="28"/>
          <w:u w:val="none"/>
          <w:lang w:val="en-US" w:eastAsia="zh-CN"/>
        </w:rPr>
      </w:pPr>
    </w:p>
    <w:p w14:paraId="5EF8B9E0">
      <w:pPr>
        <w:pStyle w:val="2"/>
        <w:keepNext w:val="0"/>
        <w:keepLines w:val="0"/>
        <w:pageBreakBefore w:val="0"/>
        <w:widowControl w:val="0"/>
        <w:numPr>
          <w:ilvl w:val="0"/>
          <w:numId w:val="0"/>
        </w:numPr>
        <w:kinsoku/>
        <w:wordWrap/>
        <w:overflowPunct/>
        <w:topLinePunct w:val="0"/>
        <w:autoSpaceDE/>
        <w:autoSpaceDN/>
        <w:bidi w:val="0"/>
        <w:adjustRightInd/>
        <w:snapToGrid/>
        <w:ind w:firstLine="3360" w:firstLineChars="1200"/>
        <w:jc w:val="both"/>
        <w:textAlignment w:val="auto"/>
        <w:rPr>
          <w:rFonts w:hint="eastAsia" w:ascii="宋体" w:hAnsi="宋体" w:eastAsia="宋体" w:cs="宋体"/>
          <w:b w:val="0"/>
          <w:bCs w:val="0"/>
          <w:sz w:val="28"/>
          <w:szCs w:val="28"/>
          <w:u w:val="none"/>
          <w:lang w:val="en-US" w:eastAsia="zh-CN"/>
        </w:rPr>
      </w:pPr>
    </w:p>
    <w:p w14:paraId="7ADB880A">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目录</w:t>
      </w:r>
    </w:p>
    <w:p w14:paraId="2FC0BC1F">
      <w:pPr>
        <w:pStyle w:val="2"/>
        <w:keepNext w:val="0"/>
        <w:keepLines w:val="0"/>
        <w:pageBreakBefore w:val="0"/>
        <w:widowControl w:val="0"/>
        <w:numPr>
          <w:ilvl w:val="0"/>
          <w:numId w:val="14"/>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竞价函</w:t>
      </w:r>
    </w:p>
    <w:p w14:paraId="10977D31">
      <w:pPr>
        <w:pStyle w:val="2"/>
        <w:keepNext w:val="0"/>
        <w:keepLines w:val="0"/>
        <w:pageBreakBefore w:val="0"/>
        <w:widowControl w:val="0"/>
        <w:numPr>
          <w:ilvl w:val="0"/>
          <w:numId w:val="14"/>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授权委托书</w:t>
      </w:r>
    </w:p>
    <w:p w14:paraId="4F7FBDDC">
      <w:pPr>
        <w:pStyle w:val="2"/>
        <w:keepNext w:val="0"/>
        <w:keepLines w:val="0"/>
        <w:pageBreakBefore w:val="0"/>
        <w:widowControl w:val="0"/>
        <w:numPr>
          <w:ilvl w:val="0"/>
          <w:numId w:val="14"/>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资格怎么走了</w:t>
      </w:r>
    </w:p>
    <w:p w14:paraId="2670351D">
      <w:pPr>
        <w:pStyle w:val="2"/>
        <w:keepNext w:val="0"/>
        <w:keepLines w:val="0"/>
        <w:pageBreakBefore w:val="0"/>
        <w:widowControl w:val="0"/>
        <w:numPr>
          <w:ilvl w:val="0"/>
          <w:numId w:val="14"/>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响应方案</w:t>
      </w:r>
    </w:p>
    <w:p w14:paraId="3B6FF507">
      <w:pPr>
        <w:pStyle w:val="2"/>
        <w:keepNext w:val="0"/>
        <w:keepLines w:val="0"/>
        <w:pageBreakBefore w:val="0"/>
        <w:widowControl w:val="0"/>
        <w:numPr>
          <w:ilvl w:val="0"/>
          <w:numId w:val="14"/>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其他资料</w:t>
      </w:r>
    </w:p>
    <w:p w14:paraId="17F8558D">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5BF4D95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034B0933">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095C168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2EFF15C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7528249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6299E17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53576D89">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57C13A59">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6133154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31490D4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1E5B2443">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51E475B6">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51B28DC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4B6C013F">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45A055D7">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p>
    <w:p w14:paraId="54DBABB9">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一、竞价函</w:t>
      </w:r>
    </w:p>
    <w:p w14:paraId="04D25F2A">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（采购人名称）：</w:t>
      </w:r>
    </w:p>
    <w:p w14:paraId="2D931ECA">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1.我方已仔细研究了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（项目名称）采购文件的全部意参加本次竞价采购活动，按照我方最终报价提供</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（项目名称），并按合同约定履行义务。</w:t>
      </w:r>
    </w:p>
    <w:p w14:paraId="545EC07B">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2.我</w:t>
      </w:r>
      <w:r>
        <w:rPr>
          <w:rFonts w:hint="default" w:ascii="宋体" w:hAnsi="宋体" w:eastAsia="宋体" w:cs="宋体"/>
          <w:b w:val="0"/>
          <w:bCs w:val="0"/>
          <w:sz w:val="28"/>
          <w:szCs w:val="28"/>
          <w:u w:val="none"/>
          <w:lang w:val="en-US" w:eastAsia="zh-CN"/>
        </w:rPr>
        <w:t>方的</w:t>
      </w:r>
      <w:r>
        <w:rPr>
          <w:rFonts w:hint="eastAsia" w:ascii="宋体" w:hAnsi="宋体" w:eastAsia="宋体" w:cs="宋体"/>
          <w:b w:val="0"/>
          <w:bCs w:val="0"/>
          <w:sz w:val="28"/>
          <w:szCs w:val="28"/>
          <w:u w:val="none"/>
          <w:lang w:val="en-US" w:eastAsia="zh-CN"/>
        </w:rPr>
        <w:t>资格申请资料包括以下内容：</w:t>
      </w:r>
    </w:p>
    <w:p w14:paraId="018EB070">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1</w:t>
      </w: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竞价函;</w:t>
      </w:r>
    </w:p>
    <w:p w14:paraId="38E22FE5">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(2)授权委托书(如有</w:t>
      </w:r>
      <w:r>
        <w:rPr>
          <w:rFonts w:hint="eastAsia" w:ascii="宋体" w:hAnsi="宋体" w:eastAsia="宋体" w:cs="宋体"/>
          <w:b w:val="0"/>
          <w:bCs w:val="0"/>
          <w:sz w:val="28"/>
          <w:szCs w:val="28"/>
          <w:u w:val="none"/>
          <w:lang w:val="en-US" w:eastAsia="zh-CN"/>
        </w:rPr>
        <w:t>）;</w:t>
      </w:r>
    </w:p>
    <w:p w14:paraId="47D045A7">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(3)</w:t>
      </w:r>
      <w:r>
        <w:rPr>
          <w:rFonts w:hint="eastAsia" w:ascii="宋体" w:hAnsi="宋体" w:eastAsia="宋体" w:cs="宋体"/>
          <w:b w:val="0"/>
          <w:bCs w:val="0"/>
          <w:sz w:val="28"/>
          <w:szCs w:val="28"/>
          <w:u w:val="none"/>
          <w:lang w:val="en-US" w:eastAsia="zh-CN"/>
        </w:rPr>
        <w:t>资格证明材料</w:t>
      </w:r>
      <w:r>
        <w:rPr>
          <w:rFonts w:hint="default" w:ascii="宋体" w:hAnsi="宋体" w:eastAsia="宋体" w:cs="宋体"/>
          <w:b w:val="0"/>
          <w:bCs w:val="0"/>
          <w:sz w:val="28"/>
          <w:szCs w:val="28"/>
          <w:u w:val="none"/>
          <w:lang w:val="en-US" w:eastAsia="zh-CN"/>
        </w:rPr>
        <w:t>(如有</w:t>
      </w:r>
      <w:r>
        <w:rPr>
          <w:rFonts w:hint="eastAsia" w:ascii="宋体" w:hAnsi="宋体" w:eastAsia="宋体" w:cs="宋体"/>
          <w:b w:val="0"/>
          <w:bCs w:val="0"/>
          <w:sz w:val="28"/>
          <w:szCs w:val="28"/>
          <w:u w:val="none"/>
          <w:lang w:val="en-US" w:eastAsia="zh-CN"/>
        </w:rPr>
        <w:t>）;</w:t>
      </w:r>
    </w:p>
    <w:p w14:paraId="50C8DB36">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(4)响应</w:t>
      </w:r>
      <w:r>
        <w:rPr>
          <w:rFonts w:hint="eastAsia" w:ascii="宋体" w:hAnsi="宋体" w:eastAsia="宋体" w:cs="宋体"/>
          <w:b w:val="0"/>
          <w:bCs w:val="0"/>
          <w:sz w:val="28"/>
          <w:szCs w:val="28"/>
          <w:u w:val="none"/>
          <w:lang w:val="en-US" w:eastAsia="zh-CN"/>
        </w:rPr>
        <w:t>方案</w:t>
      </w:r>
      <w:r>
        <w:rPr>
          <w:rFonts w:hint="default" w:ascii="宋体" w:hAnsi="宋体" w:eastAsia="宋体" w:cs="宋体"/>
          <w:b w:val="0"/>
          <w:bCs w:val="0"/>
          <w:sz w:val="28"/>
          <w:szCs w:val="28"/>
          <w:u w:val="none"/>
          <w:lang w:val="en-US" w:eastAsia="zh-CN"/>
        </w:rPr>
        <w:t>(如有</w:t>
      </w:r>
      <w:r>
        <w:rPr>
          <w:rFonts w:hint="eastAsia" w:ascii="宋体" w:hAnsi="宋体" w:eastAsia="宋体" w:cs="宋体"/>
          <w:b w:val="0"/>
          <w:bCs w:val="0"/>
          <w:sz w:val="28"/>
          <w:szCs w:val="28"/>
          <w:u w:val="none"/>
          <w:lang w:val="en-US" w:eastAsia="zh-CN"/>
        </w:rPr>
        <w:t>）;</w:t>
      </w:r>
    </w:p>
    <w:p w14:paraId="0853AF5D">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w:t>
      </w:r>
    </w:p>
    <w:p w14:paraId="17057294">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w:t>
      </w:r>
      <w:r>
        <w:rPr>
          <w:rFonts w:hint="default" w:ascii="宋体" w:hAnsi="宋体" w:eastAsia="宋体" w:cs="宋体"/>
          <w:b w:val="0"/>
          <w:bCs w:val="0"/>
          <w:sz w:val="28"/>
          <w:szCs w:val="28"/>
          <w:u w:val="none"/>
          <w:lang w:val="en-US" w:eastAsia="zh-CN"/>
        </w:rPr>
        <w:t>我方承诺在采购文件规定的</w:t>
      </w:r>
      <w:r>
        <w:rPr>
          <w:rFonts w:hint="eastAsia" w:ascii="宋体" w:hAnsi="宋体" w:eastAsia="宋体" w:cs="宋体"/>
          <w:b w:val="0"/>
          <w:bCs w:val="0"/>
          <w:sz w:val="28"/>
          <w:szCs w:val="28"/>
          <w:u w:val="none"/>
          <w:lang w:val="en-US" w:eastAsia="zh-CN"/>
        </w:rPr>
        <w:t>竞价报价</w:t>
      </w:r>
      <w:r>
        <w:rPr>
          <w:rFonts w:hint="default" w:ascii="宋体" w:hAnsi="宋体" w:eastAsia="宋体" w:cs="宋体"/>
          <w:b w:val="0"/>
          <w:bCs w:val="0"/>
          <w:sz w:val="28"/>
          <w:szCs w:val="28"/>
          <w:u w:val="none"/>
          <w:lang w:val="en-US" w:eastAsia="zh-CN"/>
        </w:rPr>
        <w:t>有效期内不撤销</w:t>
      </w:r>
      <w:r>
        <w:rPr>
          <w:rFonts w:hint="eastAsia" w:ascii="宋体" w:hAnsi="宋体" w:eastAsia="宋体" w:cs="宋体"/>
          <w:b w:val="0"/>
          <w:bCs w:val="0"/>
          <w:sz w:val="28"/>
          <w:szCs w:val="28"/>
          <w:u w:val="none"/>
          <w:lang w:val="en-US" w:eastAsia="zh-CN"/>
        </w:rPr>
        <w:t>报价。</w:t>
      </w:r>
    </w:p>
    <w:p w14:paraId="13920805">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w:t>
      </w:r>
      <w:r>
        <w:rPr>
          <w:rFonts w:hint="default" w:ascii="宋体" w:hAnsi="宋体" w:eastAsia="宋体" w:cs="宋体"/>
          <w:b w:val="0"/>
          <w:bCs w:val="0"/>
          <w:sz w:val="28"/>
          <w:szCs w:val="28"/>
          <w:u w:val="none"/>
          <w:lang w:val="en-US" w:eastAsia="zh-CN"/>
        </w:rPr>
        <w:t>如我方成交，我方承诺</w:t>
      </w:r>
      <w:r>
        <w:rPr>
          <w:rFonts w:hint="eastAsia" w:ascii="宋体" w:hAnsi="宋体" w:eastAsia="宋体" w:cs="宋体"/>
          <w:b w:val="0"/>
          <w:bCs w:val="0"/>
          <w:sz w:val="28"/>
          <w:szCs w:val="28"/>
          <w:u w:val="none"/>
          <w:lang w:val="en-US" w:eastAsia="zh-CN"/>
        </w:rPr>
        <w:t>：</w:t>
      </w:r>
    </w:p>
    <w:p w14:paraId="5CCA2E0F">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(1)</w:t>
      </w:r>
      <w:r>
        <w:rPr>
          <w:rFonts w:hint="eastAsia" w:ascii="宋体" w:hAnsi="宋体" w:eastAsia="宋体" w:cs="宋体"/>
          <w:b w:val="0"/>
          <w:bCs w:val="0"/>
          <w:sz w:val="28"/>
          <w:szCs w:val="28"/>
          <w:u w:val="none"/>
          <w:lang w:val="en-US" w:eastAsia="zh-CN"/>
        </w:rPr>
        <w:t>我方完全响应采购人的要求 ，不存在任何偏离；</w:t>
      </w:r>
    </w:p>
    <w:p w14:paraId="4FFCA747">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2</w:t>
      </w:r>
      <w:r>
        <w:rPr>
          <w:rFonts w:hint="default" w:ascii="宋体" w:hAnsi="宋体" w:eastAsia="宋体" w:cs="宋体"/>
          <w:b w:val="0"/>
          <w:bCs w:val="0"/>
          <w:sz w:val="28"/>
          <w:szCs w:val="28"/>
          <w:u w:val="none"/>
          <w:lang w:val="en-US" w:eastAsia="zh-CN"/>
        </w:rPr>
        <w:t>)在收到成交通知书后，在成交通知书规定的期限内与你方签订合同</w:t>
      </w:r>
      <w:r>
        <w:rPr>
          <w:rFonts w:hint="eastAsia" w:ascii="宋体" w:hAnsi="宋体" w:eastAsia="宋体" w:cs="宋体"/>
          <w:b w:val="0"/>
          <w:bCs w:val="0"/>
          <w:sz w:val="28"/>
          <w:szCs w:val="28"/>
          <w:u w:val="none"/>
          <w:lang w:val="en-US" w:eastAsia="zh-CN"/>
        </w:rPr>
        <w:t>；</w:t>
      </w:r>
    </w:p>
    <w:p w14:paraId="26A2D62D">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3</w:t>
      </w:r>
      <w:r>
        <w:rPr>
          <w:rFonts w:hint="default" w:ascii="宋体" w:hAnsi="宋体" w:eastAsia="宋体" w:cs="宋体"/>
          <w:b w:val="0"/>
          <w:bCs w:val="0"/>
          <w:sz w:val="28"/>
          <w:szCs w:val="28"/>
          <w:u w:val="none"/>
          <w:lang w:val="en-US" w:eastAsia="zh-CN"/>
        </w:rPr>
        <w:t>)在签订合同时不向你方提出附加条件</w:t>
      </w:r>
      <w:r>
        <w:rPr>
          <w:rFonts w:hint="eastAsia" w:ascii="宋体" w:hAnsi="宋体" w:eastAsia="宋体" w:cs="宋体"/>
          <w:b w:val="0"/>
          <w:bCs w:val="0"/>
          <w:sz w:val="28"/>
          <w:szCs w:val="28"/>
          <w:u w:val="none"/>
          <w:lang w:val="en-US" w:eastAsia="zh-CN"/>
        </w:rPr>
        <w:t>；</w:t>
      </w:r>
    </w:p>
    <w:p w14:paraId="51244872">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4</w:t>
      </w:r>
      <w:r>
        <w:rPr>
          <w:rFonts w:hint="default" w:ascii="宋体" w:hAnsi="宋体" w:eastAsia="宋体" w:cs="宋体"/>
          <w:b w:val="0"/>
          <w:bCs w:val="0"/>
          <w:sz w:val="28"/>
          <w:szCs w:val="28"/>
          <w:u w:val="none"/>
          <w:lang w:val="en-US" w:eastAsia="zh-CN"/>
        </w:rPr>
        <w:t>)按照采购文件要求提交履约保证金</w:t>
      </w:r>
      <w:r>
        <w:rPr>
          <w:rFonts w:hint="eastAsia" w:ascii="宋体" w:hAnsi="宋体" w:eastAsia="宋体" w:cs="宋体"/>
          <w:b w:val="0"/>
          <w:bCs w:val="0"/>
          <w:sz w:val="28"/>
          <w:szCs w:val="28"/>
          <w:u w:val="none"/>
          <w:lang w:val="en-US" w:eastAsia="zh-CN"/>
        </w:rPr>
        <w:t>；</w:t>
      </w:r>
    </w:p>
    <w:p w14:paraId="0CE3E2C6">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5</w:t>
      </w:r>
      <w:r>
        <w:rPr>
          <w:rFonts w:hint="default" w:ascii="宋体" w:hAnsi="宋体" w:eastAsia="宋体" w:cs="宋体"/>
          <w:b w:val="0"/>
          <w:bCs w:val="0"/>
          <w:sz w:val="28"/>
          <w:szCs w:val="28"/>
          <w:u w:val="none"/>
          <w:lang w:val="en-US" w:eastAsia="zh-CN"/>
        </w:rPr>
        <w:t>)在合同约定的期限内完成合同规定的全部义务</w:t>
      </w:r>
      <w:r>
        <w:rPr>
          <w:rFonts w:hint="eastAsia" w:ascii="宋体" w:hAnsi="宋体" w:eastAsia="宋体" w:cs="宋体"/>
          <w:b w:val="0"/>
          <w:bCs w:val="0"/>
          <w:sz w:val="28"/>
          <w:szCs w:val="28"/>
          <w:u w:val="none"/>
          <w:lang w:val="en-US" w:eastAsia="zh-CN"/>
        </w:rPr>
        <w:t>。</w:t>
      </w:r>
    </w:p>
    <w:p w14:paraId="7C7DF92C">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w:t>
      </w:r>
      <w:r>
        <w:rPr>
          <w:rFonts w:hint="default" w:ascii="宋体" w:hAnsi="宋体" w:eastAsia="宋体" w:cs="宋体"/>
          <w:b w:val="0"/>
          <w:bCs w:val="0"/>
          <w:sz w:val="28"/>
          <w:szCs w:val="28"/>
          <w:u w:val="none"/>
          <w:lang w:val="en-US" w:eastAsia="zh-CN"/>
        </w:rPr>
        <w:t>我方在此声明，所递交的响应文件及有关资料内容完整、真实和准确，且不存在第一章“</w:t>
      </w:r>
      <w:r>
        <w:rPr>
          <w:rFonts w:hint="eastAsia" w:ascii="宋体" w:hAnsi="宋体" w:eastAsia="宋体" w:cs="宋体"/>
          <w:b w:val="0"/>
          <w:bCs w:val="0"/>
          <w:sz w:val="28"/>
          <w:szCs w:val="28"/>
          <w:u w:val="none"/>
          <w:lang w:val="en-US" w:eastAsia="zh-CN"/>
        </w:rPr>
        <w:t>竞价</w:t>
      </w:r>
      <w:r>
        <w:rPr>
          <w:rFonts w:hint="default" w:ascii="宋体" w:hAnsi="宋体" w:eastAsia="宋体" w:cs="宋体"/>
          <w:b w:val="0"/>
          <w:bCs w:val="0"/>
          <w:sz w:val="28"/>
          <w:szCs w:val="28"/>
          <w:u w:val="none"/>
          <w:lang w:val="en-US" w:eastAsia="zh-CN"/>
        </w:rPr>
        <w:t>采购公告/</w:t>
      </w:r>
      <w:r>
        <w:rPr>
          <w:rFonts w:hint="eastAsia" w:ascii="宋体" w:hAnsi="宋体" w:eastAsia="宋体" w:cs="宋体"/>
          <w:b w:val="0"/>
          <w:bCs w:val="0"/>
          <w:sz w:val="28"/>
          <w:szCs w:val="28"/>
          <w:u w:val="none"/>
          <w:lang w:val="en-US" w:eastAsia="zh-CN"/>
        </w:rPr>
        <w:t>竞价</w:t>
      </w:r>
      <w:r>
        <w:rPr>
          <w:rFonts w:hint="default" w:ascii="宋体" w:hAnsi="宋体" w:eastAsia="宋体" w:cs="宋体"/>
          <w:b w:val="0"/>
          <w:bCs w:val="0"/>
          <w:sz w:val="28"/>
          <w:szCs w:val="28"/>
          <w:u w:val="none"/>
          <w:lang w:val="en-US" w:eastAsia="zh-CN"/>
        </w:rPr>
        <w:t>采购邀请书”中规定的供应商不得存在的情形。</w:t>
      </w:r>
    </w:p>
    <w:p w14:paraId="0C340821">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(其他补充说明)</w:t>
      </w:r>
    </w:p>
    <w:p w14:paraId="23A2278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200" w:firstLineChars="150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（盖公章）</w:t>
      </w:r>
    </w:p>
    <w:p w14:paraId="2A3EB91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法定代表人（单位负责人）或其授权的代理人：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（签字）</w:t>
      </w:r>
    </w:p>
    <w:p w14:paraId="7735888F">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地址：</w:t>
      </w:r>
      <w:r>
        <w:rPr>
          <w:rFonts w:hint="eastAsia" w:ascii="宋体" w:hAnsi="宋体" w:eastAsia="宋体" w:cs="宋体"/>
          <w:b w:val="0"/>
          <w:bCs w:val="0"/>
          <w:sz w:val="28"/>
          <w:szCs w:val="28"/>
          <w:u w:val="single"/>
          <w:lang w:val="en-US" w:eastAsia="zh-CN"/>
        </w:rPr>
        <w:t xml:space="preserve">                  </w:t>
      </w:r>
    </w:p>
    <w:p w14:paraId="1B4C88D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网址：</w:t>
      </w:r>
      <w:r>
        <w:rPr>
          <w:rFonts w:hint="eastAsia" w:ascii="宋体" w:hAnsi="宋体" w:eastAsia="宋体" w:cs="宋体"/>
          <w:b w:val="0"/>
          <w:bCs w:val="0"/>
          <w:sz w:val="28"/>
          <w:szCs w:val="28"/>
          <w:u w:val="single"/>
          <w:lang w:val="en-US" w:eastAsia="zh-CN"/>
        </w:rPr>
        <w:t xml:space="preserve">                  </w:t>
      </w:r>
    </w:p>
    <w:p w14:paraId="5608AE0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电话：</w:t>
      </w:r>
      <w:r>
        <w:rPr>
          <w:rFonts w:hint="eastAsia" w:ascii="宋体" w:hAnsi="宋体" w:eastAsia="宋体" w:cs="宋体"/>
          <w:b w:val="0"/>
          <w:bCs w:val="0"/>
          <w:sz w:val="28"/>
          <w:szCs w:val="28"/>
          <w:u w:val="single"/>
          <w:lang w:val="en-US" w:eastAsia="zh-CN"/>
        </w:rPr>
        <w:t xml:space="preserve">                  </w:t>
      </w:r>
    </w:p>
    <w:p w14:paraId="451B46F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379" w:firstLineChars="1564"/>
        <w:jc w:val="both"/>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传真：</w:t>
      </w:r>
      <w:r>
        <w:rPr>
          <w:rFonts w:hint="eastAsia" w:ascii="宋体" w:hAnsi="宋体" w:eastAsia="宋体" w:cs="宋体"/>
          <w:b w:val="0"/>
          <w:bCs w:val="0"/>
          <w:sz w:val="28"/>
          <w:szCs w:val="28"/>
          <w:u w:val="single"/>
          <w:lang w:val="en-US" w:eastAsia="zh-CN"/>
        </w:rPr>
        <w:t xml:space="preserve">                  </w:t>
      </w:r>
    </w:p>
    <w:p w14:paraId="74A09A3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3920" w:firstLineChars="1400"/>
        <w:jc w:val="both"/>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邮政编码：</w:t>
      </w:r>
      <w:r>
        <w:rPr>
          <w:rFonts w:hint="eastAsia" w:ascii="宋体" w:hAnsi="宋体" w:eastAsia="宋体" w:cs="宋体"/>
          <w:b w:val="0"/>
          <w:bCs w:val="0"/>
          <w:sz w:val="28"/>
          <w:szCs w:val="28"/>
          <w:u w:val="single"/>
          <w:lang w:val="en-US" w:eastAsia="zh-CN"/>
        </w:rPr>
        <w:t xml:space="preserve">                 </w:t>
      </w:r>
    </w:p>
    <w:p w14:paraId="11D1B9B2">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7A3D88A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6F60470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3B2D0B81">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0160EFD0">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3767F57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6111EDC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6D394C82">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2C874FE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52EEE24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7E52342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50EA209B">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080A907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7E4D8DB6">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b/>
          <w:bCs/>
          <w:sz w:val="32"/>
          <w:szCs w:val="32"/>
          <w:u w:val="none"/>
          <w:lang w:val="en-US" w:eastAsia="zh-CN"/>
        </w:rPr>
      </w:pPr>
    </w:p>
    <w:p w14:paraId="4B0B5A5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center"/>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二、授权委托书</w:t>
      </w:r>
    </w:p>
    <w:p w14:paraId="288AAD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u w:val="none"/>
          <w:lang w:eastAsia="zh-CN"/>
        </w:rPr>
        <w:t>本人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rPr>
        <w:t>（</w:t>
      </w:r>
      <w:r>
        <w:rPr>
          <w:rFonts w:hint="eastAsia" w:ascii="宋体" w:hAnsi="宋体"/>
          <w:sz w:val="28"/>
          <w:szCs w:val="28"/>
          <w:u w:val="none"/>
          <w:lang w:eastAsia="zh-CN"/>
        </w:rPr>
        <w:t>姓名）</w:t>
      </w: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（供应商名称）的</w:t>
      </w:r>
      <w:r>
        <w:rPr>
          <w:rFonts w:hint="eastAsia" w:ascii="宋体" w:hAnsi="宋体"/>
          <w:sz w:val="28"/>
          <w:szCs w:val="28"/>
          <w:lang w:val="en-US" w:eastAsia="zh-CN"/>
        </w:rPr>
        <w:t xml:space="preserve">       法定代表人</w:t>
      </w:r>
      <w:r>
        <w:rPr>
          <w:rFonts w:hint="eastAsia" w:ascii="宋体" w:hAnsi="宋体"/>
          <w:sz w:val="28"/>
          <w:szCs w:val="28"/>
          <w:u w:val="none"/>
        </w:rPr>
        <w:t>（</w:t>
      </w:r>
      <w:r>
        <w:rPr>
          <w:rFonts w:hint="eastAsia" w:ascii="宋体" w:hAnsi="宋体"/>
          <w:sz w:val="28"/>
          <w:szCs w:val="28"/>
          <w:u w:val="none"/>
          <w:lang w:eastAsia="zh-CN"/>
        </w:rPr>
        <w:t>单位负责人</w:t>
      </w:r>
      <w:r>
        <w:rPr>
          <w:rFonts w:hint="eastAsia" w:ascii="宋体" w:hAnsi="宋体"/>
          <w:sz w:val="28"/>
          <w:szCs w:val="28"/>
          <w:u w:val="none"/>
        </w:rPr>
        <w:t>）</w:t>
      </w:r>
      <w:r>
        <w:rPr>
          <w:rFonts w:hint="eastAsia" w:ascii="宋体" w:hAnsi="宋体"/>
          <w:sz w:val="28"/>
          <w:szCs w:val="28"/>
          <w:u w:val="none"/>
          <w:lang w:eastAsia="zh-CN"/>
        </w:rPr>
        <w:t>，现委托</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（姓名）为我方代理人。代理人根据授权，以我方名义签署、澄清确认、递交、撤回、修改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竞价采购项目响应文件、签订合同和处理有关事宜，其法后果由我方承担。</w:t>
      </w:r>
    </w:p>
    <w:p w14:paraId="20EE5D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lang w:eastAsia="zh-CN"/>
        </w:rPr>
      </w:pPr>
      <w:r>
        <w:rPr>
          <w:rFonts w:hint="eastAsia" w:ascii="宋体" w:hAnsi="宋体"/>
          <w:sz w:val="28"/>
          <w:szCs w:val="28"/>
        </w:rPr>
        <w:t>授权期限：</w:t>
      </w:r>
      <w:r>
        <w:rPr>
          <w:rFonts w:hint="eastAsia" w:ascii="宋体" w:hAnsi="宋体"/>
          <w:sz w:val="28"/>
          <w:szCs w:val="28"/>
          <w:u w:val="none"/>
        </w:rPr>
        <w:t>自</w:t>
      </w:r>
      <w:r>
        <w:rPr>
          <w:rFonts w:hint="eastAsia" w:ascii="宋体" w:hAnsi="宋体"/>
          <w:sz w:val="28"/>
          <w:szCs w:val="28"/>
          <w:u w:val="none"/>
          <w:lang w:eastAsia="zh-CN"/>
        </w:rPr>
        <w:t>委托书签署之日起至</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lang w:eastAsia="zh-CN"/>
        </w:rPr>
        <w:t>谈判采购项目签订采购合同之日止。</w:t>
      </w:r>
    </w:p>
    <w:p w14:paraId="03226499">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宋体" w:hAnsi="宋体"/>
          <w:sz w:val="28"/>
          <w:szCs w:val="28"/>
          <w:lang w:eastAsia="zh-CN"/>
        </w:rPr>
        <w:t>代理人无权转委托权。</w:t>
      </w:r>
    </w:p>
    <w:p w14:paraId="1A924E9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Chars="0" w:firstLine="560" w:firstLineChars="200"/>
        <w:jc w:val="both"/>
        <w:textAlignment w:val="auto"/>
        <w:rPr>
          <w:rFonts w:hint="eastAsia" w:ascii="宋体"/>
          <w:b w:val="0"/>
          <w:bCs/>
          <w:sz w:val="28"/>
          <w:szCs w:val="28"/>
          <w:lang w:eastAsia="zh-CN"/>
        </w:rPr>
      </w:pPr>
      <w:r>
        <w:rPr>
          <w:rFonts w:hint="eastAsia" w:ascii="宋体"/>
          <w:b w:val="0"/>
          <w:bCs/>
          <w:sz w:val="28"/>
          <w:szCs w:val="28"/>
          <w:lang w:eastAsia="zh-CN"/>
        </w:rPr>
        <w:t>附：法定代表人（单位负责人）身份证复印件及委托代理人身份证复印件。</w:t>
      </w:r>
    </w:p>
    <w:p w14:paraId="38535236">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b w:val="0"/>
          <w:bCs/>
          <w:sz w:val="28"/>
          <w:szCs w:val="28"/>
          <w:lang w:val="en-US" w:eastAsia="zh-CN"/>
        </w:rPr>
        <w:t xml:space="preserve">                     供应商：</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（盖公章）</w:t>
      </w:r>
    </w:p>
    <w:p w14:paraId="0659472F">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 xml:space="preserve">                法定代表人（单位负责人）：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6147EC28">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jc w:val="both"/>
        <w:textAlignment w:val="auto"/>
        <w:rPr>
          <w:rFonts w:hint="default" w:ascii="宋体" w:hAnsi="宋体"/>
          <w:sz w:val="28"/>
          <w:szCs w:val="28"/>
          <w:u w:val="none"/>
          <w:lang w:val="en-US" w:eastAsia="zh-CN"/>
        </w:rPr>
      </w:pPr>
      <w:r>
        <w:rPr>
          <w:rFonts w:hint="eastAsia" w:ascii="宋体" w:hAnsi="宋体"/>
          <w:sz w:val="28"/>
          <w:szCs w:val="28"/>
          <w:u w:val="none"/>
          <w:lang w:val="en-US" w:eastAsia="zh-CN"/>
        </w:rPr>
        <w:t xml:space="preserve">                  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1D1F9C31">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2520" w:firstLineChars="900"/>
        <w:jc w:val="both"/>
        <w:textAlignment w:val="auto"/>
        <w:rPr>
          <w:rFonts w:hint="eastAsia" w:ascii="宋体" w:hAnsi="宋体"/>
          <w:sz w:val="28"/>
          <w:szCs w:val="28"/>
          <w:u w:val="none"/>
          <w:lang w:val="en-US" w:eastAsia="zh-CN"/>
        </w:rPr>
      </w:pPr>
      <w:r>
        <w:rPr>
          <w:rFonts w:hint="eastAsia" w:ascii="宋体" w:hAnsi="宋体"/>
          <w:sz w:val="28"/>
          <w:szCs w:val="28"/>
          <w:u w:val="none"/>
          <w:lang w:val="en-US" w:eastAsia="zh-CN"/>
        </w:rPr>
        <w:t>委托代理人：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14:paraId="66E8CB54">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2520" w:firstLineChars="900"/>
        <w:jc w:val="both"/>
        <w:textAlignment w:val="auto"/>
        <w:rPr>
          <w:rFonts w:hint="eastAsia" w:ascii="宋体" w:hAnsi="宋体"/>
          <w:sz w:val="28"/>
          <w:szCs w:val="28"/>
          <w:u w:val="single"/>
          <w:lang w:val="en-US" w:eastAsia="zh-CN"/>
        </w:rPr>
      </w:pPr>
      <w:r>
        <w:rPr>
          <w:rFonts w:hint="eastAsia" w:ascii="宋体" w:hAnsi="宋体"/>
          <w:sz w:val="28"/>
          <w:szCs w:val="28"/>
          <w:u w:val="none"/>
          <w:lang w:val="en-US" w:eastAsia="zh-CN"/>
        </w:rPr>
        <w:t xml:space="preserve">  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0E086CA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p w14:paraId="5BC6083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760" w:firstLineChars="1700"/>
        <w:jc w:val="both"/>
        <w:textAlignment w:val="auto"/>
        <w:rPr>
          <w:rFonts w:hint="eastAsia" w:ascii="宋体" w:hAnsi="宋体" w:eastAsia="宋体" w:cs="宋体"/>
          <w:b w:val="0"/>
          <w:bCs w:val="0"/>
          <w:sz w:val="28"/>
          <w:szCs w:val="28"/>
          <w:u w:val="none"/>
          <w:lang w:val="en-US" w:eastAsia="zh-CN"/>
        </w:rPr>
      </w:pPr>
    </w:p>
    <w:p w14:paraId="460CE77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b/>
          <w:sz w:val="28"/>
          <w:szCs w:val="28"/>
          <w:u w:val="none"/>
          <w:lang w:eastAsia="zh-CN"/>
        </w:rPr>
      </w:pPr>
      <w:r>
        <w:rPr>
          <w:rFonts w:hint="eastAsia" w:ascii="宋体"/>
          <w:b/>
          <w:sz w:val="28"/>
          <w:szCs w:val="28"/>
          <w:u w:val="none"/>
        </w:rPr>
        <w:br w:type="page"/>
      </w:r>
      <w:r>
        <w:rPr>
          <w:rFonts w:hint="eastAsia" w:ascii="宋体"/>
          <w:b/>
          <w:sz w:val="28"/>
          <w:szCs w:val="28"/>
          <w:u w:val="none"/>
          <w:lang w:eastAsia="zh-CN"/>
        </w:rPr>
        <w:t>三、资格证明材料</w:t>
      </w:r>
    </w:p>
    <w:p w14:paraId="302218F5">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b/>
          <w:sz w:val="28"/>
          <w:szCs w:val="28"/>
          <w:u w:val="none"/>
          <w:lang w:eastAsia="zh-CN"/>
        </w:rPr>
      </w:pPr>
      <w:r>
        <w:rPr>
          <w:rFonts w:hint="eastAsia" w:ascii="宋体"/>
          <w:b/>
          <w:sz w:val="28"/>
          <w:szCs w:val="28"/>
          <w:u w:val="none"/>
          <w:lang w:eastAsia="zh-CN"/>
        </w:rPr>
        <w:t>资格证明材料的编制说明</w:t>
      </w:r>
    </w:p>
    <w:p w14:paraId="55211C4D">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jc w:val="both"/>
        <w:textAlignment w:val="auto"/>
        <w:rPr>
          <w:rFonts w:hint="eastAsia" w:ascii="宋体"/>
          <w:b w:val="0"/>
          <w:bCs/>
          <w:sz w:val="28"/>
          <w:szCs w:val="28"/>
          <w:u w:val="none"/>
          <w:lang w:val="en-US" w:eastAsia="zh-CN"/>
        </w:rPr>
      </w:pPr>
      <w:r>
        <w:rPr>
          <w:rFonts w:hint="eastAsia" w:ascii="宋体"/>
          <w:b w:val="0"/>
          <w:bCs/>
          <w:sz w:val="28"/>
          <w:szCs w:val="28"/>
          <w:u w:val="none"/>
          <w:lang w:eastAsia="zh-CN"/>
        </w:rPr>
        <w:t>供应商应根据竞价采购公告</w:t>
      </w:r>
      <w:r>
        <w:rPr>
          <w:rFonts w:hint="eastAsia" w:ascii="宋体"/>
          <w:b w:val="0"/>
          <w:bCs/>
          <w:sz w:val="28"/>
          <w:szCs w:val="28"/>
          <w:u w:val="none"/>
          <w:lang w:val="en-US" w:eastAsia="zh-CN"/>
        </w:rPr>
        <w:t>/竞价采购邀请书“3.供应商资格要求”，提供依法设立的证明材料、资质证明材料、财务证明材料、业绩证明材料、信誉证明材料、人员证明材料等。证明材料一般使用复印件。</w:t>
      </w:r>
    </w:p>
    <w:p w14:paraId="69F61A15">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0273CDC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27778323">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2D65D937">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10E4ABFA">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5BBCF8F3">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61276CD5">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016648AE">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5E0532AC">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1138F70A">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7CBA203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78388D3B">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10635E9C">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37ADFEB5">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65D0AD9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723DD4B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5A6C473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158C1C6D">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val="0"/>
          <w:bCs/>
          <w:sz w:val="28"/>
          <w:szCs w:val="28"/>
          <w:u w:val="none"/>
          <w:lang w:val="en-US" w:eastAsia="zh-CN"/>
        </w:rPr>
      </w:pPr>
    </w:p>
    <w:p w14:paraId="344502A1">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b/>
          <w:bCs w:val="0"/>
          <w:sz w:val="32"/>
          <w:szCs w:val="32"/>
          <w:u w:val="none"/>
          <w:lang w:val="en-US" w:eastAsia="zh-CN"/>
        </w:rPr>
      </w:pPr>
      <w:r>
        <w:rPr>
          <w:rFonts w:hint="eastAsia" w:ascii="宋体"/>
          <w:b/>
          <w:bCs w:val="0"/>
          <w:sz w:val="32"/>
          <w:szCs w:val="32"/>
          <w:u w:val="none"/>
          <w:lang w:val="en-US" w:eastAsia="zh-CN"/>
        </w:rPr>
        <w:t>四、响应方案</w:t>
      </w:r>
    </w:p>
    <w:p w14:paraId="48FBFAA8">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b/>
          <w:bCs w:val="0"/>
          <w:sz w:val="32"/>
          <w:szCs w:val="32"/>
          <w:u w:val="none"/>
          <w:lang w:val="en-US" w:eastAsia="zh-CN"/>
        </w:rPr>
        <w:sectPr>
          <w:pgSz w:w="11906" w:h="16838"/>
          <w:pgMar w:top="1440" w:right="1800" w:bottom="1440" w:left="1800" w:header="851" w:footer="992" w:gutter="0"/>
          <w:pgNumType w:fmt="decimal"/>
          <w:cols w:space="425" w:num="1"/>
          <w:docGrid w:type="lines" w:linePitch="312" w:charSpace="0"/>
        </w:sectPr>
      </w:pPr>
    </w:p>
    <w:p w14:paraId="511627C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b/>
          <w:bCs w:val="0"/>
          <w:sz w:val="32"/>
          <w:szCs w:val="32"/>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b/>
          <w:bCs w:val="0"/>
          <w:sz w:val="32"/>
          <w:szCs w:val="32"/>
          <w:u w:val="none"/>
          <w:lang w:val="en-US" w:eastAsia="zh-CN"/>
        </w:rPr>
        <w:t>五、其他材</w:t>
      </w:r>
    </w:p>
    <w:p w14:paraId="7FF4DC5A">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b/>
          <w:bCs w:val="0"/>
          <w:sz w:val="32"/>
          <w:szCs w:val="32"/>
          <w:u w:val="none"/>
          <w:lang w:val="en-US" w:eastAsia="zh-CN"/>
        </w:rPr>
      </w:pPr>
      <w:r>
        <w:rPr>
          <w:rFonts w:hint="eastAsia" w:ascii="宋体"/>
          <w:b/>
          <w:bCs w:val="0"/>
          <w:sz w:val="32"/>
          <w:szCs w:val="32"/>
          <w:u w:val="none"/>
          <w:lang w:val="en-US" w:eastAsia="zh-CN"/>
        </w:rPr>
        <w:t>第五部分  框架协议采购组织实施指南</w:t>
      </w:r>
    </w:p>
    <w:p w14:paraId="5A6DFAA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框架协议采购组织实施指南</w:t>
      </w:r>
    </w:p>
    <w:p w14:paraId="1F2CDD4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框架协议采购（Framework Agreements）是一种特殊的采购组织</w:t>
      </w:r>
    </w:p>
    <w:p w14:paraId="7948AC9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形式。框架协议采购分为两个阶段；第一阶段采购人归集一定时期内</w:t>
      </w:r>
    </w:p>
    <w:p w14:paraId="52A3ED9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同类采购项目范围以及预计采购数量，通过招标、谈判、询比等方式</w:t>
      </w:r>
    </w:p>
    <w:p w14:paraId="0DE90C2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确定框架协议入围供应商，以框架协议约定价格、交易条件、质量标</w:t>
      </w:r>
    </w:p>
    <w:p w14:paraId="589C0D8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准、协议有效期等内容；第二阶段采购人或项目单位根据实量需求与入围供应商签订采购合同。</w:t>
      </w:r>
    </w:p>
    <w:p w14:paraId="348805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框架协议采购具有协议期限较长、采则 起的特点，供应商承担的风险较大。框架协议采购</w:t>
      </w:r>
      <w:r>
        <w:rPr>
          <w:rFonts w:hint="eastAsia" w:ascii="宋体" w:hAnsi="宋体" w:eastAsia="宋体" w:cs="宋体"/>
          <w:sz w:val="28"/>
          <w:szCs w:val="28"/>
          <w:lang w:eastAsia="zh-CN"/>
        </w:rPr>
        <w:t>通</w:t>
      </w:r>
      <w:r>
        <w:rPr>
          <w:rFonts w:hint="eastAsia" w:ascii="宋体" w:hAnsi="宋体" w:eastAsia="宋体" w:cs="宋体"/>
          <w:sz w:val="28"/>
          <w:szCs w:val="28"/>
        </w:rPr>
        <w:t xml:space="preserve">常适用于难以确定采购计划的应急、零星采购，或者频繁、 </w:t>
      </w:r>
      <w:r>
        <w:rPr>
          <w:rFonts w:hint="eastAsia" w:ascii="宋体" w:hAnsi="宋体" w:eastAsia="宋体" w:cs="宋体"/>
          <w:sz w:val="28"/>
          <w:szCs w:val="28"/>
          <w:lang w:eastAsia="zh-CN"/>
        </w:rPr>
        <w:t>重复组织采</w:t>
      </w:r>
      <w:r>
        <w:rPr>
          <w:rFonts w:hint="eastAsia" w:ascii="宋体" w:hAnsi="宋体" w:eastAsia="宋体" w:cs="宋体"/>
          <w:sz w:val="28"/>
          <w:szCs w:val="28"/>
        </w:rPr>
        <w:t xml:space="preserve">购的同类工程、货物或服务的采购。 </w:t>
      </w:r>
    </w:p>
    <w:p w14:paraId="447B18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为了</w:t>
      </w:r>
      <w:r>
        <w:rPr>
          <w:rFonts w:hint="eastAsia" w:ascii="宋体" w:hAnsi="宋体" w:eastAsia="宋体" w:cs="宋体"/>
          <w:sz w:val="28"/>
          <w:szCs w:val="28"/>
          <w:lang w:eastAsia="zh-CN"/>
        </w:rPr>
        <w:t>指导采购人员组织实</w:t>
      </w:r>
      <w:r>
        <w:rPr>
          <w:rFonts w:hint="eastAsia" w:ascii="宋体" w:hAnsi="宋体" w:eastAsia="宋体" w:cs="宋体"/>
          <w:sz w:val="28"/>
          <w:szCs w:val="28"/>
        </w:rPr>
        <w:t>施框架协议采购，特制定框架协议采购组织实施</w:t>
      </w:r>
      <w:r>
        <w:rPr>
          <w:rFonts w:hint="eastAsia" w:ascii="宋体" w:hAnsi="宋体" w:eastAsia="宋体" w:cs="宋体"/>
          <w:sz w:val="28"/>
          <w:szCs w:val="28"/>
          <w:lang w:eastAsia="zh-CN"/>
        </w:rPr>
        <w:t>指南。</w:t>
      </w:r>
    </w:p>
    <w:p w14:paraId="469A72C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第一阶段：确定框架协议入围供应商</w:t>
      </w:r>
    </w:p>
    <w:p w14:paraId="4947EB69">
      <w:pPr>
        <w:keepNext w:val="0"/>
        <w:keepLines w:val="0"/>
        <w:pageBreakBefore w:val="0"/>
        <w:widowControl w:val="0"/>
        <w:numPr>
          <w:ilvl w:val="0"/>
          <w:numId w:val="15"/>
        </w:numPr>
        <w:kinsoku/>
        <w:wordWrap/>
        <w:overflowPunct/>
        <w:topLinePunct w:val="0"/>
        <w:autoSpaceDE/>
        <w:autoSpaceDN/>
        <w:bidi w:val="0"/>
        <w:adjustRightInd/>
        <w:snapToGrid/>
        <w:textAlignment w:val="auto"/>
        <w:rPr>
          <w:rFonts w:hint="eastAsia" w:ascii="宋体" w:hAnsi="宋体" w:eastAsia="宋体" w:cs="宋体"/>
          <w:b/>
          <w:bCs/>
          <w:sz w:val="28"/>
          <w:szCs w:val="28"/>
        </w:rPr>
      </w:pPr>
      <w:r>
        <w:rPr>
          <w:rFonts w:hint="eastAsia" w:ascii="宋体" w:hAnsi="宋体" w:eastAsia="宋体" w:cs="宋体"/>
          <w:b/>
          <w:bCs/>
          <w:sz w:val="28"/>
          <w:szCs w:val="28"/>
        </w:rPr>
        <w:t>确定框架协议入围供应商的方式</w:t>
      </w:r>
    </w:p>
    <w:p w14:paraId="6131086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采购人应通过竞争的方式确定框架协议入围供应商。确定框架协议入围供应商可参照招标、谈判、询比等方式。参照招标方式的，应当遵循《招标采购代理规范》中“企业集中采购分则”的相关规定。</w:t>
      </w:r>
      <w:r>
        <w:rPr>
          <w:rFonts w:hint="eastAsia" w:ascii="宋体" w:hAnsi="宋体" w:eastAsia="宋体" w:cs="宋体"/>
          <w:sz w:val="28"/>
          <w:szCs w:val="28"/>
          <w:lang w:val="en-US" w:eastAsia="zh-CN"/>
        </w:rPr>
        <w:t xml:space="preserve"> </w:t>
      </w:r>
    </w:p>
    <w:p w14:paraId="7DB1D62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招</w:t>
      </w:r>
      <w:r>
        <w:rPr>
          <w:rFonts w:hint="eastAsia" w:ascii="宋体" w:hAnsi="宋体" w:eastAsia="宋体" w:cs="宋体"/>
          <w:sz w:val="28"/>
          <w:szCs w:val="28"/>
        </w:rPr>
        <w:t>标方式一般用于潜在供应商较多、竞争比较充分的项目，询比方式一般用于潜在供应商较多、竞争比较充分且时间比较紧迫的项目，谈判采购一般用于用于潜在供应商较少、竞争不充分的项目。</w:t>
      </w:r>
    </w:p>
    <w:p w14:paraId="55B2E8F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8"/>
          <w:szCs w:val="28"/>
        </w:rPr>
      </w:pPr>
      <w:r>
        <w:rPr>
          <w:rFonts w:hint="eastAsia" w:ascii="宋体" w:hAnsi="宋体" w:eastAsia="宋体" w:cs="宋体"/>
          <w:b/>
          <w:bCs/>
          <w:sz w:val="28"/>
          <w:szCs w:val="28"/>
        </w:rPr>
        <w:t>二、邀请供应商的方式</w:t>
      </w:r>
    </w:p>
    <w:p w14:paraId="18A714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采购人可以采用公告邀请或直接邀请的方式邀请供应商参加竞</w:t>
      </w:r>
      <w:r>
        <w:rPr>
          <w:rFonts w:hint="eastAsia" w:ascii="宋体" w:hAnsi="宋体" w:eastAsia="宋体" w:cs="宋体"/>
          <w:sz w:val="28"/>
          <w:szCs w:val="28"/>
          <w:lang w:eastAsia="zh-CN"/>
        </w:rPr>
        <w:t>争。</w:t>
      </w:r>
    </w:p>
    <w:p w14:paraId="7F3839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国有资</w:t>
      </w:r>
      <w:r>
        <w:rPr>
          <w:rFonts w:hint="eastAsia" w:ascii="宋体" w:hAnsi="宋体" w:eastAsia="宋体" w:cs="宋体"/>
          <w:sz w:val="28"/>
          <w:szCs w:val="28"/>
          <w:lang w:eastAsia="zh-CN"/>
        </w:rPr>
        <w:t>金</w:t>
      </w:r>
      <w:r>
        <w:rPr>
          <w:rFonts w:hint="eastAsia" w:ascii="宋体" w:hAnsi="宋体" w:eastAsia="宋体" w:cs="宋体"/>
          <w:sz w:val="28"/>
          <w:szCs w:val="28"/>
        </w:rPr>
        <w:t>占</w:t>
      </w:r>
      <w:r>
        <w:rPr>
          <w:rFonts w:hint="eastAsia" w:ascii="宋体" w:hAnsi="宋体" w:eastAsia="宋体" w:cs="宋体"/>
          <w:sz w:val="28"/>
          <w:szCs w:val="28"/>
          <w:lang w:eastAsia="zh-CN"/>
        </w:rPr>
        <w:t>控</w:t>
      </w:r>
      <w:r>
        <w:rPr>
          <w:rFonts w:hint="eastAsia" w:ascii="宋体" w:hAnsi="宋体" w:eastAsia="宋体" w:cs="宋体"/>
          <w:sz w:val="28"/>
          <w:szCs w:val="28"/>
        </w:rPr>
        <w:t>股</w:t>
      </w:r>
      <w:r>
        <w:rPr>
          <w:rFonts w:hint="eastAsia" w:ascii="宋体" w:hAnsi="宋体" w:eastAsia="宋体" w:cs="宋体"/>
          <w:sz w:val="28"/>
          <w:szCs w:val="28"/>
          <w:lang w:eastAsia="zh-CN"/>
        </w:rPr>
        <w:t>或主</w:t>
      </w:r>
      <w:r>
        <w:rPr>
          <w:rFonts w:hint="eastAsia" w:ascii="宋体" w:hAnsi="宋体" w:eastAsia="宋体" w:cs="宋体"/>
          <w:sz w:val="28"/>
          <w:szCs w:val="28"/>
        </w:rPr>
        <w:t>导地位的采购项目，采购人应发布采购</w:t>
      </w:r>
      <w:r>
        <w:rPr>
          <w:rFonts w:hint="eastAsia" w:ascii="宋体" w:hAnsi="宋体" w:eastAsia="宋体" w:cs="宋体"/>
          <w:sz w:val="28"/>
          <w:szCs w:val="28"/>
          <w:lang w:eastAsia="zh-CN"/>
        </w:rPr>
        <w:t>公告</w:t>
      </w:r>
      <w:r>
        <w:rPr>
          <w:rFonts w:hint="eastAsia" w:ascii="宋体" w:hAnsi="宋体" w:eastAsia="宋体" w:cs="宋体"/>
          <w:sz w:val="28"/>
          <w:szCs w:val="28"/>
        </w:rPr>
        <w:t>邀请供应</w:t>
      </w:r>
      <w:r>
        <w:rPr>
          <w:rFonts w:hint="eastAsia" w:ascii="宋体" w:hAnsi="宋体" w:eastAsia="宋体" w:cs="宋体"/>
          <w:sz w:val="28"/>
          <w:szCs w:val="28"/>
          <w:lang w:eastAsia="zh-CN"/>
        </w:rPr>
        <w:t>商</w:t>
      </w:r>
      <w:r>
        <w:rPr>
          <w:rFonts w:hint="eastAsia" w:ascii="宋体" w:hAnsi="宋体" w:eastAsia="宋体" w:cs="宋体"/>
          <w:sz w:val="28"/>
          <w:szCs w:val="28"/>
        </w:rPr>
        <w:t>参加竞争，符合以下条件时，可以采用直接邀请的方式</w:t>
      </w:r>
      <w:r>
        <w:rPr>
          <w:rFonts w:hint="eastAsia" w:ascii="宋体" w:hAnsi="宋体" w:eastAsia="宋体" w:cs="宋体"/>
          <w:sz w:val="28"/>
          <w:szCs w:val="28"/>
          <w:lang w:eastAsia="zh-CN"/>
        </w:rPr>
        <w:t>邀</w:t>
      </w:r>
      <w:r>
        <w:rPr>
          <w:rFonts w:hint="eastAsia" w:ascii="宋体" w:hAnsi="宋体" w:eastAsia="宋体" w:cs="宋体"/>
          <w:sz w:val="28"/>
          <w:szCs w:val="28"/>
        </w:rPr>
        <w:t>请供应商参加竞争:</w:t>
      </w:r>
    </w:p>
    <w:p w14:paraId="599DECAE">
      <w:pPr>
        <w:keepNext w:val="0"/>
        <w:keepLines w:val="0"/>
        <w:pageBreakBefore w:val="0"/>
        <w:widowControl w:val="0"/>
        <w:numPr>
          <w:ilvl w:val="0"/>
          <w:numId w:val="16"/>
        </w:numPr>
        <w:kinsoku/>
        <w:wordWrap/>
        <w:overflowPunct/>
        <w:topLinePunct w:val="0"/>
        <w:autoSpaceDE/>
        <w:autoSpaceDN/>
        <w:bidi w:val="0"/>
        <w:adjustRightInd/>
        <w:snapToGrid/>
        <w:ind w:left="700" w:leftChars="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技术复杂、有特殊要求</w:t>
      </w:r>
      <w:r>
        <w:rPr>
          <w:rFonts w:hint="eastAsia" w:ascii="宋体" w:hAnsi="宋体" w:eastAsia="宋体" w:cs="宋体"/>
          <w:sz w:val="28"/>
          <w:szCs w:val="28"/>
          <w:lang w:eastAsia="zh-CN"/>
        </w:rPr>
        <w:t>或</w:t>
      </w:r>
      <w:r>
        <w:rPr>
          <w:rFonts w:hint="eastAsia" w:ascii="宋体" w:hAnsi="宋体" w:eastAsia="宋体" w:cs="宋体"/>
          <w:sz w:val="28"/>
          <w:szCs w:val="28"/>
        </w:rPr>
        <w:t>受条件限制，只有少量供应商可</w:t>
      </w:r>
    </w:p>
    <w:p w14:paraId="0566279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供选择的; </w:t>
      </w:r>
    </w:p>
    <w:p w14:paraId="1854320E">
      <w:pPr>
        <w:keepNext w:val="0"/>
        <w:keepLines w:val="0"/>
        <w:pageBreakBefore w:val="0"/>
        <w:widowControl w:val="0"/>
        <w:numPr>
          <w:ilvl w:val="0"/>
          <w:numId w:val="16"/>
        </w:numPr>
        <w:kinsoku/>
        <w:wordWrap/>
        <w:overflowPunct/>
        <w:topLinePunct w:val="0"/>
        <w:autoSpaceDE/>
        <w:autoSpaceDN/>
        <w:bidi w:val="0"/>
        <w:adjustRightInd/>
        <w:snapToGrid/>
        <w:ind w:left="70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涉及国家安全、国家秘密、商业秘密等，不宜进行公告邀</w:t>
      </w:r>
    </w:p>
    <w:p w14:paraId="3BC3F42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请的;</w:t>
      </w:r>
    </w:p>
    <w:p w14:paraId="4EC4FDE3">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eastAsia" w:ascii="宋体" w:hAnsi="宋体" w:eastAsia="宋体" w:cs="宋体"/>
          <w:sz w:val="28"/>
          <w:szCs w:val="28"/>
          <w:lang w:eastAsia="zh-CN"/>
        </w:rPr>
      </w:pPr>
      <w:r>
        <w:rPr>
          <w:rFonts w:hint="eastAsia" w:ascii="宋体" w:hAnsi="宋体" w:eastAsia="宋体" w:cs="宋体"/>
          <w:sz w:val="28"/>
          <w:szCs w:val="28"/>
        </w:rPr>
        <w:t>(三)采购人建立了完善的供应商库及管理评价</w:t>
      </w:r>
      <w:r>
        <w:rPr>
          <w:rFonts w:hint="eastAsia" w:ascii="宋体" w:hAnsi="宋体" w:eastAsia="宋体" w:cs="宋体"/>
          <w:sz w:val="28"/>
          <w:szCs w:val="28"/>
          <w:lang w:eastAsia="zh-CN"/>
        </w:rPr>
        <w:t>体系，依据考核</w:t>
      </w:r>
      <w:r>
        <w:rPr>
          <w:rFonts w:hint="eastAsia" w:ascii="宋体" w:hAnsi="宋体" w:eastAsia="宋体" w:cs="宋体"/>
          <w:sz w:val="28"/>
          <w:szCs w:val="28"/>
        </w:rPr>
        <w:t>评价结果在供应商库内选择邀请供应商的</w:t>
      </w:r>
      <w:r>
        <w:rPr>
          <w:rFonts w:hint="eastAsia" w:ascii="宋体" w:hAnsi="宋体" w:eastAsia="宋体" w:cs="宋体"/>
          <w:sz w:val="28"/>
          <w:szCs w:val="28"/>
          <w:lang w:eastAsia="zh-CN"/>
        </w:rPr>
        <w:t>。</w:t>
      </w:r>
    </w:p>
    <w:p w14:paraId="59153F6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8"/>
          <w:szCs w:val="28"/>
        </w:rPr>
      </w:pPr>
      <w:r>
        <w:rPr>
          <w:rFonts w:hint="eastAsia" w:ascii="宋体" w:hAnsi="宋体" w:eastAsia="宋体" w:cs="宋体"/>
          <w:b/>
          <w:bCs/>
          <w:sz w:val="28"/>
          <w:szCs w:val="28"/>
        </w:rPr>
        <w:t>三、编制框架协议采购文件</w:t>
      </w:r>
    </w:p>
    <w:p w14:paraId="0B2508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框架协议采购文件是指采购人通过竞争的方式确定框架协议入围供应商所编制的招</w:t>
      </w:r>
      <w:r>
        <w:rPr>
          <w:rFonts w:hint="eastAsia" w:ascii="宋体" w:hAnsi="宋体" w:eastAsia="宋体" w:cs="宋体"/>
          <w:sz w:val="28"/>
          <w:szCs w:val="28"/>
          <w:lang w:eastAsia="zh-CN"/>
        </w:rPr>
        <w:t>标</w:t>
      </w:r>
      <w:r>
        <w:rPr>
          <w:rFonts w:hint="eastAsia" w:ascii="宋体" w:hAnsi="宋体" w:eastAsia="宋体" w:cs="宋体"/>
          <w:sz w:val="28"/>
          <w:szCs w:val="28"/>
        </w:rPr>
        <w:t>文件、</w:t>
      </w:r>
      <w:r>
        <w:rPr>
          <w:rFonts w:hint="eastAsia" w:ascii="宋体" w:hAnsi="宋体" w:eastAsia="宋体" w:cs="宋体"/>
          <w:sz w:val="28"/>
          <w:szCs w:val="28"/>
          <w:lang w:eastAsia="zh-CN"/>
        </w:rPr>
        <w:t>询</w:t>
      </w:r>
      <w:r>
        <w:rPr>
          <w:rFonts w:hint="eastAsia" w:ascii="宋体" w:hAnsi="宋体" w:eastAsia="宋体" w:cs="宋体"/>
          <w:sz w:val="28"/>
          <w:szCs w:val="28"/>
        </w:rPr>
        <w:t xml:space="preserve">比采购文件和谈判采购文件等。采购人可参照《招标投标法》和 </w:t>
      </w:r>
      <w:r>
        <w:rPr>
          <w:rFonts w:hint="eastAsia" w:ascii="宋体" w:hAnsi="宋体" w:eastAsia="宋体" w:cs="宋体"/>
          <w:sz w:val="28"/>
          <w:szCs w:val="28"/>
          <w:lang w:eastAsia="zh-CN"/>
        </w:rPr>
        <w:t>《招</w:t>
      </w:r>
      <w:r>
        <w:rPr>
          <w:rFonts w:hint="eastAsia" w:ascii="宋体" w:hAnsi="宋体" w:eastAsia="宋体" w:cs="宋体"/>
          <w:sz w:val="28"/>
          <w:szCs w:val="28"/>
        </w:rPr>
        <w:t>标采购代理规范》编制招标文件，参照《非招称方式采购代</w:t>
      </w:r>
      <w:r>
        <w:rPr>
          <w:rFonts w:hint="eastAsia" w:ascii="宋体" w:hAnsi="宋体" w:eastAsia="宋体" w:cs="宋体"/>
          <w:sz w:val="28"/>
          <w:szCs w:val="28"/>
          <w:lang w:eastAsia="zh-CN"/>
        </w:rPr>
        <w:t>理</w:t>
      </w:r>
      <w:r>
        <w:rPr>
          <w:rFonts w:hint="eastAsia" w:ascii="宋体" w:hAnsi="宋体" w:eastAsia="宋体" w:cs="宋体"/>
          <w:sz w:val="28"/>
          <w:szCs w:val="28"/>
        </w:rPr>
        <w:t>服务规范》编制询比采购文件和谈判采购文件。同时还应符合以下要求：</w:t>
      </w:r>
    </w:p>
    <w:p w14:paraId="62C308B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（一）框架协议采购文件的组成</w:t>
      </w:r>
    </w:p>
    <w:p w14:paraId="7305B40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框架协议采购文件包括以下内容：</w:t>
      </w:r>
    </w:p>
    <w:p w14:paraId="3B9BCEB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1、采购公告/采购邀请书</w:t>
      </w:r>
    </w:p>
    <w:p w14:paraId="76E00FE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、供应商须知</w:t>
      </w:r>
    </w:p>
    <w:p w14:paraId="6417A75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3、评审办法</w:t>
      </w:r>
    </w:p>
    <w:p w14:paraId="6BCEA09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4、框架协议格式（其中包含采购合同格式）</w:t>
      </w:r>
    </w:p>
    <w:p w14:paraId="3DBFED0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5、采购需求</w:t>
      </w:r>
    </w:p>
    <w:p w14:paraId="3635874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6、响应文件格式</w:t>
      </w:r>
    </w:p>
    <w:p w14:paraId="1D6FC1E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7、 其他内容</w:t>
      </w:r>
    </w:p>
    <w:p w14:paraId="4CCA192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8"/>
          <w:szCs w:val="28"/>
        </w:rPr>
      </w:pPr>
      <w:r>
        <w:rPr>
          <w:rFonts w:hint="eastAsia" w:ascii="宋体" w:hAnsi="宋体" w:eastAsia="宋体" w:cs="宋体"/>
          <w:b/>
          <w:bCs/>
          <w:sz w:val="28"/>
          <w:szCs w:val="28"/>
        </w:rPr>
        <w:t>（二）框架协议采购文件的内容特点</w:t>
      </w:r>
    </w:p>
    <w:p w14:paraId="7C1749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1、供应商资格</w:t>
      </w:r>
    </w:p>
    <w:p w14:paraId="70DC49D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第一阶段框架协议采购文件的供应商资格应满足采</w:t>
      </w:r>
      <w:r>
        <w:rPr>
          <w:rFonts w:hint="eastAsia" w:ascii="宋体" w:hAnsi="宋体" w:eastAsia="宋体" w:cs="宋体"/>
          <w:sz w:val="28"/>
          <w:szCs w:val="28"/>
          <w:lang w:eastAsia="zh-CN"/>
        </w:rPr>
        <w:t>购</w:t>
      </w:r>
      <w:r>
        <w:rPr>
          <w:rFonts w:hint="eastAsia" w:ascii="宋体" w:hAnsi="宋体" w:eastAsia="宋体" w:cs="宋体"/>
          <w:sz w:val="28"/>
          <w:szCs w:val="28"/>
        </w:rPr>
        <w:t>的基</w:t>
      </w:r>
      <w:r>
        <w:rPr>
          <w:rFonts w:hint="eastAsia" w:ascii="宋体" w:hAnsi="宋体" w:eastAsia="宋体" w:cs="宋体"/>
          <w:sz w:val="28"/>
          <w:szCs w:val="28"/>
          <w:lang w:eastAsia="zh-CN"/>
        </w:rPr>
        <w:t>本</w:t>
      </w:r>
      <w:r>
        <w:rPr>
          <w:rFonts w:hint="eastAsia" w:ascii="宋体" w:hAnsi="宋体" w:eastAsia="宋体" w:cs="宋体"/>
          <w:sz w:val="28"/>
          <w:szCs w:val="28"/>
        </w:rPr>
        <w:t>要</w:t>
      </w:r>
      <w:r>
        <w:rPr>
          <w:rFonts w:hint="eastAsia" w:ascii="宋体" w:hAnsi="宋体" w:eastAsia="宋体" w:cs="宋体"/>
          <w:sz w:val="28"/>
          <w:szCs w:val="28"/>
          <w:lang w:eastAsia="zh-CN"/>
        </w:rPr>
        <w:t>求。</w:t>
      </w:r>
      <w:r>
        <w:rPr>
          <w:rFonts w:hint="eastAsia" w:ascii="宋体" w:hAnsi="宋体" w:eastAsia="宋体" w:cs="宋体"/>
          <w:sz w:val="28"/>
          <w:szCs w:val="28"/>
        </w:rPr>
        <w:t>第二阶段采购时，采</w:t>
      </w:r>
      <w:r>
        <w:rPr>
          <w:rFonts w:hint="eastAsia" w:ascii="宋体" w:hAnsi="宋体" w:eastAsia="宋体" w:cs="宋体"/>
          <w:sz w:val="28"/>
          <w:szCs w:val="28"/>
          <w:lang w:eastAsia="zh-CN"/>
        </w:rPr>
        <w:t>购</w:t>
      </w:r>
      <w:r>
        <w:rPr>
          <w:rFonts w:hint="eastAsia" w:ascii="宋体" w:hAnsi="宋体" w:eastAsia="宋体" w:cs="宋体"/>
          <w:sz w:val="28"/>
          <w:szCs w:val="28"/>
        </w:rPr>
        <w:t>人可</w:t>
      </w:r>
      <w:r>
        <w:rPr>
          <w:rFonts w:hint="eastAsia" w:ascii="宋体" w:hAnsi="宋体" w:eastAsia="宋体" w:cs="宋体"/>
          <w:sz w:val="28"/>
          <w:szCs w:val="28"/>
          <w:lang w:eastAsia="zh-CN"/>
        </w:rPr>
        <w:t>根据</w:t>
      </w:r>
      <w:r>
        <w:rPr>
          <w:rFonts w:hint="eastAsia" w:ascii="宋体" w:hAnsi="宋体" w:eastAsia="宋体" w:cs="宋体"/>
          <w:sz w:val="28"/>
          <w:szCs w:val="28"/>
        </w:rPr>
        <w:t>采购</w:t>
      </w:r>
      <w:r>
        <w:rPr>
          <w:rFonts w:hint="eastAsia" w:ascii="宋体" w:hAnsi="宋体" w:eastAsia="宋体" w:cs="宋体"/>
          <w:sz w:val="28"/>
          <w:szCs w:val="28"/>
          <w:lang w:eastAsia="zh-CN"/>
        </w:rPr>
        <w:t>项</w:t>
      </w:r>
      <w:r>
        <w:rPr>
          <w:rFonts w:hint="eastAsia" w:ascii="宋体" w:hAnsi="宋体" w:eastAsia="宋体" w:cs="宋体"/>
          <w:sz w:val="28"/>
          <w:szCs w:val="28"/>
        </w:rPr>
        <w:t>目的</w:t>
      </w:r>
      <w:r>
        <w:rPr>
          <w:rFonts w:hint="eastAsia" w:ascii="宋体" w:hAnsi="宋体" w:eastAsia="宋体" w:cs="宋体"/>
          <w:sz w:val="28"/>
          <w:szCs w:val="28"/>
          <w:lang w:eastAsia="zh-CN"/>
        </w:rPr>
        <w:t>实际需要提出其他更有</w:t>
      </w:r>
      <w:r>
        <w:rPr>
          <w:rFonts w:hint="eastAsia" w:ascii="宋体" w:hAnsi="宋体" w:eastAsia="宋体" w:cs="宋体"/>
          <w:sz w:val="28"/>
          <w:szCs w:val="28"/>
        </w:rPr>
        <w:t>针对性的供应商资格要求。</w:t>
      </w:r>
    </w:p>
    <w:p w14:paraId="6425CD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2、入围供应商数量或入围比例</w:t>
      </w:r>
    </w:p>
    <w:p w14:paraId="069D33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入围供应商的数量应根据需求确定。一般应有多个入围供应商，以便第二阶段采购时采购人或项目单位有选择的空间，同时也可</w:t>
      </w:r>
      <w:r>
        <w:rPr>
          <w:rFonts w:hint="eastAsia" w:ascii="宋体" w:hAnsi="宋体" w:eastAsia="宋体" w:cs="宋体"/>
          <w:sz w:val="28"/>
          <w:szCs w:val="28"/>
          <w:lang w:eastAsia="zh-CN"/>
        </w:rPr>
        <w:t>避</w:t>
      </w:r>
      <w:r>
        <w:rPr>
          <w:rFonts w:hint="eastAsia" w:ascii="宋体" w:hAnsi="宋体" w:eastAsia="宋体" w:cs="宋体"/>
          <w:sz w:val="28"/>
          <w:szCs w:val="28"/>
        </w:rPr>
        <w:t>免由于入围供应商经营情况发生改变可能对第二阶段</w:t>
      </w:r>
      <w:r>
        <w:rPr>
          <w:rFonts w:hint="eastAsia" w:ascii="宋体" w:hAnsi="宋体" w:eastAsia="宋体" w:cs="宋体"/>
          <w:sz w:val="28"/>
          <w:szCs w:val="28"/>
          <w:lang w:eastAsia="zh-CN"/>
        </w:rPr>
        <w:t>采购的影响。</w:t>
      </w:r>
    </w:p>
    <w:p w14:paraId="0C15C2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为了保证必要的竞争，参加投标或响应的供应</w:t>
      </w:r>
      <w:r>
        <w:rPr>
          <w:rFonts w:hint="eastAsia" w:ascii="宋体" w:hAnsi="宋体" w:eastAsia="宋体" w:cs="宋体"/>
          <w:sz w:val="28"/>
          <w:szCs w:val="28"/>
          <w:lang w:eastAsia="zh-CN"/>
        </w:rPr>
        <w:t>商数量应多于入围供应商数量</w:t>
      </w:r>
      <w:r>
        <w:rPr>
          <w:rFonts w:hint="eastAsia" w:ascii="宋体" w:hAnsi="宋体" w:eastAsia="宋体" w:cs="宋体"/>
          <w:sz w:val="28"/>
          <w:szCs w:val="28"/>
        </w:rPr>
        <w:t>。采购文件应规定评审时有</w:t>
      </w:r>
      <w:r>
        <w:rPr>
          <w:rFonts w:hint="eastAsia" w:ascii="宋体" w:hAnsi="宋体" w:eastAsia="宋体" w:cs="宋体"/>
          <w:sz w:val="28"/>
          <w:szCs w:val="28"/>
          <w:lang w:eastAsia="zh-CN"/>
        </w:rPr>
        <w:t>一定的淘汰</w:t>
      </w:r>
      <w:r>
        <w:rPr>
          <w:rFonts w:hint="eastAsia" w:ascii="宋体" w:hAnsi="宋体" w:eastAsia="宋体" w:cs="宋体"/>
          <w:sz w:val="28"/>
          <w:szCs w:val="28"/>
        </w:rPr>
        <w:t>数量</w:t>
      </w:r>
      <w:r>
        <w:rPr>
          <w:rFonts w:hint="eastAsia" w:ascii="宋体" w:hAnsi="宋体" w:eastAsia="宋体" w:cs="宋体"/>
          <w:sz w:val="28"/>
          <w:szCs w:val="28"/>
          <w:lang w:eastAsia="zh-CN"/>
        </w:rPr>
        <w:t>。</w:t>
      </w:r>
    </w:p>
    <w:p w14:paraId="0F3520A9">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采购程序 </w:t>
      </w:r>
    </w:p>
    <w:p w14:paraId="13FFA6F2">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采用招标方式时，招标程</w:t>
      </w:r>
      <w:r>
        <w:rPr>
          <w:rFonts w:hint="eastAsia" w:ascii="宋体" w:hAnsi="宋体" w:eastAsia="宋体" w:cs="宋体"/>
          <w:sz w:val="28"/>
          <w:szCs w:val="28"/>
          <w:lang w:eastAsia="zh-CN"/>
        </w:rPr>
        <w:t>序应符合招</w:t>
      </w:r>
      <w:r>
        <w:rPr>
          <w:rFonts w:hint="eastAsia" w:ascii="宋体" w:hAnsi="宋体" w:eastAsia="宋体" w:cs="宋体"/>
          <w:sz w:val="28"/>
          <w:szCs w:val="28"/>
        </w:rPr>
        <w:t>标投标法和《招标采购代理</w:t>
      </w:r>
    </w:p>
    <w:p w14:paraId="41D1CB2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规范》的规定，投标人少于</w:t>
      </w:r>
      <w:r>
        <w:rPr>
          <w:rFonts w:hint="eastAsia" w:ascii="宋体" w:hAnsi="宋体" w:eastAsia="宋体" w:cs="宋体"/>
          <w:sz w:val="28"/>
          <w:szCs w:val="28"/>
          <w:lang w:eastAsia="zh-CN"/>
        </w:rPr>
        <w:t>三</w:t>
      </w:r>
      <w:r>
        <w:rPr>
          <w:rFonts w:hint="eastAsia" w:ascii="宋体" w:hAnsi="宋体" w:eastAsia="宋体" w:cs="宋体"/>
          <w:sz w:val="28"/>
          <w:szCs w:val="28"/>
        </w:rPr>
        <w:t>家时不得开标。采用询比和谈判方式时，采购程序应符</w:t>
      </w:r>
      <w:r>
        <w:rPr>
          <w:rFonts w:hint="eastAsia" w:ascii="宋体" w:hAnsi="宋体" w:eastAsia="宋体" w:cs="宋体"/>
          <w:sz w:val="28"/>
          <w:szCs w:val="28"/>
          <w:lang w:eastAsia="zh-CN"/>
        </w:rPr>
        <w:t>合《非招</w:t>
      </w:r>
      <w:r>
        <w:rPr>
          <w:rFonts w:hint="eastAsia" w:ascii="宋体" w:hAnsi="宋体" w:eastAsia="宋体" w:cs="宋体"/>
          <w:sz w:val="28"/>
          <w:szCs w:val="28"/>
        </w:rPr>
        <w:t>标方式采购代理服务规范》的要求。</w:t>
      </w:r>
    </w:p>
    <w:p w14:paraId="4F111E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4、预估采购数量</w:t>
      </w:r>
    </w:p>
    <w:p w14:paraId="35B5C87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为了给供应商参加第一阶段竞争提供必要的依据，采购人应明</w:t>
      </w:r>
    </w:p>
    <w:p w14:paraId="24D0170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确框架协议有效期内预估的采购数量。预估的采购数量应尽量准确.</w:t>
      </w:r>
    </w:p>
    <w:p w14:paraId="66DA14E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采购人应在采购文件中明确说明，采购人预估的采购数量仅供供应商</w:t>
      </w:r>
    </w:p>
    <w:p w14:paraId="751B6C8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报价时参考，采购人不对该数量的准确性承担责任，也不承诺入围供</w:t>
      </w:r>
    </w:p>
    <w:p w14:paraId="2D4F241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应商的实际采购数量。</w:t>
      </w:r>
    </w:p>
    <w:p w14:paraId="6A1E2FE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5、价格形式</w:t>
      </w:r>
    </w:p>
    <w:p w14:paraId="3474B57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框架协议的价格一般为单价。价格形式有固定价、可调价和最</w:t>
      </w:r>
    </w:p>
    <w:p w14:paraId="7965A57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高限价三种。</w:t>
      </w:r>
    </w:p>
    <w:p w14:paraId="54D9349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（1）固定价格。采用固定价格的，采购文件应规定在框架协议有效期内入围供应商的价格任何情况下都不应改变。采用政府定价或政府指导价报价的，政府的价格政策发生改变的可按政府规定执行。</w:t>
      </w:r>
    </w:p>
    <w:p w14:paraId="6B5FE2A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固定价格一般适用以下情形:</w:t>
      </w:r>
    </w:p>
    <w:p w14:paraId="3475D07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1） 采用政府定价或政府指导价的;</w:t>
      </w:r>
    </w:p>
    <w:p w14:paraId="1187734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2） 采购标的市场价格稳定的;</w:t>
      </w:r>
    </w:p>
    <w:p w14:paraId="7C6179C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3） 预估采购数量比较准确的;</w:t>
      </w:r>
    </w:p>
    <w:p w14:paraId="2EA5594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预估采购数量</w:t>
      </w:r>
      <w:r>
        <w:rPr>
          <w:rFonts w:hint="eastAsia" w:ascii="宋体" w:hAnsi="宋体" w:eastAsia="宋体" w:cs="宋体"/>
          <w:sz w:val="28"/>
          <w:szCs w:val="28"/>
          <w:lang w:eastAsia="zh-CN"/>
        </w:rPr>
        <w:t>不多的；</w:t>
      </w:r>
    </w:p>
    <w:p w14:paraId="176F6DB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可调价格。采用可调价的，采购文件应规定触发价格调整</w:t>
      </w:r>
      <w:r>
        <w:rPr>
          <w:rFonts w:hint="eastAsia" w:ascii="宋体" w:hAnsi="宋体" w:eastAsia="宋体" w:cs="宋体"/>
          <w:sz w:val="28"/>
          <w:szCs w:val="28"/>
          <w:lang w:eastAsia="zh-CN"/>
        </w:rPr>
        <w:t>的条件</w:t>
      </w:r>
      <w:r>
        <w:rPr>
          <w:rFonts w:hint="eastAsia" w:ascii="宋体" w:hAnsi="宋体" w:eastAsia="宋体" w:cs="宋体"/>
          <w:sz w:val="28"/>
          <w:szCs w:val="28"/>
        </w:rPr>
        <w:t xml:space="preserve">、价格调整的公式或调整办法等。 </w:t>
      </w:r>
    </w:p>
    <w:p w14:paraId="074EBB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可调价格一般适用采购标的市场价格波动较大或者框架</w:t>
      </w:r>
      <w:r>
        <w:rPr>
          <w:rFonts w:hint="eastAsia" w:ascii="宋体" w:hAnsi="宋体" w:eastAsia="宋体" w:cs="宋体"/>
          <w:sz w:val="28"/>
          <w:szCs w:val="28"/>
          <w:lang w:eastAsia="zh-CN"/>
        </w:rPr>
        <w:t>协议有</w:t>
      </w:r>
      <w:r>
        <w:rPr>
          <w:rFonts w:hint="eastAsia" w:ascii="宋体" w:hAnsi="宋体" w:eastAsia="宋体" w:cs="宋体"/>
          <w:sz w:val="28"/>
          <w:szCs w:val="28"/>
        </w:rPr>
        <w:t>效期过长的情形。</w:t>
      </w:r>
    </w:p>
    <w:p w14:paraId="474C5FE2">
      <w:pPr>
        <w:keepNext w:val="0"/>
        <w:keepLines w:val="0"/>
        <w:pageBreakBefore w:val="0"/>
        <w:widowControl w:val="0"/>
        <w:numPr>
          <w:ilvl w:val="0"/>
          <w:numId w:val="17"/>
        </w:numPr>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最高限价。采用最高限价的，</w:t>
      </w:r>
      <w:r>
        <w:rPr>
          <w:rFonts w:hint="eastAsia" w:ascii="宋体" w:hAnsi="宋体" w:eastAsia="宋体" w:cs="宋体"/>
          <w:sz w:val="28"/>
          <w:szCs w:val="28"/>
          <w:lang w:eastAsia="zh-CN"/>
        </w:rPr>
        <w:t>采购文件应规定最高限价的</w:t>
      </w:r>
      <w:r>
        <w:rPr>
          <w:rFonts w:hint="eastAsia" w:ascii="宋体" w:hAnsi="宋体" w:eastAsia="宋体" w:cs="宋体"/>
          <w:sz w:val="28"/>
          <w:szCs w:val="28"/>
        </w:rPr>
        <w:t>具体数额。采用费率报价的应规定最</w:t>
      </w:r>
      <w:r>
        <w:rPr>
          <w:rFonts w:hint="eastAsia" w:ascii="宋体" w:hAnsi="宋体" w:eastAsia="宋体" w:cs="宋体"/>
          <w:sz w:val="28"/>
          <w:szCs w:val="28"/>
          <w:lang w:eastAsia="zh-CN"/>
        </w:rPr>
        <w:t>高费率。</w:t>
      </w:r>
    </w:p>
    <w:p w14:paraId="4E1AD68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最高限价一般适用以下情形: </w:t>
      </w:r>
    </w:p>
    <w:p w14:paraId="171B1099">
      <w:pPr>
        <w:keepNext w:val="0"/>
        <w:keepLines w:val="0"/>
        <w:pageBreakBefore w:val="0"/>
        <w:widowControl w:val="0"/>
        <w:numPr>
          <w:ilvl w:val="0"/>
          <w:numId w:val="0"/>
        </w:numPr>
        <w:kinsoku/>
        <w:wordWrap/>
        <w:overflowPunct/>
        <w:topLinePunct w:val="0"/>
        <w:autoSpaceDE/>
        <w:autoSpaceDN/>
        <w:bidi w:val="0"/>
        <w:adjustRightInd/>
        <w:snapToGrid/>
        <w:ind w:lef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采购标的市场价格变</w:t>
      </w:r>
      <w:r>
        <w:rPr>
          <w:rFonts w:hint="eastAsia" w:ascii="宋体" w:hAnsi="宋体" w:eastAsia="宋体" w:cs="宋体"/>
          <w:sz w:val="28"/>
          <w:szCs w:val="28"/>
          <w:lang w:eastAsia="zh-CN"/>
        </w:rPr>
        <w:t>化</w:t>
      </w:r>
      <w:r>
        <w:rPr>
          <w:rFonts w:hint="eastAsia" w:ascii="宋体" w:hAnsi="宋体" w:eastAsia="宋体" w:cs="宋体"/>
          <w:sz w:val="28"/>
          <w:szCs w:val="28"/>
        </w:rPr>
        <w:t>较大的；</w:t>
      </w:r>
    </w:p>
    <w:p w14:paraId="246402AF">
      <w:pPr>
        <w:keepNext w:val="0"/>
        <w:keepLines w:val="0"/>
        <w:pageBreakBefore w:val="0"/>
        <w:widowControl w:val="0"/>
        <w:numPr>
          <w:ilvl w:val="0"/>
          <w:numId w:val="0"/>
        </w:numPr>
        <w:kinsoku/>
        <w:wordWrap/>
        <w:overflowPunct/>
        <w:topLinePunct w:val="0"/>
        <w:autoSpaceDE/>
        <w:autoSpaceDN/>
        <w:bidi w:val="0"/>
        <w:adjustRightInd/>
        <w:snapToGrid/>
        <w:ind w:leftChars="0"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采购数量对价格影响较大的 </w:t>
      </w:r>
      <w:r>
        <w:rPr>
          <w:rFonts w:hint="eastAsia" w:ascii="宋体" w:hAnsi="宋体" w:eastAsia="宋体" w:cs="宋体"/>
          <w:sz w:val="28"/>
          <w:szCs w:val="28"/>
          <w:lang w:eastAsia="zh-CN"/>
        </w:rPr>
        <w:t>；</w:t>
      </w:r>
    </w:p>
    <w:p w14:paraId="2C83D885">
      <w:pPr>
        <w:keepNext w:val="0"/>
        <w:keepLines w:val="0"/>
        <w:pageBreakBefore w:val="0"/>
        <w:widowControl w:val="0"/>
        <w:numPr>
          <w:ilvl w:val="0"/>
          <w:numId w:val="0"/>
        </w:numPr>
        <w:kinsoku/>
        <w:wordWrap/>
        <w:overflowPunct/>
        <w:topLinePunct w:val="0"/>
        <w:autoSpaceDE/>
        <w:autoSpaceDN/>
        <w:bidi w:val="0"/>
        <w:adjustRightInd/>
        <w:snapToGrid/>
        <w:ind w:leftChars="0"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预</w:t>
      </w:r>
      <w:r>
        <w:rPr>
          <w:rFonts w:hint="eastAsia" w:ascii="宋体" w:hAnsi="宋体" w:eastAsia="宋体" w:cs="宋体"/>
          <w:sz w:val="28"/>
          <w:szCs w:val="28"/>
        </w:rPr>
        <w:t>估采购数量与实际采购数量可能有较大差距的</w:t>
      </w:r>
      <w:r>
        <w:rPr>
          <w:rFonts w:hint="eastAsia" w:ascii="宋体" w:hAnsi="宋体" w:eastAsia="宋体" w:cs="宋体"/>
          <w:sz w:val="28"/>
          <w:szCs w:val="28"/>
          <w:lang w:eastAsia="zh-CN"/>
        </w:rPr>
        <w:t>；</w:t>
      </w:r>
    </w:p>
    <w:p w14:paraId="477F7003">
      <w:pPr>
        <w:keepNext w:val="0"/>
        <w:keepLines w:val="0"/>
        <w:pageBreakBefore w:val="0"/>
        <w:widowControl w:val="0"/>
        <w:numPr>
          <w:ilvl w:val="0"/>
          <w:numId w:val="18"/>
        </w:numPr>
        <w:kinsoku/>
        <w:wordWrap/>
        <w:overflowPunct/>
        <w:topLinePunct w:val="0"/>
        <w:autoSpaceDE/>
        <w:autoSpaceDN/>
        <w:bidi w:val="0"/>
        <w:adjustRightInd/>
        <w:snapToGrid/>
        <w:ind w:lef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采购需求</w:t>
      </w:r>
    </w:p>
    <w:p w14:paraId="5082852C">
      <w:pPr>
        <w:keepNext w:val="0"/>
        <w:keepLines w:val="0"/>
        <w:pageBreakBefore w:val="0"/>
        <w:widowControl w:val="0"/>
        <w:numPr>
          <w:ilvl w:val="0"/>
          <w:numId w:val="0"/>
        </w:numPr>
        <w:kinsoku/>
        <w:wordWrap/>
        <w:overflowPunct/>
        <w:topLinePunct w:val="0"/>
        <w:autoSpaceDE/>
        <w:autoSpaceDN/>
        <w:bidi w:val="0"/>
        <w:adjustRightInd/>
        <w:snapToGrid/>
        <w:ind w:leftChars="100"/>
        <w:textAlignment w:val="auto"/>
        <w:rPr>
          <w:rFonts w:hint="eastAsia" w:ascii="宋体" w:hAnsi="宋体" w:eastAsia="宋体" w:cs="宋体"/>
          <w:sz w:val="28"/>
          <w:szCs w:val="28"/>
        </w:rPr>
      </w:pPr>
      <w:r>
        <w:rPr>
          <w:rFonts w:hint="eastAsia" w:ascii="宋体" w:hAnsi="宋体" w:eastAsia="宋体" w:cs="宋体"/>
          <w:sz w:val="28"/>
          <w:szCs w:val="28"/>
        </w:rPr>
        <w:t>采购需求应明确采购的产品，包括工程、货物或服务的具体要求。</w:t>
      </w:r>
    </w:p>
    <w:p w14:paraId="3A941B4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7、框架协议格式</w:t>
      </w:r>
    </w:p>
    <w:p w14:paraId="04A7E8A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框架协议格式是采购人与入围供应商签订的约定双方在框架协议期内权利义务的协议格式。框架协议格式一般应包括以下内容：</w:t>
      </w:r>
    </w:p>
    <w:p w14:paraId="46D148C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（1）入围产品的详细描述，包括产品构成、配置清单、技术特征、质量标准、交货方式、安装调试、验收程序和标准、售后服务、培训、技术资料等;</w:t>
      </w:r>
    </w:p>
    <w:p w14:paraId="126CEE0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（2)产品的单价和价格形式（固定价、可调价或最高限价）；</w:t>
      </w:r>
    </w:p>
    <w:p w14:paraId="7529EFB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(3）框架协议有效的期限；</w:t>
      </w:r>
    </w:p>
    <w:p w14:paraId="45816B3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(4)采购人或项目单位实施采购的方式和程序，以及入围供应商的相应责任和义务;</w:t>
      </w:r>
    </w:p>
    <w:p w14:paraId="7474558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(5)违约责任：</w:t>
      </w:r>
    </w:p>
    <w:p w14:paraId="1580383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(6)争议解决方式;</w:t>
      </w:r>
    </w:p>
    <w:p w14:paraId="1566FB3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(7)采购合同格式</w:t>
      </w:r>
    </w:p>
    <w:p w14:paraId="27543719">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采购合同格式是采购人或项目单位在实施采购时与选择的入围供应商签署的，针对采购项目设立双方民事权利义务关系的</w:t>
      </w:r>
      <w:r>
        <w:rPr>
          <w:rFonts w:hint="eastAsia" w:ascii="宋体" w:hAnsi="宋体" w:eastAsia="宋体" w:cs="宋体"/>
          <w:sz w:val="28"/>
          <w:szCs w:val="28"/>
          <w:lang w:eastAsia="zh-CN"/>
        </w:rPr>
        <w:t>协</w:t>
      </w:r>
      <w:r>
        <w:rPr>
          <w:rFonts w:hint="eastAsia" w:ascii="宋体" w:hAnsi="宋体" w:eastAsia="宋体" w:cs="宋体"/>
          <w:sz w:val="28"/>
          <w:szCs w:val="28"/>
        </w:rPr>
        <w:t>议的主要内容。采购合同格式一般应包括以下内容;</w:t>
      </w:r>
    </w:p>
    <w:p w14:paraId="057237C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1）采购产品名称；</w:t>
      </w:r>
    </w:p>
    <w:p w14:paraId="08C9514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 xml:space="preserve">2）采购数量（实施采购时确定）; </w:t>
      </w:r>
    </w:p>
    <w:p w14:paraId="14CA3FC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3) 合同价格和支付方式;</w:t>
      </w:r>
    </w:p>
    <w:p w14:paraId="5A59F4C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4)产品的详细描述，包括产品构成</w:t>
      </w:r>
      <w:r>
        <w:rPr>
          <w:rFonts w:hint="eastAsia" w:ascii="宋体" w:hAnsi="宋体" w:eastAsia="宋体" w:cs="宋体"/>
          <w:sz w:val="28"/>
          <w:szCs w:val="28"/>
          <w:lang w:eastAsia="zh-CN"/>
        </w:rPr>
        <w:t>、配置清</w:t>
      </w:r>
      <w:r>
        <w:rPr>
          <w:rFonts w:hint="eastAsia" w:ascii="宋体" w:hAnsi="宋体" w:eastAsia="宋体" w:cs="宋体"/>
          <w:sz w:val="28"/>
          <w:szCs w:val="28"/>
        </w:rPr>
        <w:t>单、技术特征、质量标准、交货期限、交货时间</w:t>
      </w:r>
      <w:r>
        <w:rPr>
          <w:rFonts w:hint="eastAsia" w:ascii="宋体" w:hAnsi="宋体" w:eastAsia="宋体" w:cs="宋体"/>
          <w:sz w:val="28"/>
          <w:szCs w:val="28"/>
          <w:lang w:eastAsia="zh-CN"/>
        </w:rPr>
        <w:t>（</w:t>
      </w:r>
      <w:r>
        <w:rPr>
          <w:rFonts w:hint="eastAsia" w:ascii="宋体" w:hAnsi="宋体" w:eastAsia="宋体" w:cs="宋体"/>
          <w:sz w:val="28"/>
          <w:szCs w:val="28"/>
        </w:rPr>
        <w:t xml:space="preserve">实施采购时确定)、交货方式、交货地点（实施采购时确定)、安装调试、验收程序和标准 </w:t>
      </w:r>
      <w:r>
        <w:rPr>
          <w:rFonts w:hint="eastAsia" w:ascii="宋体" w:hAnsi="宋体" w:eastAsia="宋体" w:cs="宋体"/>
          <w:sz w:val="28"/>
          <w:szCs w:val="28"/>
          <w:lang w:eastAsia="zh-CN"/>
        </w:rPr>
        <w:t>售后</w:t>
      </w:r>
      <w:r>
        <w:rPr>
          <w:rFonts w:hint="eastAsia" w:ascii="宋体" w:hAnsi="宋体" w:eastAsia="宋体" w:cs="宋体"/>
          <w:sz w:val="28"/>
          <w:szCs w:val="28"/>
        </w:rPr>
        <w:t>服务、培训、技术资料等；</w:t>
      </w:r>
    </w:p>
    <w:p w14:paraId="0026740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5）违约责任</w:t>
      </w:r>
    </w:p>
    <w:p w14:paraId="20A0787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6) 争议解决方式;</w:t>
      </w:r>
    </w:p>
    <w:p w14:paraId="0174CD7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7) 其他。</w:t>
      </w:r>
    </w:p>
    <w:p w14:paraId="5044AC7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（三）签订框架协议</w:t>
      </w:r>
    </w:p>
    <w:p w14:paraId="68C9CA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通过招标、询比和谈判等方式确定框架协议入围供应商后，应与入围供应商签订框架协议。签订的框架协议的内容应按照采购文件约定的框架协议格式制作，可以根据供应商的投标或响应情况进行必要的补充和完善，但不应对采购文件约定的框架协议格式做实质性改变。</w:t>
      </w:r>
    </w:p>
    <w:p w14:paraId="208E0B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框架协议签订后，采购人和入围供应商未按照框架协议的规定履行有关义务的，应承担责任。</w:t>
      </w:r>
    </w:p>
    <w:p w14:paraId="36322C00">
      <w:pPr>
        <w:keepNext w:val="0"/>
        <w:keepLines w:val="0"/>
        <w:pageBreakBefore w:val="0"/>
        <w:widowControl w:val="0"/>
        <w:numPr>
          <w:ilvl w:val="0"/>
          <w:numId w:val="19"/>
        </w:numPr>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发布框架协议中入围供应商和入围产品信息</w:t>
      </w:r>
    </w:p>
    <w:p w14:paraId="7567729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采购人可通过文件、书面通知、上网公示等方式在实施框架</w:t>
      </w:r>
      <w:r>
        <w:rPr>
          <w:rFonts w:hint="eastAsia" w:ascii="宋体" w:hAnsi="宋体" w:eastAsia="宋体" w:cs="宋体"/>
          <w:sz w:val="28"/>
          <w:szCs w:val="28"/>
          <w:lang w:eastAsia="zh-CN"/>
        </w:rPr>
        <w:t>协议</w:t>
      </w:r>
    </w:p>
    <w:p w14:paraId="05439DC6">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的项目单位范围内，发布框架协议中入围供应商和入围产品的信息</w:t>
      </w:r>
      <w:r>
        <w:rPr>
          <w:rFonts w:hint="eastAsia" w:ascii="宋体" w:hAnsi="宋体" w:eastAsia="宋体" w:cs="宋体"/>
          <w:sz w:val="28"/>
          <w:szCs w:val="28"/>
          <w:lang w:eastAsia="zh-CN"/>
        </w:rPr>
        <w:t>，</w:t>
      </w:r>
      <w:r>
        <w:rPr>
          <w:rFonts w:hint="eastAsia" w:ascii="宋体" w:hAnsi="宋体" w:eastAsia="宋体" w:cs="宋体"/>
          <w:sz w:val="28"/>
          <w:szCs w:val="28"/>
        </w:rPr>
        <w:t>包括入围供应商名称、入围产品和入围价格等信息，供项目单位</w:t>
      </w:r>
      <w:r>
        <w:rPr>
          <w:rFonts w:hint="eastAsia" w:ascii="宋体" w:hAnsi="宋体" w:eastAsia="宋体" w:cs="宋体"/>
          <w:sz w:val="28"/>
          <w:szCs w:val="28"/>
          <w:lang w:eastAsia="zh-CN"/>
        </w:rPr>
        <w:t>实施</w:t>
      </w:r>
      <w:r>
        <w:rPr>
          <w:rFonts w:hint="eastAsia" w:ascii="宋体" w:hAnsi="宋体" w:eastAsia="宋体" w:cs="宋体"/>
          <w:sz w:val="28"/>
          <w:szCs w:val="28"/>
        </w:rPr>
        <w:t>采购时选择使用。</w:t>
      </w:r>
    </w:p>
    <w:p w14:paraId="051A791B">
      <w:pPr>
        <w:keepNext w:val="0"/>
        <w:keepLines w:val="0"/>
        <w:pageBreakBefore w:val="0"/>
        <w:widowControl w:val="0"/>
        <w:numPr>
          <w:ilvl w:val="0"/>
          <w:numId w:val="19"/>
        </w:numPr>
        <w:kinsoku/>
        <w:wordWrap/>
        <w:overflowPunct/>
        <w:topLinePunct w:val="0"/>
        <w:autoSpaceDE/>
        <w:autoSpaceDN/>
        <w:bidi w:val="0"/>
        <w:adjustRightInd/>
        <w:snapToGrid/>
        <w:spacing w:afterAutospacing="0"/>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取消入围供应商资格 </w:t>
      </w:r>
    </w:p>
    <w:p w14:paraId="27C2028C">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采购人应在框架协议采购文件中约定,入围供应商在框架协议有效期内出现以下情形的，采购人可以取消其入围供应商资格;</w:t>
      </w:r>
    </w:p>
    <w:p w14:paraId="4FD08F39">
      <w:pPr>
        <w:keepNext w:val="0"/>
        <w:keepLines w:val="0"/>
        <w:pageBreakBefore w:val="0"/>
        <w:widowControl w:val="0"/>
        <w:numPr>
          <w:ilvl w:val="0"/>
          <w:numId w:val="2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在本项目框架协议招标、询比、谈判中与</w:t>
      </w:r>
      <w:r>
        <w:rPr>
          <w:rFonts w:hint="eastAsia" w:ascii="宋体" w:hAnsi="宋体" w:eastAsia="宋体" w:cs="宋体"/>
          <w:sz w:val="28"/>
          <w:szCs w:val="28"/>
          <w:lang w:eastAsia="zh-CN"/>
        </w:rPr>
        <w:t>其他供应商串通的；</w:t>
      </w:r>
    </w:p>
    <w:p w14:paraId="2D3AA25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2）在本项目框架协议</w:t>
      </w:r>
      <w:r>
        <w:rPr>
          <w:rFonts w:hint="eastAsia" w:ascii="宋体" w:hAnsi="宋体" w:eastAsia="宋体" w:cs="宋体"/>
          <w:sz w:val="28"/>
          <w:szCs w:val="28"/>
          <w:lang w:eastAsia="zh-CN"/>
        </w:rPr>
        <w:t>招标</w:t>
      </w:r>
      <w:r>
        <w:rPr>
          <w:rFonts w:hint="eastAsia" w:ascii="宋体" w:hAnsi="宋体" w:eastAsia="宋体" w:cs="宋体"/>
          <w:sz w:val="28"/>
          <w:szCs w:val="28"/>
        </w:rPr>
        <w:t>、询比、谈判中</w:t>
      </w:r>
      <w:r>
        <w:rPr>
          <w:rFonts w:hint="eastAsia" w:ascii="宋体" w:hAnsi="宋体" w:eastAsia="宋体" w:cs="宋体"/>
          <w:sz w:val="28"/>
          <w:szCs w:val="28"/>
          <w:lang w:val="en-US" w:eastAsia="zh-CN"/>
        </w:rPr>
        <w:t>虚</w:t>
      </w:r>
      <w:r>
        <w:rPr>
          <w:rFonts w:hint="eastAsia" w:ascii="宋体" w:hAnsi="宋体" w:eastAsia="宋体" w:cs="宋体"/>
          <w:sz w:val="28"/>
          <w:szCs w:val="28"/>
        </w:rPr>
        <w:t>假投标或响应的;</w:t>
      </w:r>
    </w:p>
    <w:p w14:paraId="283595F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（3）发生破产、 清</w:t>
      </w:r>
      <w:r>
        <w:rPr>
          <w:rFonts w:hint="eastAsia" w:ascii="宋体" w:hAnsi="宋体" w:eastAsia="宋体" w:cs="宋体"/>
          <w:sz w:val="28"/>
          <w:szCs w:val="28"/>
          <w:lang w:eastAsia="zh-CN"/>
        </w:rPr>
        <w:t>算、</w:t>
      </w:r>
      <w:r>
        <w:rPr>
          <w:rFonts w:hint="eastAsia" w:ascii="宋体" w:hAnsi="宋体" w:eastAsia="宋体" w:cs="宋体"/>
          <w:sz w:val="28"/>
          <w:szCs w:val="28"/>
        </w:rPr>
        <w:t xml:space="preserve"> </w:t>
      </w:r>
      <w:r>
        <w:rPr>
          <w:rFonts w:hint="eastAsia" w:ascii="宋体" w:hAnsi="宋体" w:eastAsia="宋体" w:cs="宋体"/>
          <w:sz w:val="28"/>
          <w:szCs w:val="28"/>
          <w:lang w:eastAsia="zh-CN"/>
        </w:rPr>
        <w:t>被人民法</w:t>
      </w:r>
      <w:r>
        <w:rPr>
          <w:rFonts w:hint="eastAsia" w:ascii="宋体" w:hAnsi="宋体" w:eastAsia="宋体" w:cs="宋体"/>
          <w:sz w:val="28"/>
          <w:szCs w:val="28"/>
        </w:rPr>
        <w:t>院查封账号的：</w:t>
      </w:r>
    </w:p>
    <w:p w14:paraId="379253C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（4）被行政</w:t>
      </w:r>
      <w:r>
        <w:rPr>
          <w:rFonts w:hint="eastAsia" w:ascii="宋体" w:hAnsi="宋体" w:eastAsia="宋体" w:cs="宋体"/>
          <w:sz w:val="28"/>
          <w:szCs w:val="28"/>
          <w:lang w:eastAsia="zh-CN"/>
        </w:rPr>
        <w:t>部门列入“</w:t>
      </w:r>
      <w:r>
        <w:rPr>
          <w:rFonts w:hint="eastAsia" w:ascii="宋体" w:hAnsi="宋体" w:eastAsia="宋体" w:cs="宋体"/>
          <w:sz w:val="28"/>
          <w:szCs w:val="28"/>
        </w:rPr>
        <w:t>信用中国”不诚信供应商名录的;</w:t>
      </w:r>
    </w:p>
    <w:p w14:paraId="0DC22E3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（5）被行政部门取消经营资格的</w:t>
      </w:r>
      <w:r>
        <w:rPr>
          <w:rFonts w:hint="eastAsia" w:ascii="宋体" w:hAnsi="宋体" w:eastAsia="宋体" w:cs="宋体"/>
          <w:sz w:val="28"/>
          <w:szCs w:val="28"/>
          <w:lang w:eastAsia="zh-CN"/>
        </w:rPr>
        <w:t>；</w:t>
      </w:r>
    </w:p>
    <w:p w14:paraId="7921BDAC">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（6）被招标投标行政监督部门列入禁止投标供应商名录的。</w:t>
      </w:r>
    </w:p>
    <w:p w14:paraId="4525F501">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(六）入围供应商补充</w:t>
      </w:r>
    </w:p>
    <w:p w14:paraId="46EEBBD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果确定入围的供应商数量没有达到采购文件中预计的数量、入围供应商在框架协议有效期内退出框架协议或者被采购人取消入围供应商资格的，采购人可以针对入围供应商数量不足部分重新组织招标或询比。重新组织招标或询比确定入围的供应商应享受与首次确定入围的供应商同等的待遇。</w:t>
      </w:r>
    </w:p>
    <w:p w14:paraId="2BDA018D">
      <w:pPr>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eastAsia" w:ascii="宋体" w:hAnsi="宋体" w:eastAsia="宋体" w:cs="宋体"/>
          <w:sz w:val="28"/>
          <w:szCs w:val="28"/>
        </w:rPr>
      </w:pPr>
      <w:r>
        <w:rPr>
          <w:rFonts w:hint="eastAsia" w:ascii="宋体" w:hAnsi="宋体" w:eastAsia="宋体" w:cs="宋体"/>
          <w:b/>
          <w:bCs/>
          <w:sz w:val="28"/>
          <w:szCs w:val="28"/>
        </w:rPr>
        <w:t>第二阶段：实施采购</w:t>
      </w:r>
    </w:p>
    <w:p w14:paraId="4865F8A9">
      <w:pPr>
        <w:keepNext w:val="0"/>
        <w:keepLines w:val="0"/>
        <w:pageBreakBefore w:val="0"/>
        <w:widowControl w:val="0"/>
        <w:numPr>
          <w:ilvl w:val="0"/>
          <w:numId w:val="21"/>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实施采购的方式</w:t>
      </w:r>
    </w:p>
    <w:p w14:paraId="3C14D3D2">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实施采购一般有三种方式；直接发出订单方式、谈判方式和</w:t>
      </w:r>
      <w:r>
        <w:rPr>
          <w:rFonts w:hint="eastAsia" w:ascii="宋体" w:hAnsi="宋体" w:eastAsia="宋体" w:cs="宋体"/>
          <w:sz w:val="28"/>
          <w:szCs w:val="28"/>
          <w:lang w:eastAsia="zh-CN"/>
        </w:rPr>
        <w:t>询</w:t>
      </w:r>
      <w:r>
        <w:rPr>
          <w:rFonts w:hint="eastAsia" w:ascii="宋体" w:hAnsi="宋体" w:eastAsia="宋体" w:cs="宋体"/>
          <w:sz w:val="28"/>
          <w:szCs w:val="28"/>
        </w:rPr>
        <w:t>比</w:t>
      </w:r>
    </w:p>
    <w:p w14:paraId="5CFBDF60">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方式。</w:t>
      </w:r>
    </w:p>
    <w:p w14:paraId="1628E111">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(一) 直接发出订单方式</w:t>
      </w:r>
    </w:p>
    <w:p w14:paraId="14F4474A">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1、确定签约供应商的数量。采用直接发出订单方式的，采购人</w:t>
      </w:r>
      <w:r>
        <w:rPr>
          <w:rFonts w:hint="eastAsia" w:ascii="宋体" w:hAnsi="宋体" w:eastAsia="宋体" w:cs="宋体"/>
          <w:sz w:val="28"/>
          <w:szCs w:val="28"/>
          <w:lang w:eastAsia="zh-CN"/>
        </w:rPr>
        <w:t>或</w:t>
      </w:r>
      <w:r>
        <w:rPr>
          <w:rFonts w:hint="eastAsia" w:ascii="宋体" w:hAnsi="宋体" w:eastAsia="宋体" w:cs="宋体"/>
          <w:sz w:val="28"/>
          <w:szCs w:val="28"/>
        </w:rPr>
        <w:t>项目单位可以在入围供应商中确定一个或多个签约供成前</w:t>
      </w:r>
    </w:p>
    <w:p w14:paraId="71D13F80">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2、适用的框架协议价格形式。直接发出订单方式一般用于采用</w:t>
      </w:r>
      <w:r>
        <w:rPr>
          <w:rFonts w:hint="eastAsia" w:ascii="宋体" w:hAnsi="宋体" w:eastAsia="宋体" w:cs="宋体"/>
          <w:sz w:val="28"/>
          <w:szCs w:val="28"/>
          <w:lang w:eastAsia="zh-CN"/>
        </w:rPr>
        <w:t>固</w:t>
      </w:r>
      <w:r>
        <w:rPr>
          <w:rFonts w:hint="eastAsia" w:ascii="宋体" w:hAnsi="宋体" w:eastAsia="宋体" w:cs="宋体"/>
          <w:sz w:val="28"/>
          <w:szCs w:val="28"/>
        </w:rPr>
        <w:t>定价形式或可调价形式的框架协议。</w:t>
      </w:r>
    </w:p>
    <w:p w14:paraId="766E57A5">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3、适用情形。以下情形时可采用直接发出订单方式确</w:t>
      </w:r>
      <w:r>
        <w:rPr>
          <w:rFonts w:hint="eastAsia" w:ascii="宋体" w:hAnsi="宋体" w:eastAsia="宋体" w:cs="宋体"/>
          <w:sz w:val="28"/>
          <w:szCs w:val="28"/>
          <w:lang w:eastAsia="zh-CN"/>
        </w:rPr>
        <w:t>定签约供应商</w:t>
      </w:r>
      <w:r>
        <w:rPr>
          <w:rFonts w:hint="eastAsia" w:ascii="宋体" w:hAnsi="宋体" w:eastAsia="宋体" w:cs="宋体"/>
          <w:sz w:val="28"/>
          <w:szCs w:val="28"/>
        </w:rPr>
        <w:t>：</w:t>
      </w:r>
    </w:p>
    <w:p w14:paraId="61A3E109">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（1）框架协议只有一个入围供应商的;</w:t>
      </w:r>
    </w:p>
    <w:p w14:paraId="6DE47C56">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lang w:eastAsia="zh-CN"/>
        </w:rPr>
      </w:pPr>
      <w:r>
        <w:rPr>
          <w:rFonts w:hint="eastAsia" w:ascii="宋体" w:hAnsi="宋体" w:eastAsia="宋体" w:cs="宋体"/>
          <w:sz w:val="28"/>
          <w:szCs w:val="28"/>
        </w:rPr>
        <w:t>（2）采购标的需要与原有项目</w:t>
      </w:r>
      <w:r>
        <w:rPr>
          <w:rFonts w:hint="eastAsia" w:ascii="宋体" w:hAnsi="宋体" w:eastAsia="宋体" w:cs="宋体"/>
          <w:sz w:val="28"/>
          <w:szCs w:val="28"/>
          <w:lang w:eastAsia="zh-CN"/>
        </w:rPr>
        <w:t>配套或为了便于</w:t>
      </w:r>
      <w:r>
        <w:rPr>
          <w:rFonts w:hint="eastAsia" w:ascii="宋体" w:hAnsi="宋体" w:eastAsia="宋体" w:cs="宋体"/>
          <w:sz w:val="28"/>
          <w:szCs w:val="28"/>
        </w:rPr>
        <w:t>管理需要采购标的与原有项目保持一致只</w:t>
      </w:r>
      <w:r>
        <w:rPr>
          <w:rFonts w:hint="eastAsia" w:ascii="宋体" w:hAnsi="宋体" w:eastAsia="宋体" w:cs="宋体"/>
          <w:sz w:val="28"/>
          <w:szCs w:val="28"/>
          <w:lang w:eastAsia="zh-CN"/>
        </w:rPr>
        <w:t>能向原供应商</w:t>
      </w:r>
      <w:r>
        <w:rPr>
          <w:rFonts w:hint="eastAsia" w:ascii="宋体" w:hAnsi="宋体" w:eastAsia="宋体" w:cs="宋体"/>
          <w:sz w:val="28"/>
          <w:szCs w:val="28"/>
        </w:rPr>
        <w:t>采购的</w:t>
      </w:r>
      <w:r>
        <w:rPr>
          <w:rFonts w:hint="eastAsia" w:ascii="宋体" w:hAnsi="宋体" w:eastAsia="宋体" w:cs="宋体"/>
          <w:sz w:val="28"/>
          <w:szCs w:val="28"/>
          <w:lang w:eastAsia="zh-CN"/>
        </w:rPr>
        <w:t>；</w:t>
      </w:r>
    </w:p>
    <w:p w14:paraId="6FF24938">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（3）框架协议</w:t>
      </w:r>
      <w:r>
        <w:rPr>
          <w:rFonts w:hint="eastAsia" w:ascii="宋体" w:hAnsi="宋体" w:eastAsia="宋体" w:cs="宋体"/>
          <w:sz w:val="28"/>
          <w:szCs w:val="28"/>
          <w:lang w:eastAsia="zh-CN"/>
        </w:rPr>
        <w:t>有多个入围</w:t>
      </w:r>
      <w:r>
        <w:rPr>
          <w:rFonts w:hint="eastAsia" w:ascii="宋体" w:hAnsi="宋体" w:eastAsia="宋体" w:cs="宋体"/>
          <w:sz w:val="28"/>
          <w:szCs w:val="28"/>
        </w:rPr>
        <w:t>供应商但采购人或项目单位制定了明确的确定</w:t>
      </w:r>
      <w:r>
        <w:rPr>
          <w:rFonts w:hint="eastAsia" w:ascii="宋体" w:hAnsi="宋体" w:eastAsia="宋体" w:cs="宋体"/>
          <w:sz w:val="28"/>
          <w:szCs w:val="28"/>
          <w:lang w:eastAsia="zh-CN"/>
        </w:rPr>
        <w:t>签约供</w:t>
      </w:r>
      <w:r>
        <w:rPr>
          <w:rFonts w:hint="eastAsia" w:ascii="宋体" w:hAnsi="宋体" w:eastAsia="宋体" w:cs="宋体"/>
          <w:sz w:val="28"/>
          <w:szCs w:val="28"/>
        </w:rPr>
        <w:t>应商规则且按照规则确定签约供应商的；</w:t>
      </w:r>
    </w:p>
    <w:p w14:paraId="70D2164E">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紧急采购的;</w:t>
      </w:r>
    </w:p>
    <w:p w14:paraId="5C842EBB">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（5）采购数量较少、合同金额较小的;</w:t>
      </w:r>
    </w:p>
    <w:p w14:paraId="040097A3">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注：采购数量较少、合同金额较小的标准由采购人单位根据本单位具体情况确定，并纳入本单位管理制度。</w:t>
      </w:r>
    </w:p>
    <w:p w14:paraId="726A0C7C">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(6）涉及国家安全、国家秘密或商业秘密不宜采用询比或谈判方式的</w:t>
      </w:r>
      <w:r>
        <w:rPr>
          <w:rFonts w:hint="eastAsia" w:ascii="宋体" w:hAnsi="宋体" w:eastAsia="宋体" w:cs="宋体"/>
          <w:sz w:val="28"/>
          <w:szCs w:val="28"/>
          <w:lang w:val="en-US" w:eastAsia="zh-CN"/>
        </w:rPr>
        <w:t>;</w:t>
      </w:r>
    </w:p>
    <w:p w14:paraId="61A65C82">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（7）确定的签约供应商与采购人或项目单位存在控股或管理关系的。</w:t>
      </w:r>
    </w:p>
    <w:p w14:paraId="71569FBF">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（二）谈判方式</w:t>
      </w:r>
    </w:p>
    <w:p w14:paraId="3453FB6C">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1、确定签约供应商的数量。采用谈判方式的，采购人或项目单位只能在入围供应商中确定一个签约供应商</w:t>
      </w:r>
      <w:r>
        <w:rPr>
          <w:rFonts w:hint="eastAsia" w:ascii="宋体" w:hAnsi="宋体" w:eastAsia="宋体" w:cs="宋体"/>
          <w:sz w:val="28"/>
          <w:szCs w:val="28"/>
          <w:lang w:val="en-US" w:eastAsia="zh-CN"/>
        </w:rPr>
        <w:t>.</w:t>
      </w:r>
      <w:r>
        <w:rPr>
          <w:rFonts w:hint="eastAsia" w:ascii="宋体" w:hAnsi="宋体" w:eastAsia="宋体" w:cs="宋体"/>
          <w:sz w:val="28"/>
          <w:szCs w:val="28"/>
        </w:rPr>
        <w:t>需要由多个供应商承</w:t>
      </w:r>
      <w:r>
        <w:rPr>
          <w:rFonts w:hint="eastAsia" w:ascii="宋体" w:hAnsi="宋体" w:eastAsia="宋体" w:cs="宋体"/>
          <w:sz w:val="28"/>
          <w:szCs w:val="28"/>
          <w:lang w:eastAsia="zh-CN"/>
        </w:rPr>
        <w:t>担</w:t>
      </w:r>
      <w:r>
        <w:rPr>
          <w:rFonts w:hint="eastAsia" w:ascii="宋体" w:hAnsi="宋体" w:eastAsia="宋体" w:cs="宋体"/>
          <w:sz w:val="28"/>
          <w:szCs w:val="28"/>
        </w:rPr>
        <w:t xml:space="preserve">的项目，采购人或项目单位可以设立多个采购项目，分别通过读判的方式确定每个项目的签约供应商。 </w:t>
      </w:r>
    </w:p>
    <w:p w14:paraId="652377A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2、适用的框架协议价格形式。谈判方式可用于采用固定价形式</w:t>
      </w:r>
      <w:r>
        <w:rPr>
          <w:rFonts w:hint="eastAsia" w:ascii="宋体" w:hAnsi="宋体" w:eastAsia="宋体" w:cs="宋体"/>
          <w:sz w:val="28"/>
          <w:szCs w:val="28"/>
          <w:lang w:eastAsia="zh-CN"/>
        </w:rPr>
        <w:t>、</w:t>
      </w:r>
    </w:p>
    <w:p w14:paraId="63AE7E74">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可调价形式或最高限价形式的框架协议。采购人或项目单位通过谈判</w:t>
      </w:r>
    </w:p>
    <w:p w14:paraId="2E7E55DB">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可以选择最适合的签约供应商、确定更优惠的价格和更有利的合同条</w:t>
      </w:r>
    </w:p>
    <w:p w14:paraId="799E2793">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 xml:space="preserve">件。 </w:t>
      </w:r>
    </w:p>
    <w:p w14:paraId="3D4C55EF">
      <w:pPr>
        <w:keepNext w:val="0"/>
        <w:keepLines w:val="0"/>
        <w:pageBreakBefore w:val="0"/>
        <w:widowControl w:val="0"/>
        <w:numPr>
          <w:ilvl w:val="0"/>
          <w:numId w:val="9"/>
        </w:numPr>
        <w:kinsoku/>
        <w:wordWrap/>
        <w:overflowPunct/>
        <w:topLinePunct w:val="0"/>
        <w:autoSpaceDE/>
        <w:autoSpaceDN/>
        <w:bidi w:val="0"/>
        <w:adjustRightInd/>
        <w:snapToGrid/>
        <w:spacing w:afterAutospacing="0"/>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适用情形。以下情形时可采用谈判方式确定签约</w:t>
      </w:r>
      <w:r>
        <w:rPr>
          <w:rFonts w:hint="eastAsia" w:ascii="宋体" w:hAnsi="宋体" w:eastAsia="宋体" w:cs="宋体"/>
          <w:sz w:val="28"/>
          <w:szCs w:val="28"/>
          <w:lang w:eastAsia="zh-CN"/>
        </w:rPr>
        <w:t>供应商：</w:t>
      </w:r>
    </w:p>
    <w:p w14:paraId="369E030A">
      <w:pPr>
        <w:keepNext w:val="0"/>
        <w:keepLines w:val="0"/>
        <w:pageBreakBefore w:val="0"/>
        <w:widowControl w:val="0"/>
        <w:numPr>
          <w:ilvl w:val="0"/>
          <w:numId w:val="0"/>
        </w:numPr>
        <w:kinsoku/>
        <w:wordWrap/>
        <w:overflowPunct/>
        <w:topLinePunct w:val="0"/>
        <w:autoSpaceDE/>
        <w:autoSpaceDN/>
        <w:bidi w:val="0"/>
        <w:adjustRightInd/>
        <w:snapToGrid/>
        <w:spacing w:afterAutospacing="0"/>
        <w:ind w:leftChars="200"/>
        <w:textAlignment w:val="auto"/>
        <w:rPr>
          <w:rFonts w:hint="eastAsia" w:ascii="宋体" w:hAnsi="宋体" w:eastAsia="宋体" w:cs="宋体"/>
          <w:sz w:val="28"/>
          <w:szCs w:val="28"/>
          <w:lang w:eastAsia="zh-CN"/>
        </w:rPr>
      </w:pPr>
      <w:r>
        <w:rPr>
          <w:rFonts w:hint="eastAsia" w:ascii="宋体" w:hAnsi="宋体" w:eastAsia="宋体" w:cs="宋体"/>
          <w:sz w:val="28"/>
          <w:szCs w:val="28"/>
        </w:rPr>
        <w:t>（1）采购情况复杂需要通过谈判确定具体实施</w:t>
      </w:r>
      <w:r>
        <w:rPr>
          <w:rFonts w:hint="eastAsia" w:ascii="宋体" w:hAnsi="宋体" w:eastAsia="宋体" w:cs="宋体"/>
          <w:sz w:val="28"/>
          <w:szCs w:val="28"/>
          <w:lang w:eastAsia="zh-CN"/>
        </w:rPr>
        <w:t>方案或合同内容的；</w:t>
      </w:r>
    </w:p>
    <w:p w14:paraId="47C4083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（2）入围供应商较少的;</w:t>
      </w:r>
    </w:p>
    <w:p w14:paraId="1669B5D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（3）入围供应商产品</w:t>
      </w:r>
      <w:r>
        <w:rPr>
          <w:rFonts w:hint="eastAsia" w:ascii="宋体" w:hAnsi="宋体" w:eastAsia="宋体" w:cs="宋体"/>
          <w:sz w:val="28"/>
          <w:szCs w:val="28"/>
          <w:lang w:eastAsia="zh-CN"/>
        </w:rPr>
        <w:t>或服务差异较大的</w:t>
      </w:r>
      <w:r>
        <w:rPr>
          <w:rFonts w:hint="eastAsia" w:ascii="宋体" w:hAnsi="宋体" w:eastAsia="宋体" w:cs="宋体"/>
          <w:sz w:val="28"/>
          <w:szCs w:val="28"/>
        </w:rPr>
        <w:t>。</w:t>
      </w:r>
    </w:p>
    <w:p w14:paraId="6643995C">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（三）询比方式</w:t>
      </w:r>
      <w:r>
        <w:rPr>
          <w:rFonts w:hint="eastAsia" w:ascii="宋体" w:hAnsi="宋体" w:eastAsia="宋体" w:cs="宋体"/>
          <w:sz w:val="28"/>
          <w:szCs w:val="28"/>
        </w:rPr>
        <w:t xml:space="preserve"> </w:t>
      </w:r>
    </w:p>
    <w:p w14:paraId="54B222F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确</w:t>
      </w:r>
      <w:r>
        <w:rPr>
          <w:rFonts w:hint="eastAsia" w:ascii="宋体" w:hAnsi="宋体" w:eastAsia="宋体" w:cs="宋体"/>
          <w:sz w:val="28"/>
          <w:szCs w:val="28"/>
        </w:rPr>
        <w:t>定签约供应商的数量。采用询比方式的，采购人或项目单</w:t>
      </w:r>
      <w:r>
        <w:rPr>
          <w:rFonts w:hint="eastAsia" w:ascii="宋体" w:hAnsi="宋体" w:eastAsia="宋体" w:cs="宋体"/>
          <w:sz w:val="28"/>
          <w:szCs w:val="28"/>
          <w:lang w:eastAsia="zh-CN"/>
        </w:rPr>
        <w:t>位可</w:t>
      </w:r>
      <w:r>
        <w:rPr>
          <w:rFonts w:hint="eastAsia" w:ascii="宋体" w:hAnsi="宋体" w:eastAsia="宋体" w:cs="宋体"/>
          <w:sz w:val="28"/>
          <w:szCs w:val="28"/>
        </w:rPr>
        <w:t>以在入</w:t>
      </w:r>
      <w:r>
        <w:rPr>
          <w:rFonts w:hint="eastAsia" w:ascii="宋体" w:hAnsi="宋体" w:eastAsia="宋体" w:cs="宋体"/>
          <w:sz w:val="28"/>
          <w:szCs w:val="28"/>
          <w:lang w:eastAsia="zh-CN"/>
        </w:rPr>
        <w:t>围</w:t>
      </w:r>
      <w:r>
        <w:rPr>
          <w:rFonts w:hint="eastAsia" w:ascii="宋体" w:hAnsi="宋体" w:eastAsia="宋体" w:cs="宋体"/>
          <w:sz w:val="28"/>
          <w:szCs w:val="28"/>
        </w:rPr>
        <w:t>供应商中确定一个或多个签约供应商。</w:t>
      </w:r>
    </w:p>
    <w:p w14:paraId="2A0FB25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 适用的框架协议价格形式。询比方式一般用于采用最高限价的框架协议。</w:t>
      </w:r>
    </w:p>
    <w:p w14:paraId="44946051">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3、适用情形。以下情形时可采用询比方式确定签约供应商：</w:t>
      </w:r>
    </w:p>
    <w:p w14:paraId="28FAFA3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（1）入围供应商较多的：</w:t>
      </w:r>
    </w:p>
    <w:p w14:paraId="165494D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（2）入围供应商产品或服务差异不大的;</w:t>
      </w:r>
    </w:p>
    <w:p w14:paraId="6C424B7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（3）采购数量较多、合同金额较大的。</w:t>
      </w:r>
    </w:p>
    <w:p w14:paraId="1CB0218F">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b/>
          <w:bCs/>
          <w:sz w:val="28"/>
          <w:szCs w:val="28"/>
        </w:rPr>
      </w:pPr>
      <w:r>
        <w:rPr>
          <w:rFonts w:hint="eastAsia" w:ascii="宋体" w:hAnsi="宋体" w:eastAsia="宋体" w:cs="宋体"/>
          <w:b/>
          <w:bCs/>
          <w:sz w:val="28"/>
          <w:szCs w:val="28"/>
        </w:rPr>
        <w:t>二、实施采购的程序</w:t>
      </w:r>
    </w:p>
    <w:p w14:paraId="71D7F92B">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（一)直接发出订单方式</w:t>
      </w:r>
    </w:p>
    <w:p w14:paraId="377A2A77">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1、确定签约供应商。采购人或项目单位根据本指南或本单位确定签约供应商规则，从入围供应商中确定签约供应商。</w:t>
      </w:r>
    </w:p>
    <w:p w14:paraId="3C6D32C9">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2、发出订单。采购人或项目单位根据采购需求，向签约供应商</w:t>
      </w:r>
      <w:r>
        <w:rPr>
          <w:rFonts w:hint="eastAsia" w:ascii="宋体" w:hAnsi="宋体" w:eastAsia="宋体" w:cs="宋体"/>
          <w:sz w:val="28"/>
          <w:szCs w:val="28"/>
          <w:lang w:eastAsia="zh-CN"/>
        </w:rPr>
        <w:t>发</w:t>
      </w:r>
      <w:r>
        <w:rPr>
          <w:rFonts w:hint="eastAsia" w:ascii="宋体" w:hAnsi="宋体" w:eastAsia="宋体" w:cs="宋体"/>
          <w:sz w:val="28"/>
          <w:szCs w:val="28"/>
        </w:rPr>
        <w:t>出订单，订单应包括采购数量、供货时间、供</w:t>
      </w:r>
      <w:r>
        <w:rPr>
          <w:rFonts w:hint="eastAsia" w:ascii="宋体" w:hAnsi="宋体" w:eastAsia="宋体" w:cs="宋体"/>
          <w:sz w:val="28"/>
          <w:szCs w:val="28"/>
          <w:lang w:eastAsia="zh-CN"/>
        </w:rPr>
        <w:t>货</w:t>
      </w:r>
      <w:r>
        <w:rPr>
          <w:rFonts w:hint="eastAsia" w:ascii="宋体" w:hAnsi="宋体" w:eastAsia="宋体" w:cs="宋体"/>
          <w:sz w:val="28"/>
          <w:szCs w:val="28"/>
        </w:rPr>
        <w:t>地点以及</w:t>
      </w:r>
      <w:r>
        <w:rPr>
          <w:rFonts w:hint="eastAsia" w:ascii="宋体" w:hAnsi="宋体" w:eastAsia="宋体" w:cs="宋体"/>
          <w:sz w:val="28"/>
          <w:szCs w:val="28"/>
          <w:lang w:eastAsia="zh-CN"/>
        </w:rPr>
        <w:t>构成合同</w:t>
      </w:r>
      <w:r>
        <w:rPr>
          <w:rFonts w:hint="eastAsia" w:ascii="宋体" w:hAnsi="宋体" w:eastAsia="宋体" w:cs="宋体"/>
          <w:sz w:val="28"/>
          <w:szCs w:val="28"/>
        </w:rPr>
        <w:t>必备的其他内容。</w:t>
      </w:r>
    </w:p>
    <w:p w14:paraId="494B5EF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3、签订采购合同。</w:t>
      </w:r>
    </w:p>
    <w:p w14:paraId="33734F11">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(1）确定采购合同价格。采购合同价格应按照框架协议中入围</w:t>
      </w:r>
    </w:p>
    <w:p w14:paraId="3B282557">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你应商的入围价格确定。框架协议价格形式为可调价需要调整价格的</w:t>
      </w:r>
      <w:r>
        <w:rPr>
          <w:rFonts w:hint="eastAsia" w:ascii="宋体" w:hAnsi="宋体" w:eastAsia="宋体" w:cs="宋体"/>
          <w:sz w:val="28"/>
          <w:szCs w:val="28"/>
          <w:lang w:eastAsia="zh-CN"/>
        </w:rPr>
        <w:t>，按</w:t>
      </w:r>
      <w:r>
        <w:rPr>
          <w:rFonts w:hint="eastAsia" w:ascii="宋体" w:hAnsi="宋体" w:eastAsia="宋体" w:cs="宋体"/>
          <w:sz w:val="28"/>
          <w:szCs w:val="28"/>
        </w:rPr>
        <w:t>照框架协议确定的调价公式对入围价格进行调整后作为采购合同的价格。</w:t>
      </w:r>
    </w:p>
    <w:p w14:paraId="020D4BAA">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（2）确定合同条款。采用直接发出订单方式的，可以把采购人</w:t>
      </w:r>
    </w:p>
    <w:p w14:paraId="1C6DC016">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与入围供应商签订的框架协议与采购人或项目单位发出的订单合并</w:t>
      </w:r>
    </w:p>
    <w:p w14:paraId="331EE634">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组成采购合同。采购人或项目单位也可</w:t>
      </w:r>
      <w:r>
        <w:rPr>
          <w:rFonts w:hint="eastAsia" w:ascii="宋体" w:hAnsi="宋体" w:eastAsia="宋体" w:cs="宋体"/>
          <w:sz w:val="28"/>
          <w:szCs w:val="28"/>
          <w:lang w:eastAsia="zh-CN"/>
        </w:rPr>
        <w:t>以</w:t>
      </w:r>
      <w:r>
        <w:rPr>
          <w:rFonts w:hint="eastAsia" w:ascii="宋体" w:hAnsi="宋体" w:eastAsia="宋体" w:cs="宋体"/>
          <w:sz w:val="28"/>
          <w:szCs w:val="28"/>
        </w:rPr>
        <w:t>根据</w:t>
      </w:r>
      <w:r>
        <w:rPr>
          <w:rFonts w:hint="eastAsia" w:ascii="宋体" w:hAnsi="宋体" w:eastAsia="宋体" w:cs="宋体"/>
          <w:sz w:val="28"/>
          <w:szCs w:val="28"/>
          <w:lang w:eastAsia="zh-CN"/>
        </w:rPr>
        <w:t>框架</w:t>
      </w:r>
      <w:r>
        <w:rPr>
          <w:rFonts w:hint="eastAsia" w:ascii="宋体" w:hAnsi="宋体" w:eastAsia="宋体" w:cs="宋体"/>
          <w:sz w:val="28"/>
          <w:szCs w:val="28"/>
        </w:rPr>
        <w:t>协议中提供的采购</w:t>
      </w:r>
    </w:p>
    <w:p w14:paraId="4AE5208C">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合同格式另行制定采购合同，但不</w:t>
      </w:r>
      <w:r>
        <w:rPr>
          <w:rFonts w:hint="eastAsia" w:ascii="宋体" w:hAnsi="宋体" w:eastAsia="宋体" w:cs="宋体"/>
          <w:sz w:val="28"/>
          <w:szCs w:val="28"/>
          <w:lang w:eastAsia="zh-CN"/>
        </w:rPr>
        <w:t>得改</w:t>
      </w:r>
      <w:r>
        <w:rPr>
          <w:rFonts w:hint="eastAsia" w:ascii="宋体" w:hAnsi="宋体" w:eastAsia="宋体" w:cs="宋体"/>
          <w:sz w:val="28"/>
          <w:szCs w:val="28"/>
        </w:rPr>
        <w:t>变采购合同格式确定的条款。</w:t>
      </w:r>
    </w:p>
    <w:p w14:paraId="584DA93F">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（二）谈判方式</w:t>
      </w:r>
    </w:p>
    <w:p w14:paraId="7C4BD21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1、选择供应商</w:t>
      </w:r>
      <w:r>
        <w:rPr>
          <w:rFonts w:hint="eastAsia" w:ascii="宋体" w:hAnsi="宋体" w:eastAsia="宋体" w:cs="宋体"/>
          <w:sz w:val="28"/>
          <w:szCs w:val="28"/>
          <w:lang w:eastAsia="zh-CN"/>
        </w:rPr>
        <w:t>谈判。</w:t>
      </w:r>
      <w:r>
        <w:rPr>
          <w:rFonts w:hint="eastAsia" w:ascii="宋体" w:hAnsi="宋体" w:eastAsia="宋体" w:cs="宋体"/>
          <w:sz w:val="28"/>
          <w:szCs w:val="28"/>
        </w:rPr>
        <w:t>采购人或项目单位根据采购需求和采购项</w:t>
      </w:r>
    </w:p>
    <w:p w14:paraId="6D77E37A">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目的具体情况从入围供应商中选择两个以上供应商，邀请其参加谈判。</w:t>
      </w:r>
    </w:p>
    <w:p w14:paraId="51114A4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发出谈判采购文件。采购人或项目单位编制谈判采购文件，</w:t>
      </w:r>
      <w:r>
        <w:rPr>
          <w:rFonts w:hint="eastAsia" w:ascii="宋体" w:hAnsi="宋体" w:eastAsia="宋体" w:cs="宋体"/>
          <w:sz w:val="28"/>
          <w:szCs w:val="28"/>
          <w:lang w:eastAsia="zh-CN"/>
        </w:rPr>
        <w:t>向</w:t>
      </w:r>
      <w:r>
        <w:rPr>
          <w:rFonts w:hint="eastAsia" w:ascii="宋体" w:hAnsi="宋体" w:eastAsia="宋体" w:cs="宋体"/>
          <w:sz w:val="28"/>
          <w:szCs w:val="28"/>
        </w:rPr>
        <w:t>邀请的供应商发出谈判采购文件。</w:t>
      </w:r>
    </w:p>
    <w:p w14:paraId="27F30865">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3、供应商编制响应文件。</w:t>
      </w:r>
    </w:p>
    <w:p w14:paraId="7BF10FA6">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4、供应商在规定的时间之前向采购人或项目单位递交响应文件。</w:t>
      </w:r>
    </w:p>
    <w:p w14:paraId="188CC258">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5、采购人或项目单位在规定的时间与供应商进行谈判。谈判中，供应商可以提出更好的合同条件，以取得竞争的优势。</w:t>
      </w:r>
    </w:p>
    <w:p w14:paraId="7143932C">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6、供应商最终报价。谈判结束后，采购人或项目单位应确定最终报价的时间，要求供应商提交最终报价。</w:t>
      </w:r>
    </w:p>
    <w:p w14:paraId="26DC1653">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7、确定签约供应商。采购人或项目单位根据供应商提交的最终报价，按照谈判采购文件规定的评审标准确定签约供应商。</w:t>
      </w:r>
    </w:p>
    <w:p w14:paraId="210BFEE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8、签订采购合同。</w:t>
      </w:r>
    </w:p>
    <w:p w14:paraId="39E2B64D">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（1）采购合同价格。采购合同价格为谈判后签约供应商的最</w:t>
      </w:r>
      <w:r>
        <w:rPr>
          <w:rFonts w:hint="eastAsia" w:ascii="宋体" w:hAnsi="宋体" w:eastAsia="宋体" w:cs="宋体"/>
          <w:sz w:val="28"/>
          <w:szCs w:val="28"/>
          <w:lang w:eastAsia="zh-CN"/>
        </w:rPr>
        <w:t>终</w:t>
      </w:r>
      <w:r>
        <w:rPr>
          <w:rFonts w:hint="eastAsia" w:ascii="宋体" w:hAnsi="宋体" w:eastAsia="宋体" w:cs="宋体"/>
          <w:sz w:val="28"/>
          <w:szCs w:val="28"/>
        </w:rPr>
        <w:t>报价。 </w:t>
      </w:r>
    </w:p>
    <w:p w14:paraId="7F0C92E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（2）合同条款。采购人或项目单位根据框架协议中提供的采购合同格式和谈判中签约供应商提出的优惠条件和最终报价制定采购合同。 </w:t>
      </w:r>
    </w:p>
    <w:p w14:paraId="2AEE27CE">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9、谈判采购文件和谈判采购程序应符合《非招标方式采购代理服务规范》的要求。 </w:t>
      </w:r>
    </w:p>
    <w:p w14:paraId="2BDE3EDE">
      <w:pPr>
        <w:keepNext w:val="0"/>
        <w:keepLines w:val="0"/>
        <w:pageBreakBefore w:val="0"/>
        <w:widowControl w:val="0"/>
        <w:numPr>
          <w:ilvl w:val="0"/>
          <w:numId w:val="0"/>
        </w:numPr>
        <w:kinsoku/>
        <w:wordWrap/>
        <w:overflowPunct/>
        <w:topLinePunct w:val="0"/>
        <w:autoSpaceDE/>
        <w:autoSpaceDN/>
        <w:bidi w:val="0"/>
        <w:adjustRightInd/>
        <w:snapToGrid/>
        <w:spacing w:afterAutospacing="0"/>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(三）询比方式</w:t>
      </w:r>
      <w:r>
        <w:rPr>
          <w:rFonts w:hint="eastAsia" w:ascii="宋体" w:hAnsi="宋体" w:eastAsia="宋体" w:cs="宋体"/>
          <w:sz w:val="28"/>
          <w:szCs w:val="28"/>
        </w:rPr>
        <w:br w:type="textWrapping"/>
      </w:r>
      <w:r>
        <w:rPr>
          <w:rFonts w:hint="eastAsia" w:ascii="宋体" w:hAnsi="宋体" w:eastAsia="宋体" w:cs="宋体"/>
          <w:sz w:val="28"/>
          <w:szCs w:val="28"/>
        </w:rPr>
        <w:t>1、邀请供应商参加询比。采购人或项目单位</w:t>
      </w:r>
      <w:r>
        <w:rPr>
          <w:rFonts w:hint="eastAsia" w:ascii="宋体" w:hAnsi="宋体" w:eastAsia="宋体" w:cs="宋体"/>
          <w:sz w:val="28"/>
          <w:szCs w:val="28"/>
          <w:lang w:eastAsia="zh-CN"/>
        </w:rPr>
        <w:t>一般应邀请所有入</w:t>
      </w:r>
    </w:p>
    <w:p w14:paraId="2A2CA055">
      <w:pPr>
        <w:keepNext w:val="0"/>
        <w:keepLines w:val="0"/>
        <w:pageBreakBefore w:val="0"/>
        <w:widowControl w:val="0"/>
        <w:numPr>
          <w:ilvl w:val="0"/>
          <w:numId w:val="0"/>
        </w:numPr>
        <w:kinsoku/>
        <w:wordWrap/>
        <w:overflowPunct/>
        <w:topLinePunct w:val="0"/>
        <w:autoSpaceDE/>
        <w:autoSpaceDN/>
        <w:bidi w:val="0"/>
        <w:adjustRightInd/>
        <w:snapToGrid/>
        <w:spacing w:afterAutospacing="0"/>
        <w:ind w:left="560" w:hanging="560" w:hanging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围供应商</w:t>
      </w:r>
      <w:r>
        <w:rPr>
          <w:rFonts w:hint="eastAsia" w:ascii="宋体" w:hAnsi="宋体" w:eastAsia="宋体" w:cs="宋体"/>
          <w:sz w:val="28"/>
          <w:szCs w:val="28"/>
        </w:rPr>
        <w:t>参加询</w:t>
      </w:r>
      <w:r>
        <w:rPr>
          <w:rFonts w:hint="eastAsia" w:ascii="宋体" w:hAnsi="宋体" w:eastAsia="宋体" w:cs="宋体"/>
          <w:sz w:val="28"/>
          <w:szCs w:val="28"/>
          <w:lang w:eastAsia="zh-CN"/>
        </w:rPr>
        <w:t>比。</w:t>
      </w:r>
      <w:r>
        <w:rPr>
          <w:rFonts w:hint="eastAsia" w:ascii="宋体" w:hAnsi="宋体" w:eastAsia="宋体" w:cs="宋体"/>
          <w:sz w:val="28"/>
          <w:szCs w:val="28"/>
        </w:rPr>
        <w:br w:type="textWrapping"/>
      </w:r>
      <w:r>
        <w:rPr>
          <w:rFonts w:hint="eastAsia" w:ascii="宋体" w:hAnsi="宋体" w:eastAsia="宋体" w:cs="宋体"/>
          <w:sz w:val="28"/>
          <w:szCs w:val="28"/>
        </w:rPr>
        <w:t>2、发出询比采购文件。采购人</w:t>
      </w:r>
      <w:r>
        <w:rPr>
          <w:rFonts w:hint="eastAsia" w:ascii="宋体" w:hAnsi="宋体" w:eastAsia="宋体" w:cs="宋体"/>
          <w:sz w:val="28"/>
          <w:szCs w:val="28"/>
          <w:lang w:eastAsia="zh-CN"/>
        </w:rPr>
        <w:t>或</w:t>
      </w:r>
      <w:r>
        <w:rPr>
          <w:rFonts w:hint="eastAsia" w:ascii="宋体" w:hAnsi="宋体" w:eastAsia="宋体" w:cs="宋体"/>
          <w:sz w:val="28"/>
          <w:szCs w:val="28"/>
        </w:rPr>
        <w:t>项目单位</w:t>
      </w:r>
      <w:r>
        <w:rPr>
          <w:rFonts w:hint="eastAsia" w:ascii="宋体" w:hAnsi="宋体" w:eastAsia="宋体" w:cs="宋体"/>
          <w:sz w:val="28"/>
          <w:szCs w:val="28"/>
          <w:lang w:eastAsia="zh-CN"/>
        </w:rPr>
        <w:t>编制询比采购文件，</w:t>
      </w:r>
    </w:p>
    <w:p w14:paraId="5EE68DF0">
      <w:pPr>
        <w:keepNext w:val="0"/>
        <w:keepLines w:val="0"/>
        <w:pageBreakBefore w:val="0"/>
        <w:widowControl w:val="0"/>
        <w:numPr>
          <w:ilvl w:val="0"/>
          <w:numId w:val="0"/>
        </w:numPr>
        <w:kinsoku/>
        <w:wordWrap/>
        <w:overflowPunct/>
        <w:topLinePunct w:val="0"/>
        <w:autoSpaceDE/>
        <w:autoSpaceDN/>
        <w:bidi w:val="0"/>
        <w:adjustRightInd/>
        <w:snapToGrid/>
        <w:spacing w:afterAutospacing="0"/>
        <w:ind w:left="560" w:hanging="560" w:hangingChars="200"/>
        <w:textAlignment w:val="auto"/>
        <w:rPr>
          <w:rFonts w:hint="eastAsia" w:ascii="宋体" w:hAnsi="宋体" w:eastAsia="宋体" w:cs="宋体"/>
          <w:sz w:val="28"/>
          <w:szCs w:val="28"/>
        </w:rPr>
      </w:pPr>
      <w:r>
        <w:rPr>
          <w:rFonts w:hint="eastAsia" w:ascii="宋体" w:hAnsi="宋体" w:eastAsia="宋体" w:cs="宋体"/>
          <w:sz w:val="28"/>
          <w:szCs w:val="28"/>
        </w:rPr>
        <w:t>向接受邀请的供应商发出询比采购文件。确定多个签约供应商的，应</w:t>
      </w:r>
    </w:p>
    <w:p w14:paraId="689691CB">
      <w:pPr>
        <w:keepNext w:val="0"/>
        <w:keepLines w:val="0"/>
        <w:pageBreakBefore w:val="0"/>
        <w:widowControl w:val="0"/>
        <w:numPr>
          <w:ilvl w:val="0"/>
          <w:numId w:val="0"/>
        </w:numPr>
        <w:kinsoku/>
        <w:wordWrap/>
        <w:overflowPunct/>
        <w:topLinePunct w:val="0"/>
        <w:autoSpaceDE/>
        <w:autoSpaceDN/>
        <w:bidi w:val="0"/>
        <w:adjustRightInd/>
        <w:snapToGrid/>
        <w:spacing w:afterAutospacing="0"/>
        <w:ind w:left="560" w:hanging="560" w:hangingChars="200"/>
        <w:textAlignment w:val="auto"/>
        <w:rPr>
          <w:rFonts w:hint="eastAsia" w:ascii="宋体" w:hAnsi="宋体" w:eastAsia="宋体" w:cs="宋体"/>
          <w:sz w:val="28"/>
          <w:szCs w:val="28"/>
        </w:rPr>
      </w:pPr>
      <w:r>
        <w:rPr>
          <w:rFonts w:hint="eastAsia" w:ascii="宋体" w:hAnsi="宋体" w:eastAsia="宋体" w:cs="宋体"/>
          <w:sz w:val="28"/>
          <w:szCs w:val="28"/>
        </w:rPr>
        <w:t>明确签约供应商按照排名</w:t>
      </w:r>
      <w:r>
        <w:rPr>
          <w:rFonts w:hint="eastAsia" w:ascii="宋体" w:hAnsi="宋体" w:eastAsia="宋体" w:cs="宋体"/>
          <w:sz w:val="28"/>
          <w:szCs w:val="28"/>
          <w:lang w:eastAsia="zh-CN"/>
        </w:rPr>
        <w:t>顺序分</w:t>
      </w:r>
      <w:r>
        <w:rPr>
          <w:rFonts w:hint="eastAsia" w:ascii="宋体" w:hAnsi="宋体" w:eastAsia="宋体" w:cs="宋体"/>
          <w:sz w:val="28"/>
          <w:szCs w:val="28"/>
        </w:rPr>
        <w:t>配的合同份额。</w:t>
      </w:r>
    </w:p>
    <w:p w14:paraId="2DDC8486">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3.</w:t>
      </w:r>
      <w:r>
        <w:rPr>
          <w:rFonts w:hint="eastAsia" w:ascii="宋体" w:hAnsi="宋体" w:eastAsia="宋体" w:cs="宋体"/>
          <w:sz w:val="28"/>
          <w:szCs w:val="28"/>
        </w:rPr>
        <w:t>供应商编制响应文件</w:t>
      </w:r>
      <w:r>
        <w:rPr>
          <w:rFonts w:hint="eastAsia" w:ascii="宋体" w:hAnsi="宋体" w:eastAsia="宋体" w:cs="宋体"/>
          <w:sz w:val="28"/>
          <w:szCs w:val="28"/>
          <w:lang w:eastAsia="zh-CN"/>
        </w:rPr>
        <w:t>。</w:t>
      </w:r>
    </w:p>
    <w:p w14:paraId="1E1EC44C">
      <w:pPr>
        <w:keepNext w:val="0"/>
        <w:keepLines w:val="0"/>
        <w:pageBreakBefore w:val="0"/>
        <w:widowControl w:val="0"/>
        <w:numPr>
          <w:ilvl w:val="0"/>
          <w:numId w:val="0"/>
        </w:numPr>
        <w:kinsoku/>
        <w:wordWrap/>
        <w:overflowPunct/>
        <w:topLinePunct w:val="0"/>
        <w:autoSpaceDE/>
        <w:autoSpaceDN/>
        <w:bidi w:val="0"/>
        <w:adjustRightInd/>
        <w:snapToGrid/>
        <w:spacing w:afterAutospacing="0"/>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4、供应</w:t>
      </w:r>
      <w:r>
        <w:rPr>
          <w:rFonts w:hint="eastAsia" w:ascii="宋体" w:hAnsi="宋体" w:eastAsia="宋体" w:cs="宋体"/>
          <w:sz w:val="28"/>
          <w:szCs w:val="28"/>
          <w:lang w:eastAsia="zh-CN"/>
        </w:rPr>
        <w:t>商</w:t>
      </w:r>
      <w:r>
        <w:rPr>
          <w:rFonts w:hint="eastAsia" w:ascii="宋体" w:hAnsi="宋体" w:eastAsia="宋体" w:cs="宋体"/>
          <w:sz w:val="28"/>
          <w:szCs w:val="28"/>
        </w:rPr>
        <w:t>在规定的时间之前向采购人或项目单位递交响应文件。</w:t>
      </w:r>
      <w:r>
        <w:rPr>
          <w:rFonts w:hint="eastAsia" w:ascii="宋体" w:hAnsi="宋体" w:eastAsia="宋体" w:cs="宋体"/>
          <w:sz w:val="28"/>
          <w:szCs w:val="28"/>
        </w:rPr>
        <w:br w:type="textWrapping"/>
      </w:r>
      <w:r>
        <w:rPr>
          <w:rFonts w:hint="eastAsia" w:ascii="宋体" w:hAnsi="宋体" w:eastAsia="宋体" w:cs="宋体"/>
          <w:sz w:val="28"/>
          <w:szCs w:val="28"/>
        </w:rPr>
        <w:t>5、确定签约供应商。采购人或项目单位根据供应商提交的响应</w:t>
      </w:r>
    </w:p>
    <w:p w14:paraId="1961E23B">
      <w:pPr>
        <w:keepNext w:val="0"/>
        <w:keepLines w:val="0"/>
        <w:pageBreakBefore w:val="0"/>
        <w:widowControl w:val="0"/>
        <w:numPr>
          <w:ilvl w:val="0"/>
          <w:numId w:val="0"/>
        </w:numPr>
        <w:kinsoku/>
        <w:wordWrap/>
        <w:overflowPunct/>
        <w:topLinePunct w:val="0"/>
        <w:autoSpaceDE/>
        <w:autoSpaceDN/>
        <w:bidi w:val="0"/>
        <w:adjustRightInd/>
        <w:snapToGrid/>
        <w:spacing w:afterAutospacing="0"/>
        <w:textAlignment w:val="auto"/>
        <w:rPr>
          <w:rFonts w:hint="eastAsia" w:ascii="宋体" w:hAnsi="宋体" w:eastAsia="宋体" w:cs="宋体"/>
          <w:sz w:val="28"/>
          <w:szCs w:val="28"/>
        </w:rPr>
      </w:pPr>
      <w:r>
        <w:rPr>
          <w:rFonts w:hint="eastAsia" w:ascii="宋体" w:hAnsi="宋体" w:eastAsia="宋体" w:cs="宋体"/>
          <w:sz w:val="28"/>
          <w:szCs w:val="28"/>
        </w:rPr>
        <w:t>文件，按照询比采购文件规定的评审标准确定签约供应商。确定多个签约供应商的，应明确签约供应商的排名顺序。</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6、签订采购合同。</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（1）采购合同价格。采购合同价格为签约供应商的响应报价。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（2）合同条款。采购人或项目单位根据框架协议中提供的采购合同格式、响应文件的内容以及分配的合同份额制定采购合同，不得改变采购合同格式确定的条款。</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7、询比采购文件和询比采购程序应符合《非招标方式采购代理服务规范》的要求。</w:t>
      </w:r>
    </w:p>
    <w:p w14:paraId="4F416670">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jc w:val="center"/>
        <w:textAlignment w:val="auto"/>
        <w:rPr>
          <w:rFonts w:hint="default" w:ascii="宋体"/>
          <w:b/>
          <w:bCs w:val="0"/>
          <w:sz w:val="32"/>
          <w:szCs w:val="32"/>
          <w:u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3A54">
    <w:pPr>
      <w:pStyle w:val="3"/>
      <w:rPr>
        <w:rFonts w:hint="eastAsia" w:eastAsiaTheme="minor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408C5">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4408C5">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79D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8E78F">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38E78F">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74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202DA">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8202DA">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2430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771CD"/>
    <w:multiLevelType w:val="singleLevel"/>
    <w:tmpl w:val="9BB771CD"/>
    <w:lvl w:ilvl="0" w:tentative="0">
      <w:start w:val="1"/>
      <w:numFmt w:val="chineseCounting"/>
      <w:suff w:val="nothing"/>
      <w:lvlText w:val="%1、"/>
      <w:lvlJc w:val="left"/>
      <w:rPr>
        <w:rFonts w:hint="eastAsia"/>
      </w:rPr>
    </w:lvl>
  </w:abstractNum>
  <w:abstractNum w:abstractNumId="1">
    <w:nsid w:val="A42CBB31"/>
    <w:multiLevelType w:val="singleLevel"/>
    <w:tmpl w:val="A42CBB31"/>
    <w:lvl w:ilvl="0" w:tentative="0">
      <w:start w:val="6"/>
      <w:numFmt w:val="chineseCounting"/>
      <w:suff w:val="nothing"/>
      <w:lvlText w:val="%1、"/>
      <w:lvlJc w:val="left"/>
      <w:rPr>
        <w:rFonts w:hint="eastAsia"/>
      </w:rPr>
    </w:lvl>
  </w:abstractNum>
  <w:abstractNum w:abstractNumId="2">
    <w:nsid w:val="B28BED22"/>
    <w:multiLevelType w:val="singleLevel"/>
    <w:tmpl w:val="B28BED22"/>
    <w:lvl w:ilvl="0" w:tentative="0">
      <w:start w:val="1"/>
      <w:numFmt w:val="chineseCounting"/>
      <w:suff w:val="space"/>
      <w:lvlText w:val="第%1章"/>
      <w:lvlJc w:val="left"/>
      <w:rPr>
        <w:rFonts w:hint="eastAsia"/>
      </w:rPr>
    </w:lvl>
  </w:abstractNum>
  <w:abstractNum w:abstractNumId="3">
    <w:nsid w:val="CE9C216F"/>
    <w:multiLevelType w:val="singleLevel"/>
    <w:tmpl w:val="CE9C216F"/>
    <w:lvl w:ilvl="0" w:tentative="0">
      <w:start w:val="1"/>
      <w:numFmt w:val="decimal"/>
      <w:lvlText w:val="%1."/>
      <w:lvlJc w:val="left"/>
      <w:pPr>
        <w:tabs>
          <w:tab w:val="left" w:pos="312"/>
        </w:tabs>
      </w:pPr>
    </w:lvl>
  </w:abstractNum>
  <w:abstractNum w:abstractNumId="4">
    <w:nsid w:val="D2460F29"/>
    <w:multiLevelType w:val="singleLevel"/>
    <w:tmpl w:val="D2460F29"/>
    <w:lvl w:ilvl="0" w:tentative="0">
      <w:start w:val="4"/>
      <w:numFmt w:val="chineseCounting"/>
      <w:suff w:val="nothing"/>
      <w:lvlText w:val="%1．"/>
      <w:lvlJc w:val="left"/>
      <w:rPr>
        <w:rFonts w:hint="eastAsia"/>
      </w:rPr>
    </w:lvl>
  </w:abstractNum>
  <w:abstractNum w:abstractNumId="5">
    <w:nsid w:val="D66B8F7E"/>
    <w:multiLevelType w:val="singleLevel"/>
    <w:tmpl w:val="D66B8F7E"/>
    <w:lvl w:ilvl="0" w:tentative="0">
      <w:start w:val="4"/>
      <w:numFmt w:val="chineseCounting"/>
      <w:suff w:val="space"/>
      <w:lvlText w:val="第%1章"/>
      <w:lvlJc w:val="left"/>
      <w:rPr>
        <w:rFonts w:hint="eastAsia"/>
      </w:rPr>
    </w:lvl>
  </w:abstractNum>
  <w:abstractNum w:abstractNumId="6">
    <w:nsid w:val="E447B1EC"/>
    <w:multiLevelType w:val="singleLevel"/>
    <w:tmpl w:val="E447B1EC"/>
    <w:lvl w:ilvl="0" w:tentative="0">
      <w:start w:val="1"/>
      <w:numFmt w:val="decimal"/>
      <w:lvlText w:val="%1."/>
      <w:lvlJc w:val="left"/>
      <w:pPr>
        <w:tabs>
          <w:tab w:val="left" w:pos="312"/>
        </w:tabs>
      </w:pPr>
    </w:lvl>
  </w:abstractNum>
  <w:abstractNum w:abstractNumId="7">
    <w:nsid w:val="F4A68456"/>
    <w:multiLevelType w:val="singleLevel"/>
    <w:tmpl w:val="F4A68456"/>
    <w:lvl w:ilvl="0" w:tentative="0">
      <w:start w:val="1"/>
      <w:numFmt w:val="chineseCounting"/>
      <w:suff w:val="nothing"/>
      <w:lvlText w:val="%1、"/>
      <w:lvlJc w:val="left"/>
      <w:rPr>
        <w:rFonts w:hint="eastAsia"/>
      </w:rPr>
    </w:lvl>
  </w:abstractNum>
  <w:abstractNum w:abstractNumId="8">
    <w:nsid w:val="072AE82E"/>
    <w:multiLevelType w:val="singleLevel"/>
    <w:tmpl w:val="072AE82E"/>
    <w:lvl w:ilvl="0" w:tentative="0">
      <w:start w:val="3"/>
      <w:numFmt w:val="decimal"/>
      <w:suff w:val="nothing"/>
      <w:lvlText w:val="（%1）"/>
      <w:lvlJc w:val="left"/>
    </w:lvl>
  </w:abstractNum>
  <w:abstractNum w:abstractNumId="9">
    <w:nsid w:val="0B91105C"/>
    <w:multiLevelType w:val="singleLevel"/>
    <w:tmpl w:val="0B91105C"/>
    <w:lvl w:ilvl="0" w:tentative="0">
      <w:start w:val="6"/>
      <w:numFmt w:val="decimal"/>
      <w:lvlText w:val="%1."/>
      <w:lvlJc w:val="left"/>
      <w:pPr>
        <w:tabs>
          <w:tab w:val="left" w:pos="312"/>
        </w:tabs>
      </w:pPr>
    </w:lvl>
  </w:abstractNum>
  <w:abstractNum w:abstractNumId="10">
    <w:nsid w:val="11B08502"/>
    <w:multiLevelType w:val="singleLevel"/>
    <w:tmpl w:val="11B08502"/>
    <w:lvl w:ilvl="0" w:tentative="0">
      <w:start w:val="6"/>
      <w:numFmt w:val="decimal"/>
      <w:lvlText w:val="%1."/>
      <w:lvlJc w:val="left"/>
      <w:pPr>
        <w:tabs>
          <w:tab w:val="left" w:pos="312"/>
        </w:tabs>
      </w:pPr>
    </w:lvl>
  </w:abstractNum>
  <w:abstractNum w:abstractNumId="11">
    <w:nsid w:val="1DBC1247"/>
    <w:multiLevelType w:val="singleLevel"/>
    <w:tmpl w:val="1DBC1247"/>
    <w:lvl w:ilvl="0" w:tentative="0">
      <w:start w:val="1"/>
      <w:numFmt w:val="decimal"/>
      <w:suff w:val="space"/>
      <w:lvlText w:val="%1."/>
      <w:lvlJc w:val="left"/>
    </w:lvl>
  </w:abstractNum>
  <w:abstractNum w:abstractNumId="12">
    <w:nsid w:val="1E61FC97"/>
    <w:multiLevelType w:val="singleLevel"/>
    <w:tmpl w:val="1E61FC97"/>
    <w:lvl w:ilvl="0" w:tentative="0">
      <w:start w:val="1"/>
      <w:numFmt w:val="chineseCounting"/>
      <w:suff w:val="nothing"/>
      <w:lvlText w:val="(%1）"/>
      <w:lvlJc w:val="left"/>
      <w:pPr>
        <w:ind w:left="700" w:leftChars="0" w:firstLine="0" w:firstLineChars="0"/>
      </w:pPr>
      <w:rPr>
        <w:rFonts w:hint="eastAsia"/>
      </w:rPr>
    </w:lvl>
  </w:abstractNum>
  <w:abstractNum w:abstractNumId="13">
    <w:nsid w:val="31F13CB2"/>
    <w:multiLevelType w:val="singleLevel"/>
    <w:tmpl w:val="31F13CB2"/>
    <w:lvl w:ilvl="0" w:tentative="0">
      <w:start w:val="1"/>
      <w:numFmt w:val="decimal"/>
      <w:suff w:val="nothing"/>
      <w:lvlText w:val="（%1）"/>
      <w:lvlJc w:val="left"/>
    </w:lvl>
  </w:abstractNum>
  <w:abstractNum w:abstractNumId="14">
    <w:nsid w:val="38A68CD8"/>
    <w:multiLevelType w:val="singleLevel"/>
    <w:tmpl w:val="38A68CD8"/>
    <w:lvl w:ilvl="0" w:tentative="0">
      <w:start w:val="4"/>
      <w:numFmt w:val="chineseCounting"/>
      <w:suff w:val="space"/>
      <w:lvlText w:val="第%1章"/>
      <w:lvlJc w:val="left"/>
      <w:rPr>
        <w:rFonts w:hint="eastAsia"/>
      </w:rPr>
    </w:lvl>
  </w:abstractNum>
  <w:abstractNum w:abstractNumId="15">
    <w:nsid w:val="3C1A9CDB"/>
    <w:multiLevelType w:val="singleLevel"/>
    <w:tmpl w:val="3C1A9CDB"/>
    <w:lvl w:ilvl="0" w:tentative="0">
      <w:start w:val="1"/>
      <w:numFmt w:val="decimal"/>
      <w:lvlText w:val="%1."/>
      <w:lvlJc w:val="left"/>
      <w:pPr>
        <w:tabs>
          <w:tab w:val="left" w:pos="312"/>
        </w:tabs>
      </w:pPr>
    </w:lvl>
  </w:abstractNum>
  <w:abstractNum w:abstractNumId="16">
    <w:nsid w:val="4B2F90D7"/>
    <w:multiLevelType w:val="singleLevel"/>
    <w:tmpl w:val="4B2F90D7"/>
    <w:lvl w:ilvl="0" w:tentative="0">
      <w:start w:val="9"/>
      <w:numFmt w:val="decimal"/>
      <w:lvlText w:val="%1."/>
      <w:lvlJc w:val="left"/>
      <w:pPr>
        <w:tabs>
          <w:tab w:val="left" w:pos="312"/>
        </w:tabs>
      </w:pPr>
    </w:lvl>
  </w:abstractNum>
  <w:abstractNum w:abstractNumId="17">
    <w:nsid w:val="4F645540"/>
    <w:multiLevelType w:val="singleLevel"/>
    <w:tmpl w:val="4F645540"/>
    <w:lvl w:ilvl="0" w:tentative="0">
      <w:start w:val="1"/>
      <w:numFmt w:val="chineseCounting"/>
      <w:suff w:val="nothing"/>
      <w:lvlText w:val="%1、"/>
      <w:lvlJc w:val="left"/>
      <w:rPr>
        <w:rFonts w:hint="eastAsia"/>
      </w:rPr>
    </w:lvl>
  </w:abstractNum>
  <w:abstractNum w:abstractNumId="18">
    <w:nsid w:val="5E743692"/>
    <w:multiLevelType w:val="singleLevel"/>
    <w:tmpl w:val="5E743692"/>
    <w:lvl w:ilvl="0" w:tentative="0">
      <w:start w:val="4"/>
      <w:numFmt w:val="chineseCounting"/>
      <w:suff w:val="nothing"/>
      <w:lvlText w:val="（%1）"/>
      <w:lvlJc w:val="left"/>
    </w:lvl>
  </w:abstractNum>
  <w:abstractNum w:abstractNumId="19">
    <w:nsid w:val="5E7437D4"/>
    <w:multiLevelType w:val="singleLevel"/>
    <w:tmpl w:val="5E7437D4"/>
    <w:lvl w:ilvl="0" w:tentative="0">
      <w:start w:val="1"/>
      <w:numFmt w:val="chineseCounting"/>
      <w:suff w:val="nothing"/>
      <w:lvlText w:val="%1、"/>
      <w:lvlJc w:val="left"/>
    </w:lvl>
  </w:abstractNum>
  <w:abstractNum w:abstractNumId="20">
    <w:nsid w:val="7ABFB050"/>
    <w:multiLevelType w:val="singleLevel"/>
    <w:tmpl w:val="7ABFB050"/>
    <w:lvl w:ilvl="0" w:tentative="0">
      <w:start w:val="1"/>
      <w:numFmt w:val="decimal"/>
      <w:suff w:val="nothing"/>
      <w:lvlText w:val="%1、"/>
      <w:lvlJc w:val="left"/>
    </w:lvl>
  </w:abstractNum>
  <w:num w:numId="1">
    <w:abstractNumId w:val="10"/>
  </w:num>
  <w:num w:numId="2">
    <w:abstractNumId w:val="2"/>
  </w:num>
  <w:num w:numId="3">
    <w:abstractNumId w:val="15"/>
  </w:num>
  <w:num w:numId="4">
    <w:abstractNumId w:val="14"/>
  </w:num>
  <w:num w:numId="5">
    <w:abstractNumId w:val="17"/>
  </w:num>
  <w:num w:numId="6">
    <w:abstractNumId w:val="6"/>
  </w:num>
  <w:num w:numId="7">
    <w:abstractNumId w:val="11"/>
  </w:num>
  <w:num w:numId="8">
    <w:abstractNumId w:val="4"/>
  </w:num>
  <w:num w:numId="9">
    <w:abstractNumId w:val="20"/>
  </w:num>
  <w:num w:numId="10">
    <w:abstractNumId w:val="1"/>
  </w:num>
  <w:num w:numId="11">
    <w:abstractNumId w:val="3"/>
  </w:num>
  <w:num w:numId="12">
    <w:abstractNumId w:val="5"/>
  </w:num>
  <w:num w:numId="13">
    <w:abstractNumId w:val="16"/>
  </w:num>
  <w:num w:numId="14">
    <w:abstractNumId w:val="7"/>
  </w:num>
  <w:num w:numId="15">
    <w:abstractNumId w:val="0"/>
  </w:num>
  <w:num w:numId="16">
    <w:abstractNumId w:val="12"/>
  </w:num>
  <w:num w:numId="17">
    <w:abstractNumId w:val="8"/>
  </w:num>
  <w:num w:numId="18">
    <w:abstractNumId w:val="9"/>
  </w:num>
  <w:num w:numId="19">
    <w:abstractNumId w:val="18"/>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lMmYwZjU3ZTZhOTY0Mjg3NTQzODE0MWVjNTBhMDIifQ=="/>
  </w:docVars>
  <w:rsids>
    <w:rsidRoot w:val="00172A27"/>
    <w:rsid w:val="0045470E"/>
    <w:rsid w:val="008D19A8"/>
    <w:rsid w:val="01C61F70"/>
    <w:rsid w:val="01DA6691"/>
    <w:rsid w:val="02134595"/>
    <w:rsid w:val="03676A53"/>
    <w:rsid w:val="04232A77"/>
    <w:rsid w:val="048E5504"/>
    <w:rsid w:val="05B2325A"/>
    <w:rsid w:val="06363155"/>
    <w:rsid w:val="069C7BBA"/>
    <w:rsid w:val="08286FA7"/>
    <w:rsid w:val="087C2686"/>
    <w:rsid w:val="093750CB"/>
    <w:rsid w:val="098C32D0"/>
    <w:rsid w:val="0A97783D"/>
    <w:rsid w:val="0B1650CD"/>
    <w:rsid w:val="0B9D2445"/>
    <w:rsid w:val="0C18269D"/>
    <w:rsid w:val="0C5002A3"/>
    <w:rsid w:val="0CCC59EA"/>
    <w:rsid w:val="0DB531DF"/>
    <w:rsid w:val="0EAC1C7D"/>
    <w:rsid w:val="0EF31D38"/>
    <w:rsid w:val="0F113851"/>
    <w:rsid w:val="0F3B2203"/>
    <w:rsid w:val="116A3E42"/>
    <w:rsid w:val="120F7C8F"/>
    <w:rsid w:val="12E14BB5"/>
    <w:rsid w:val="130F1688"/>
    <w:rsid w:val="1404706E"/>
    <w:rsid w:val="15445B19"/>
    <w:rsid w:val="15A47489"/>
    <w:rsid w:val="162D2E8C"/>
    <w:rsid w:val="16906D8C"/>
    <w:rsid w:val="17040090"/>
    <w:rsid w:val="178D0414"/>
    <w:rsid w:val="17D709E4"/>
    <w:rsid w:val="183B3245"/>
    <w:rsid w:val="18D01527"/>
    <w:rsid w:val="19B6092F"/>
    <w:rsid w:val="1AA639E6"/>
    <w:rsid w:val="1AB61FDF"/>
    <w:rsid w:val="1B480272"/>
    <w:rsid w:val="1BBF5BF2"/>
    <w:rsid w:val="1BE169B3"/>
    <w:rsid w:val="1C3F23B4"/>
    <w:rsid w:val="1DDF1221"/>
    <w:rsid w:val="1EBE5070"/>
    <w:rsid w:val="1EC30D21"/>
    <w:rsid w:val="1ECA11D6"/>
    <w:rsid w:val="1EFE25F8"/>
    <w:rsid w:val="1FA404C3"/>
    <w:rsid w:val="20A8028D"/>
    <w:rsid w:val="20BD3890"/>
    <w:rsid w:val="20ED5BDE"/>
    <w:rsid w:val="21426CC4"/>
    <w:rsid w:val="214B3171"/>
    <w:rsid w:val="21797AEB"/>
    <w:rsid w:val="21AE6B88"/>
    <w:rsid w:val="21C3179D"/>
    <w:rsid w:val="21EF38DC"/>
    <w:rsid w:val="222842AD"/>
    <w:rsid w:val="22A0719A"/>
    <w:rsid w:val="23264566"/>
    <w:rsid w:val="232F5D21"/>
    <w:rsid w:val="237509F9"/>
    <w:rsid w:val="23B1379E"/>
    <w:rsid w:val="23F35C7B"/>
    <w:rsid w:val="24C504F4"/>
    <w:rsid w:val="24CC6A15"/>
    <w:rsid w:val="25054555"/>
    <w:rsid w:val="25A830C3"/>
    <w:rsid w:val="25D51028"/>
    <w:rsid w:val="26257F36"/>
    <w:rsid w:val="26B45A70"/>
    <w:rsid w:val="26BB40D9"/>
    <w:rsid w:val="275A7CAC"/>
    <w:rsid w:val="27DD1680"/>
    <w:rsid w:val="28044DDE"/>
    <w:rsid w:val="28822E5E"/>
    <w:rsid w:val="290F3965"/>
    <w:rsid w:val="29303A5B"/>
    <w:rsid w:val="2A275484"/>
    <w:rsid w:val="2A6457D5"/>
    <w:rsid w:val="2A8E7A9A"/>
    <w:rsid w:val="2ACA2046"/>
    <w:rsid w:val="2B326CD5"/>
    <w:rsid w:val="2B3973FA"/>
    <w:rsid w:val="2B555CC5"/>
    <w:rsid w:val="2B9E1292"/>
    <w:rsid w:val="2C301054"/>
    <w:rsid w:val="2C486331"/>
    <w:rsid w:val="2CA55B65"/>
    <w:rsid w:val="2D1234D4"/>
    <w:rsid w:val="2E6677B8"/>
    <w:rsid w:val="2F706706"/>
    <w:rsid w:val="2FD063F4"/>
    <w:rsid w:val="2FE5378E"/>
    <w:rsid w:val="3007035B"/>
    <w:rsid w:val="30F46D4C"/>
    <w:rsid w:val="31B81A41"/>
    <w:rsid w:val="31D838EA"/>
    <w:rsid w:val="32513637"/>
    <w:rsid w:val="33B37F01"/>
    <w:rsid w:val="34192ABB"/>
    <w:rsid w:val="343E2E16"/>
    <w:rsid w:val="344675B8"/>
    <w:rsid w:val="349F4934"/>
    <w:rsid w:val="352F35A8"/>
    <w:rsid w:val="35471E24"/>
    <w:rsid w:val="35681A3E"/>
    <w:rsid w:val="36886EBC"/>
    <w:rsid w:val="3807067B"/>
    <w:rsid w:val="380E2D81"/>
    <w:rsid w:val="383E4967"/>
    <w:rsid w:val="38571045"/>
    <w:rsid w:val="386817A5"/>
    <w:rsid w:val="387B25B4"/>
    <w:rsid w:val="390118FA"/>
    <w:rsid w:val="39030703"/>
    <w:rsid w:val="393C7903"/>
    <w:rsid w:val="39B45421"/>
    <w:rsid w:val="3A9E72C7"/>
    <w:rsid w:val="3BC30DA0"/>
    <w:rsid w:val="3BF70B7D"/>
    <w:rsid w:val="3C843CCF"/>
    <w:rsid w:val="3DAE72DD"/>
    <w:rsid w:val="3DD04227"/>
    <w:rsid w:val="3DD65C97"/>
    <w:rsid w:val="3E2569E5"/>
    <w:rsid w:val="3EA12432"/>
    <w:rsid w:val="3EEC38D8"/>
    <w:rsid w:val="3EF83247"/>
    <w:rsid w:val="3F053657"/>
    <w:rsid w:val="3F683F63"/>
    <w:rsid w:val="3FD62FB0"/>
    <w:rsid w:val="40267C62"/>
    <w:rsid w:val="411262CC"/>
    <w:rsid w:val="418214A4"/>
    <w:rsid w:val="4218233E"/>
    <w:rsid w:val="42342A66"/>
    <w:rsid w:val="450B10D2"/>
    <w:rsid w:val="45457D1C"/>
    <w:rsid w:val="456B42BF"/>
    <w:rsid w:val="45AC343A"/>
    <w:rsid w:val="45EE09D9"/>
    <w:rsid w:val="46EA7980"/>
    <w:rsid w:val="470A4C46"/>
    <w:rsid w:val="471B6EC4"/>
    <w:rsid w:val="477D087F"/>
    <w:rsid w:val="48461BB5"/>
    <w:rsid w:val="48787B13"/>
    <w:rsid w:val="48BE7629"/>
    <w:rsid w:val="48BF6CEA"/>
    <w:rsid w:val="4946702F"/>
    <w:rsid w:val="49A22AD3"/>
    <w:rsid w:val="49BB3621"/>
    <w:rsid w:val="4A363745"/>
    <w:rsid w:val="4A7D7771"/>
    <w:rsid w:val="4B2A5438"/>
    <w:rsid w:val="4B477068"/>
    <w:rsid w:val="4BCF0DAE"/>
    <w:rsid w:val="4CC270CD"/>
    <w:rsid w:val="4CF9620A"/>
    <w:rsid w:val="4D061049"/>
    <w:rsid w:val="4E742C47"/>
    <w:rsid w:val="4F4614A5"/>
    <w:rsid w:val="4FB46B37"/>
    <w:rsid w:val="4FCF7129"/>
    <w:rsid w:val="5076214C"/>
    <w:rsid w:val="50ED778E"/>
    <w:rsid w:val="51E0423B"/>
    <w:rsid w:val="520E7FF3"/>
    <w:rsid w:val="52192B9D"/>
    <w:rsid w:val="5306336A"/>
    <w:rsid w:val="54141660"/>
    <w:rsid w:val="545F1E28"/>
    <w:rsid w:val="5487525E"/>
    <w:rsid w:val="54BB2F95"/>
    <w:rsid w:val="558B0E03"/>
    <w:rsid w:val="55C94061"/>
    <w:rsid w:val="565B0512"/>
    <w:rsid w:val="56EF3CF8"/>
    <w:rsid w:val="57071F1F"/>
    <w:rsid w:val="58191738"/>
    <w:rsid w:val="589C7EC3"/>
    <w:rsid w:val="59827C5B"/>
    <w:rsid w:val="5AE917B7"/>
    <w:rsid w:val="5B2C6441"/>
    <w:rsid w:val="5B725DB5"/>
    <w:rsid w:val="5B7E564B"/>
    <w:rsid w:val="5B81174F"/>
    <w:rsid w:val="5BBE61B9"/>
    <w:rsid w:val="5C61233B"/>
    <w:rsid w:val="5D704A7C"/>
    <w:rsid w:val="5E253EB4"/>
    <w:rsid w:val="5E303A16"/>
    <w:rsid w:val="5E52793B"/>
    <w:rsid w:val="5EBC2EED"/>
    <w:rsid w:val="5F9E124D"/>
    <w:rsid w:val="5FCC66A8"/>
    <w:rsid w:val="602C42C0"/>
    <w:rsid w:val="60440500"/>
    <w:rsid w:val="60C00B30"/>
    <w:rsid w:val="60D41CE4"/>
    <w:rsid w:val="610D3756"/>
    <w:rsid w:val="61453689"/>
    <w:rsid w:val="614C55E5"/>
    <w:rsid w:val="618159B6"/>
    <w:rsid w:val="61A414AB"/>
    <w:rsid w:val="626815FA"/>
    <w:rsid w:val="629E0931"/>
    <w:rsid w:val="62F06068"/>
    <w:rsid w:val="63294C6F"/>
    <w:rsid w:val="63514770"/>
    <w:rsid w:val="638531AB"/>
    <w:rsid w:val="64B0270D"/>
    <w:rsid w:val="64FD4E0B"/>
    <w:rsid w:val="65F606A4"/>
    <w:rsid w:val="6620114F"/>
    <w:rsid w:val="67476B61"/>
    <w:rsid w:val="67582D4E"/>
    <w:rsid w:val="67673CDF"/>
    <w:rsid w:val="68A113C2"/>
    <w:rsid w:val="68C14E1D"/>
    <w:rsid w:val="68FE03A4"/>
    <w:rsid w:val="69914958"/>
    <w:rsid w:val="69D06C9A"/>
    <w:rsid w:val="6A7D052A"/>
    <w:rsid w:val="6A94370F"/>
    <w:rsid w:val="6B335E74"/>
    <w:rsid w:val="6B7709AA"/>
    <w:rsid w:val="6BAD2832"/>
    <w:rsid w:val="6C2E6559"/>
    <w:rsid w:val="6DC4780B"/>
    <w:rsid w:val="6DF6159A"/>
    <w:rsid w:val="6E042987"/>
    <w:rsid w:val="6EF47276"/>
    <w:rsid w:val="6F186E73"/>
    <w:rsid w:val="6F885A51"/>
    <w:rsid w:val="70D17135"/>
    <w:rsid w:val="71227849"/>
    <w:rsid w:val="71F35073"/>
    <w:rsid w:val="724A1EFC"/>
    <w:rsid w:val="72ED7F83"/>
    <w:rsid w:val="73040FA4"/>
    <w:rsid w:val="731B15B8"/>
    <w:rsid w:val="73ED6D5E"/>
    <w:rsid w:val="73EF15CA"/>
    <w:rsid w:val="74002D67"/>
    <w:rsid w:val="742E72E8"/>
    <w:rsid w:val="745241D3"/>
    <w:rsid w:val="74670E47"/>
    <w:rsid w:val="749B7802"/>
    <w:rsid w:val="753C102C"/>
    <w:rsid w:val="754D6826"/>
    <w:rsid w:val="768B6551"/>
    <w:rsid w:val="76B75B0B"/>
    <w:rsid w:val="76BA0636"/>
    <w:rsid w:val="773D500B"/>
    <w:rsid w:val="77712166"/>
    <w:rsid w:val="77D002C3"/>
    <w:rsid w:val="785C5C36"/>
    <w:rsid w:val="78A97E92"/>
    <w:rsid w:val="79982747"/>
    <w:rsid w:val="7A67528A"/>
    <w:rsid w:val="7A720392"/>
    <w:rsid w:val="7ACE07C7"/>
    <w:rsid w:val="7B9C4814"/>
    <w:rsid w:val="7CCB72D4"/>
    <w:rsid w:val="7DC13ED5"/>
    <w:rsid w:val="7E3741BD"/>
    <w:rsid w:val="7EF5758D"/>
    <w:rsid w:val="7F232A12"/>
    <w:rsid w:val="7F245AD7"/>
    <w:rsid w:val="7F6D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211</Pages>
  <Words>4126</Words>
  <Characters>4244</Characters>
  <Lines>0</Lines>
  <Paragraphs>0</Paragraphs>
  <TotalTime>1</TotalTime>
  <ScaleCrop>false</ScaleCrop>
  <LinksUpToDate>false</LinksUpToDate>
  <CharactersWithSpaces>5753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2020-03-16T06:18:00Z</dcterms:created>
  <dc:creator>青丝上的落寞</dc:creator>
  <cp:lastModifiedBy>省招投标协会</cp:lastModifiedBy>
  <cp:lastPrinted>2020-07-07T06:21:00Z</cp:lastPrinted>
  <dcterms:modified xsi:type="dcterms:W3CDTF">2026-01-06T10:05:24Z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7ED237B2243948439A2071E7C86111A0</vt:lpwstr>
  </property>
  <property fmtid="{D5CDD505-2E9C-101B-9397-08002B2CF9AE}" pid="4" name="KSOTemplateDocerSaveRecord">
    <vt:lpwstr>eyJoZGlkIjoiYjNlMmYwZjU3ZTZhOTY0Mjg3NTQzODE0MWVjNTBhMDIiLCJ1c2VySWQiOiI2MTA1OTExODUifQ==</vt:lpwstr>
  </property>
</Properties>
</file>